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97" w:rsidRPr="001778E0" w:rsidRDefault="00B31C97" w:rsidP="00B31C97">
      <w:pPr>
        <w:pStyle w:val="GvdeMetni"/>
        <w:spacing w:before="92" w:line="261" w:lineRule="auto"/>
        <w:ind w:left="486" w:right="84"/>
        <w:jc w:val="center"/>
      </w:pPr>
      <w:r>
        <w:rPr>
          <w:spacing w:val="-5"/>
        </w:rPr>
        <w:t xml:space="preserve">Van </w:t>
      </w:r>
      <w:r>
        <w:t xml:space="preserve">Yüzüncü Yıl Üniversitesi Eğitim Fakültesi Güzel Sanatlar Eğitimi </w:t>
      </w:r>
      <w:r>
        <w:rPr>
          <w:spacing w:val="-3"/>
        </w:rPr>
        <w:t xml:space="preserve">Bölümü </w:t>
      </w:r>
      <w:r>
        <w:t>Müzik Eğitimi ABD</w:t>
      </w:r>
    </w:p>
    <w:p w:rsidR="00B31C97" w:rsidRDefault="00B31C97" w:rsidP="00B31C97">
      <w:pPr>
        <w:ind w:left="58" w:right="84"/>
        <w:jc w:val="center"/>
        <w:rPr>
          <w:sz w:val="24"/>
        </w:rPr>
      </w:pPr>
      <w:r>
        <w:rPr>
          <w:sz w:val="24"/>
        </w:rPr>
        <w:t>Bireysel Çalgı 7 (Keman) Dersi Çerçeve Programı</w:t>
      </w:r>
    </w:p>
    <w:p w:rsidR="00B31C97" w:rsidRDefault="00B31C97" w:rsidP="00B31C97">
      <w:pPr>
        <w:spacing w:before="9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07"/>
        <w:gridCol w:w="2822"/>
        <w:gridCol w:w="3178"/>
      </w:tblGrid>
      <w:tr w:rsidR="00B31C97" w:rsidTr="00F964CE">
        <w:trPr>
          <w:trHeight w:val="392"/>
        </w:trPr>
        <w:tc>
          <w:tcPr>
            <w:tcW w:w="791" w:type="dxa"/>
            <w:tcBorders>
              <w:bottom w:val="single" w:sz="6" w:space="0" w:color="404040"/>
            </w:tcBorders>
            <w:shd w:val="clear" w:color="auto" w:fill="BEC0BF"/>
          </w:tcPr>
          <w:p w:rsidR="00B31C97" w:rsidRDefault="00B31C97" w:rsidP="00F964CE">
            <w:pPr>
              <w:pStyle w:val="TableParagraph"/>
              <w:spacing w:before="81"/>
              <w:ind w:left="82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Hafta</w:t>
            </w:r>
            <w:proofErr w:type="spellEnd"/>
          </w:p>
        </w:tc>
        <w:tc>
          <w:tcPr>
            <w:tcW w:w="2407" w:type="dxa"/>
            <w:tcBorders>
              <w:bottom w:val="single" w:sz="6" w:space="0" w:color="404040"/>
            </w:tcBorders>
            <w:shd w:val="clear" w:color="auto" w:fill="BEC0BF"/>
          </w:tcPr>
          <w:p w:rsidR="00B31C97" w:rsidRDefault="00B31C97" w:rsidP="00F964CE">
            <w:pPr>
              <w:pStyle w:val="TableParagraph"/>
              <w:spacing w:before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Ünite</w:t>
            </w:r>
            <w:proofErr w:type="spellEnd"/>
          </w:p>
        </w:tc>
        <w:tc>
          <w:tcPr>
            <w:tcW w:w="2822" w:type="dxa"/>
            <w:tcBorders>
              <w:bottom w:val="single" w:sz="6" w:space="0" w:color="404040"/>
            </w:tcBorders>
            <w:shd w:val="clear" w:color="auto" w:fill="BEC0BF"/>
          </w:tcPr>
          <w:p w:rsidR="00B31C97" w:rsidRDefault="00B31C97" w:rsidP="00F964CE">
            <w:pPr>
              <w:pStyle w:val="TableParagraph"/>
              <w:spacing w:before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Kazanımlar</w:t>
            </w:r>
            <w:proofErr w:type="spellEnd"/>
          </w:p>
        </w:tc>
        <w:tc>
          <w:tcPr>
            <w:tcW w:w="3178" w:type="dxa"/>
            <w:tcBorders>
              <w:bottom w:val="single" w:sz="6" w:space="0" w:color="404040"/>
            </w:tcBorders>
            <w:shd w:val="clear" w:color="auto" w:fill="BEC0BF"/>
          </w:tcPr>
          <w:p w:rsidR="00B31C97" w:rsidRDefault="00B31C97" w:rsidP="00F964CE">
            <w:pPr>
              <w:pStyle w:val="TableParagraph"/>
              <w:spacing w:before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Etkinliği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Ödev</w:t>
            </w:r>
            <w:proofErr w:type="spellEnd"/>
          </w:p>
        </w:tc>
      </w:tr>
      <w:tr w:rsidR="00B31C97" w:rsidTr="00F964CE">
        <w:trPr>
          <w:trHeight w:val="872"/>
        </w:trPr>
        <w:tc>
          <w:tcPr>
            <w:tcW w:w="791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3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404040"/>
              <w:left w:val="single" w:sz="6" w:space="0" w:color="404040"/>
              <w:bottom w:val="single" w:sz="4" w:space="0" w:color="A6A6A6"/>
            </w:tcBorders>
          </w:tcPr>
          <w:p w:rsidR="00B31C97" w:rsidRDefault="00B31C97" w:rsidP="00F964CE">
            <w:pPr>
              <w:pStyle w:val="TableParagraph"/>
              <w:spacing w:before="84" w:line="249" w:lineRule="auto"/>
              <w:ind w:left="83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Üniversitemiz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</w:p>
        </w:tc>
        <w:tc>
          <w:tcPr>
            <w:tcW w:w="2822" w:type="dxa"/>
            <w:tcBorders>
              <w:top w:val="single" w:sz="6" w:space="0" w:color="404040"/>
            </w:tcBorders>
          </w:tcPr>
          <w:p w:rsidR="00B31C97" w:rsidRDefault="00B31C97" w:rsidP="00F964CE">
            <w:pPr>
              <w:pStyle w:val="TableParagraph"/>
              <w:spacing w:before="84"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Sistemin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gönderimi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Sınavlar</w:t>
            </w:r>
            <w:proofErr w:type="spellEnd"/>
          </w:p>
        </w:tc>
        <w:tc>
          <w:tcPr>
            <w:tcW w:w="3178" w:type="dxa"/>
            <w:tcBorders>
              <w:top w:val="single" w:sz="6" w:space="0" w:color="404040"/>
            </w:tcBorders>
          </w:tcPr>
          <w:p w:rsidR="00B31C97" w:rsidRDefault="00B31C97" w:rsidP="00F964CE">
            <w:pPr>
              <w:pStyle w:val="TableParagraph"/>
              <w:spacing w:before="84" w:line="249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Zoom, </w:t>
            </w:r>
            <w:proofErr w:type="spellStart"/>
            <w:r>
              <w:rPr>
                <w:sz w:val="20"/>
              </w:rPr>
              <w:t>Perculus</w:t>
            </w:r>
            <w:proofErr w:type="spellEnd"/>
            <w:r>
              <w:rPr>
                <w:sz w:val="20"/>
              </w:rPr>
              <w:t xml:space="preserve">, Teams, Meet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kullanımları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videoların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izlenmesi</w:t>
            </w:r>
            <w:proofErr w:type="spellEnd"/>
          </w:p>
        </w:tc>
      </w:tr>
      <w:tr w:rsidR="00B31C97" w:rsidTr="00F964CE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  <w:bottom w:val="nil"/>
            </w:tcBorders>
          </w:tcPr>
          <w:p w:rsidR="00B31C97" w:rsidRDefault="00B31C97" w:rsidP="00F964CE">
            <w:pPr>
              <w:pStyle w:val="TableParagraph"/>
              <w:spacing w:before="0"/>
              <w:ind w:left="0"/>
            </w:pPr>
          </w:p>
          <w:p w:rsidR="00B31C97" w:rsidRDefault="00B31C97" w:rsidP="00F964CE">
            <w:pPr>
              <w:pStyle w:val="TableParagraph"/>
              <w:spacing w:before="149" w:line="249" w:lineRule="auto"/>
              <w:ind w:left="83" w:right="160"/>
              <w:rPr>
                <w:sz w:val="20"/>
              </w:rPr>
            </w:pPr>
            <w:r>
              <w:rPr>
                <w:sz w:val="20"/>
              </w:rPr>
              <w:t xml:space="preserve">1-3 </w:t>
            </w:r>
            <w:proofErr w:type="spellStart"/>
            <w:r>
              <w:rPr>
                <w:sz w:val="20"/>
              </w:rPr>
              <w:t>Geçişli</w:t>
            </w:r>
            <w:proofErr w:type="spellEnd"/>
            <w:r>
              <w:rPr>
                <w:sz w:val="20"/>
              </w:rPr>
              <w:t xml:space="preserve"> Legato-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before="10"/>
              <w:ind w:left="0"/>
              <w:rPr>
                <w:sz w:val="20"/>
              </w:rPr>
            </w:pPr>
            <w:r>
              <w:rPr>
                <w:sz w:val="20"/>
              </w:rPr>
              <w:t xml:space="preserve">Kreutzer 2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</w:p>
        </w:tc>
      </w:tr>
      <w:tr w:rsidR="00B31C97" w:rsidTr="00F964CE">
        <w:trPr>
          <w:trHeight w:val="871"/>
        </w:trPr>
        <w:tc>
          <w:tcPr>
            <w:tcW w:w="791" w:type="dxa"/>
            <w:tcBorders>
              <w:bottom w:val="single" w:sz="4" w:space="0" w:color="auto"/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407" w:type="dxa"/>
            <w:vMerge/>
            <w:tcBorders>
              <w:top w:val="single" w:sz="4" w:space="0" w:color="A6A6A6"/>
              <w:left w:val="single" w:sz="6" w:space="0" w:color="404040"/>
              <w:bottom w:val="single" w:sz="4" w:space="0" w:color="auto"/>
            </w:tcBorders>
          </w:tcPr>
          <w:p w:rsidR="00B31C97" w:rsidRDefault="00B31C97" w:rsidP="00F964CE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ind w:left="0" w:right="209"/>
              <w:rPr>
                <w:sz w:val="20"/>
              </w:rPr>
            </w:pPr>
            <w:r>
              <w:rPr>
                <w:sz w:val="20"/>
              </w:rPr>
              <w:t xml:space="preserve"> Legato Yay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Kreutzer 2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</w:p>
        </w:tc>
      </w:tr>
      <w:tr w:rsidR="00B31C97" w:rsidTr="00F964CE">
        <w:trPr>
          <w:trHeight w:val="871"/>
        </w:trPr>
        <w:tc>
          <w:tcPr>
            <w:tcW w:w="791" w:type="dxa"/>
            <w:tcBorders>
              <w:top w:val="single" w:sz="4" w:space="0" w:color="auto"/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spacing w:line="249" w:lineRule="auto"/>
              <w:ind w:left="0" w:right="437"/>
              <w:rPr>
                <w:sz w:val="20"/>
              </w:rPr>
            </w:pP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ind w:left="0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Kreutzer 2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hızlandırılması</w:t>
            </w:r>
            <w:proofErr w:type="spellEnd"/>
          </w:p>
        </w:tc>
      </w:tr>
      <w:tr w:rsidR="00B31C97" w:rsidTr="00F964CE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spacing w:line="249" w:lineRule="auto"/>
              <w:ind w:left="0" w:right="849"/>
              <w:rPr>
                <w:sz w:val="20"/>
              </w:rPr>
            </w:pPr>
            <w:r>
              <w:rPr>
                <w:sz w:val="20"/>
              </w:rPr>
              <w:t xml:space="preserve">Karma Yay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Etüdleri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Varyasyonları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hızlandırılması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pekiştirilmesi</w:t>
            </w:r>
            <w:proofErr w:type="spellEnd"/>
          </w:p>
        </w:tc>
      </w:tr>
      <w:tr w:rsidR="00B31C97" w:rsidTr="00F964CE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spacing w:line="249" w:lineRule="auto"/>
              <w:ind w:left="83" w:right="160"/>
              <w:rPr>
                <w:sz w:val="20"/>
              </w:rPr>
            </w:pPr>
            <w:r>
              <w:rPr>
                <w:sz w:val="20"/>
              </w:rPr>
              <w:t xml:space="preserve">Karma Yay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Etüdleri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Varyasyonları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2 30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Kreutzer 2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Kalıplarıyla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Pekişmesi</w:t>
            </w:r>
            <w:proofErr w:type="spellEnd"/>
          </w:p>
        </w:tc>
      </w:tr>
      <w:tr w:rsidR="00B31C97" w:rsidTr="00F964CE">
        <w:trPr>
          <w:trHeight w:val="402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spacing w:before="0"/>
              <w:ind w:left="0"/>
            </w:pPr>
          </w:p>
          <w:p w:rsidR="00B31C97" w:rsidRDefault="00B31C97" w:rsidP="00F964CE">
            <w:pPr>
              <w:pStyle w:val="TableParagraph"/>
              <w:spacing w:before="149" w:line="249" w:lineRule="auto"/>
              <w:ind w:left="0" w:right="726"/>
              <w:rPr>
                <w:sz w:val="20"/>
              </w:rPr>
            </w:pPr>
            <w:proofErr w:type="spellStart"/>
            <w:r>
              <w:rPr>
                <w:sz w:val="20"/>
              </w:rPr>
              <w:t>Barok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Yorumu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Öğretimi</w:t>
            </w:r>
            <w:proofErr w:type="spellEnd"/>
          </w:p>
        </w:tc>
        <w:tc>
          <w:tcPr>
            <w:tcW w:w="2822" w:type="dxa"/>
          </w:tcPr>
          <w:p w:rsidR="00B31C97" w:rsidRPr="00D50A80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Barok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Stilinde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Çalabilme</w:t>
            </w:r>
            <w:proofErr w:type="spellEnd"/>
          </w:p>
        </w:tc>
        <w:tc>
          <w:tcPr>
            <w:tcW w:w="3178" w:type="dxa"/>
          </w:tcPr>
          <w:p w:rsidR="00B31C97" w:rsidRPr="00D50A80" w:rsidRDefault="00B31C97" w:rsidP="00F964CE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Mazas</w:t>
            </w:r>
            <w:proofErr w:type="spellEnd"/>
            <w:r>
              <w:rPr>
                <w:sz w:val="20"/>
              </w:rPr>
              <w:t xml:space="preserve"> 1 3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Seitz Re Maj.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La Min.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31C97" w:rsidTr="00F964CE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404040"/>
            </w:tcBorders>
          </w:tcPr>
          <w:p w:rsidR="00B31C97" w:rsidRDefault="00B31C97" w:rsidP="00F964CE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Barok</w:t>
            </w:r>
            <w:proofErr w:type="spellEnd"/>
            <w:r>
              <w:rPr>
                <w:sz w:val="20"/>
              </w:rPr>
              <w:t xml:space="preserve"> Yay </w:t>
            </w:r>
            <w:proofErr w:type="spellStart"/>
            <w:r>
              <w:rPr>
                <w:sz w:val="20"/>
              </w:rPr>
              <w:t>Stilinde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Mazas</w:t>
            </w:r>
            <w:proofErr w:type="spellEnd"/>
            <w:r>
              <w:rPr>
                <w:sz w:val="20"/>
              </w:rPr>
              <w:t xml:space="preserve"> 1 3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Seitz Re Maj.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La Min.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</w:tr>
      <w:tr w:rsidR="00B31C97" w:rsidTr="00F964CE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407" w:type="dxa"/>
            <w:vMerge w:val="restart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31C97" w:rsidRDefault="00B31C97" w:rsidP="00F964CE">
            <w:pPr>
              <w:pStyle w:val="TableParagraph"/>
              <w:spacing w:before="0" w:line="249" w:lineRule="auto"/>
              <w:ind w:left="83" w:right="637"/>
              <w:rPr>
                <w:sz w:val="20"/>
              </w:rPr>
            </w:pPr>
            <w:r>
              <w:rPr>
                <w:sz w:val="20"/>
              </w:rPr>
              <w:t xml:space="preserve">1-3-5 </w:t>
            </w:r>
            <w:proofErr w:type="spellStart"/>
            <w:r>
              <w:rPr>
                <w:sz w:val="20"/>
              </w:rPr>
              <w:t>Konum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1-3-5 </w:t>
            </w:r>
            <w:proofErr w:type="spellStart"/>
            <w:r>
              <w:rPr>
                <w:sz w:val="20"/>
              </w:rPr>
              <w:t>Konum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ind w:right="532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Mazas1 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</w:p>
        </w:tc>
      </w:tr>
      <w:tr w:rsidR="00B31C97" w:rsidTr="00F964CE">
        <w:trPr>
          <w:trHeight w:val="39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404040"/>
            </w:tcBorders>
          </w:tcPr>
          <w:p w:rsidR="00B31C97" w:rsidRDefault="00B31C97" w:rsidP="00F964CE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1-3-5 </w:t>
            </w:r>
            <w:proofErr w:type="spellStart"/>
            <w:r>
              <w:rPr>
                <w:sz w:val="20"/>
              </w:rPr>
              <w:t>Konum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Çalabilme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Mazas</w:t>
            </w:r>
            <w:proofErr w:type="spellEnd"/>
            <w:r>
              <w:rPr>
                <w:sz w:val="20"/>
              </w:rPr>
              <w:t xml:space="preserve"> 1 3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</w:p>
        </w:tc>
      </w:tr>
      <w:tr w:rsidR="00B31C97" w:rsidTr="00F964CE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ind w:right="243"/>
              <w:rPr>
                <w:sz w:val="20"/>
              </w:rPr>
            </w:pPr>
            <w:proofErr w:type="spellStart"/>
            <w:r>
              <w:rPr>
                <w:sz w:val="20"/>
              </w:rPr>
              <w:t>Eseri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ritmik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melodik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Seitz Re Maj.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La Min.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</w:tr>
      <w:tr w:rsidR="00B31C97" w:rsidTr="00F964CE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ind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Eseri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ritmik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melodik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Seitz Re Maj.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La Min.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</w:tr>
      <w:tr w:rsidR="00B31C97" w:rsidTr="00F964CE">
        <w:trPr>
          <w:trHeight w:val="63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ind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pekiştirebilme</w:t>
            </w:r>
            <w:proofErr w:type="spellEnd"/>
          </w:p>
        </w:tc>
        <w:tc>
          <w:tcPr>
            <w:tcW w:w="3178" w:type="dxa"/>
          </w:tcPr>
          <w:p w:rsidR="00B31C97" w:rsidRPr="006B7661" w:rsidRDefault="00B31C97" w:rsidP="00F964C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Mazas</w:t>
            </w:r>
            <w:proofErr w:type="spellEnd"/>
            <w:r>
              <w:rPr>
                <w:sz w:val="20"/>
              </w:rPr>
              <w:t xml:space="preserve"> 1 3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Seitz Re Maj.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La Min.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</w:tr>
      <w:tr w:rsidR="00B31C97" w:rsidTr="00F964CE">
        <w:trPr>
          <w:trHeight w:val="871"/>
        </w:trPr>
        <w:tc>
          <w:tcPr>
            <w:tcW w:w="791" w:type="dxa"/>
            <w:tcBorders>
              <w:right w:val="single" w:sz="6" w:space="0" w:color="404040"/>
            </w:tcBorders>
            <w:shd w:val="clear" w:color="auto" w:fill="DCDCDC"/>
          </w:tcPr>
          <w:p w:rsidR="00B31C97" w:rsidRDefault="00B31C97" w:rsidP="00F964CE">
            <w:pPr>
              <w:pStyle w:val="TableParagraph"/>
              <w:spacing w:before="81"/>
              <w:ind w:left="0"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2407" w:type="dxa"/>
            <w:tcBorders>
              <w:left w:val="single" w:sz="6" w:space="0" w:color="404040"/>
            </w:tcBorders>
          </w:tcPr>
          <w:p w:rsidR="00B31C97" w:rsidRDefault="00B31C97" w:rsidP="00F964CE">
            <w:pPr>
              <w:pStyle w:val="TableParagraph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</w:p>
        </w:tc>
        <w:tc>
          <w:tcPr>
            <w:tcW w:w="2822" w:type="dxa"/>
          </w:tcPr>
          <w:p w:rsidR="00B31C97" w:rsidRDefault="00B31C97" w:rsidP="00F964CE">
            <w:pPr>
              <w:pStyle w:val="TableParagraph"/>
              <w:spacing w:line="249" w:lineRule="auto"/>
              <w:ind w:right="476"/>
              <w:rPr>
                <w:sz w:val="20"/>
              </w:rPr>
            </w:pP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pekiştirebilme</w:t>
            </w:r>
            <w:proofErr w:type="spellEnd"/>
          </w:p>
        </w:tc>
        <w:tc>
          <w:tcPr>
            <w:tcW w:w="3178" w:type="dxa"/>
          </w:tcPr>
          <w:p w:rsidR="00B31C97" w:rsidRDefault="00B31C97" w:rsidP="00F964CE">
            <w:pPr>
              <w:pStyle w:val="TableParagraph"/>
              <w:spacing w:line="24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Wohlfahrt</w:t>
            </w:r>
            <w:proofErr w:type="spellEnd"/>
            <w:r>
              <w:rPr>
                <w:sz w:val="20"/>
              </w:rPr>
              <w:t xml:space="preserve"> 2 33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Mazas</w:t>
            </w:r>
            <w:proofErr w:type="spellEnd"/>
            <w:r>
              <w:rPr>
                <w:sz w:val="20"/>
              </w:rPr>
              <w:t xml:space="preserve"> 1 3 </w:t>
            </w:r>
            <w:proofErr w:type="spellStart"/>
            <w:r>
              <w:rPr>
                <w:sz w:val="20"/>
              </w:rPr>
              <w:t>Numaralı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Etüd</w:t>
            </w:r>
            <w:proofErr w:type="spellEnd"/>
            <w:r>
              <w:rPr>
                <w:sz w:val="20"/>
              </w:rPr>
              <w:t xml:space="preserve"> Seitz Re Maj.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La Min. </w:t>
            </w:r>
            <w:proofErr w:type="spellStart"/>
            <w:r>
              <w:rPr>
                <w:sz w:val="20"/>
              </w:rPr>
              <w:t>Konçerto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</w:tr>
    </w:tbl>
    <w:p w:rsidR="00E764FC" w:rsidRDefault="00E764FC">
      <w:bookmarkStart w:id="0" w:name="_GoBack"/>
      <w:bookmarkEnd w:id="0"/>
    </w:p>
    <w:sectPr w:rsidR="00E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59"/>
    <w:rsid w:val="000217CD"/>
    <w:rsid w:val="00045FD1"/>
    <w:rsid w:val="00052561"/>
    <w:rsid w:val="00082CCB"/>
    <w:rsid w:val="000D4813"/>
    <w:rsid w:val="000F3D89"/>
    <w:rsid w:val="00191454"/>
    <w:rsid w:val="00245037"/>
    <w:rsid w:val="0028156C"/>
    <w:rsid w:val="002D5FED"/>
    <w:rsid w:val="002E5ABD"/>
    <w:rsid w:val="002F5646"/>
    <w:rsid w:val="00324621"/>
    <w:rsid w:val="00356EA3"/>
    <w:rsid w:val="003668FE"/>
    <w:rsid w:val="0036753D"/>
    <w:rsid w:val="00395D1B"/>
    <w:rsid w:val="003C1E96"/>
    <w:rsid w:val="003E1F74"/>
    <w:rsid w:val="00401DCF"/>
    <w:rsid w:val="00402861"/>
    <w:rsid w:val="0040463D"/>
    <w:rsid w:val="00405159"/>
    <w:rsid w:val="0044765B"/>
    <w:rsid w:val="00492A96"/>
    <w:rsid w:val="004A58F5"/>
    <w:rsid w:val="004B2BA5"/>
    <w:rsid w:val="0051069E"/>
    <w:rsid w:val="00537F13"/>
    <w:rsid w:val="00546A1A"/>
    <w:rsid w:val="005F6BC0"/>
    <w:rsid w:val="00613E46"/>
    <w:rsid w:val="00662D40"/>
    <w:rsid w:val="00686D56"/>
    <w:rsid w:val="006A3E93"/>
    <w:rsid w:val="00735B93"/>
    <w:rsid w:val="00771839"/>
    <w:rsid w:val="00772634"/>
    <w:rsid w:val="007730CE"/>
    <w:rsid w:val="007B2495"/>
    <w:rsid w:val="007C2C0E"/>
    <w:rsid w:val="008126C1"/>
    <w:rsid w:val="00814D6D"/>
    <w:rsid w:val="00832151"/>
    <w:rsid w:val="00851CE1"/>
    <w:rsid w:val="00854EE8"/>
    <w:rsid w:val="00855413"/>
    <w:rsid w:val="008E790E"/>
    <w:rsid w:val="00930395"/>
    <w:rsid w:val="00991191"/>
    <w:rsid w:val="009D7201"/>
    <w:rsid w:val="009F79C4"/>
    <w:rsid w:val="00A02D1D"/>
    <w:rsid w:val="00A36BA9"/>
    <w:rsid w:val="00A946D2"/>
    <w:rsid w:val="00A966F7"/>
    <w:rsid w:val="00AF033D"/>
    <w:rsid w:val="00B174CF"/>
    <w:rsid w:val="00B24BBD"/>
    <w:rsid w:val="00B31C97"/>
    <w:rsid w:val="00B47C67"/>
    <w:rsid w:val="00BB5A77"/>
    <w:rsid w:val="00BC0473"/>
    <w:rsid w:val="00C36880"/>
    <w:rsid w:val="00C53288"/>
    <w:rsid w:val="00C81F2B"/>
    <w:rsid w:val="00C82A9A"/>
    <w:rsid w:val="00C85413"/>
    <w:rsid w:val="00CA2FD7"/>
    <w:rsid w:val="00CB01F2"/>
    <w:rsid w:val="00DA18C6"/>
    <w:rsid w:val="00DC77C0"/>
    <w:rsid w:val="00DF1C2F"/>
    <w:rsid w:val="00E34995"/>
    <w:rsid w:val="00E764FC"/>
    <w:rsid w:val="00F25D72"/>
    <w:rsid w:val="00F33418"/>
    <w:rsid w:val="00F3729B"/>
    <w:rsid w:val="00F52B32"/>
    <w:rsid w:val="00F9149E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B5DE-26F5-4F8D-8551-747A0F6F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1C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B31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1C97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1C97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1C97"/>
    <w:pPr>
      <w:spacing w:before="82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FİDAN ERTEN</dc:creator>
  <cp:keywords/>
  <dc:description/>
  <cp:lastModifiedBy>Canan FİDAN ERTEN</cp:lastModifiedBy>
  <cp:revision>2</cp:revision>
  <dcterms:created xsi:type="dcterms:W3CDTF">2023-11-12T19:06:00Z</dcterms:created>
  <dcterms:modified xsi:type="dcterms:W3CDTF">2023-11-12T19:06:00Z</dcterms:modified>
</cp:coreProperties>
</file>