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EF" w:rsidRDefault="00D40F02">
      <w:pPr>
        <w:tabs>
          <w:tab w:val="left" w:pos="7971"/>
        </w:tabs>
        <w:ind w:left="88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32857" cy="721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57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9"/>
          <w:sz w:val="20"/>
          <w:lang w:bidi="ar-SA"/>
        </w:rPr>
        <w:drawing>
          <wp:inline distT="0" distB="0" distL="0" distR="0">
            <wp:extent cx="1003735" cy="3367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35" cy="33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EF" w:rsidRDefault="00D40F02">
      <w:pPr>
        <w:pStyle w:val="GvdeMetni"/>
        <w:spacing w:before="117"/>
        <w:ind w:right="2235"/>
        <w:jc w:val="center"/>
      </w:pPr>
      <w:r>
        <w:t>Van Yüzüncü Yıl Üniversitesi</w:t>
      </w:r>
    </w:p>
    <w:p w:rsidR="00A55806" w:rsidRDefault="00A55806">
      <w:pPr>
        <w:pStyle w:val="GvdeMetni"/>
        <w:spacing w:before="183" w:line="398" w:lineRule="auto"/>
        <w:ind w:right="2236"/>
        <w:jc w:val="center"/>
      </w:pPr>
      <w:r>
        <w:t xml:space="preserve">Fen Bilimleri Enstitüsü-Tarla Bitkileri Ana Bilim Dalı </w:t>
      </w:r>
      <w:bookmarkStart w:id="0" w:name="_GoBack"/>
      <w:bookmarkEnd w:id="0"/>
    </w:p>
    <w:p w:rsidR="00132DEF" w:rsidRDefault="00FE6AB6">
      <w:pPr>
        <w:pStyle w:val="GvdeMetni"/>
        <w:spacing w:before="183" w:line="398" w:lineRule="auto"/>
        <w:ind w:right="2236"/>
        <w:jc w:val="center"/>
      </w:pPr>
      <w:r>
        <w:t>Sürdürülebilir Tarı</w:t>
      </w:r>
      <w:r w:rsidR="00D64916">
        <w:t>m</w:t>
      </w:r>
      <w:r>
        <w:t>-</w:t>
      </w:r>
      <w:r w:rsidR="00A55806">
        <w:t xml:space="preserve"> </w:t>
      </w:r>
      <w:r w:rsidR="00D40F02">
        <w:t>Ders İzlence Formu</w:t>
      </w:r>
    </w:p>
    <w:p w:rsidR="00132DEF" w:rsidRDefault="00132DEF">
      <w:pPr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7074"/>
      </w:tblGrid>
      <w:tr w:rsidR="00132DEF" w:rsidRPr="007515B9">
        <w:trPr>
          <w:trHeight w:val="460"/>
        </w:trPr>
        <w:tc>
          <w:tcPr>
            <w:tcW w:w="3392" w:type="dxa"/>
          </w:tcPr>
          <w:p w:rsidR="00132DEF" w:rsidRPr="007515B9" w:rsidRDefault="00D40F02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7515B9">
              <w:rPr>
                <w:b/>
                <w:sz w:val="20"/>
                <w:szCs w:val="20"/>
              </w:rPr>
              <w:t>Dersin Kodu ve İsmi</w:t>
            </w:r>
          </w:p>
        </w:tc>
        <w:tc>
          <w:tcPr>
            <w:tcW w:w="7074" w:type="dxa"/>
          </w:tcPr>
          <w:p w:rsidR="00132DEF" w:rsidRPr="007515B9" w:rsidRDefault="00D64916" w:rsidP="009532F2">
            <w:pPr>
              <w:pStyle w:val="TableParagraph"/>
              <w:spacing w:line="225" w:lineRule="exact"/>
              <w:ind w:left="1913" w:right="1910"/>
              <w:jc w:val="center"/>
              <w:rPr>
                <w:sz w:val="20"/>
                <w:szCs w:val="20"/>
              </w:rPr>
            </w:pPr>
            <w:r w:rsidRPr="007515B9">
              <w:rPr>
                <w:sz w:val="20"/>
                <w:szCs w:val="20"/>
              </w:rPr>
              <w:t>FBZTB7048</w:t>
            </w:r>
            <w:r w:rsidR="00D40F02" w:rsidRPr="007515B9">
              <w:rPr>
                <w:sz w:val="20"/>
                <w:szCs w:val="20"/>
              </w:rPr>
              <w:t>_</w:t>
            </w:r>
            <w:r w:rsidRPr="007515B9">
              <w:rPr>
                <w:sz w:val="20"/>
                <w:szCs w:val="20"/>
              </w:rPr>
              <w:t xml:space="preserve"> </w:t>
            </w:r>
            <w:r w:rsidRPr="007515B9">
              <w:rPr>
                <w:sz w:val="20"/>
                <w:szCs w:val="20"/>
              </w:rPr>
              <w:t>Sürdürülebilir Tarım</w:t>
            </w:r>
          </w:p>
        </w:tc>
      </w:tr>
      <w:tr w:rsidR="00132DEF" w:rsidRPr="007515B9">
        <w:trPr>
          <w:trHeight w:val="460"/>
        </w:trPr>
        <w:tc>
          <w:tcPr>
            <w:tcW w:w="3392" w:type="dxa"/>
          </w:tcPr>
          <w:p w:rsidR="00132DEF" w:rsidRPr="007515B9" w:rsidRDefault="00D40F02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7515B9">
              <w:rPr>
                <w:b/>
                <w:sz w:val="20"/>
                <w:szCs w:val="20"/>
              </w:rPr>
              <w:t>Dersin Sorumlusu</w:t>
            </w:r>
          </w:p>
        </w:tc>
        <w:tc>
          <w:tcPr>
            <w:tcW w:w="7074" w:type="dxa"/>
          </w:tcPr>
          <w:p w:rsidR="00132DEF" w:rsidRPr="007515B9" w:rsidRDefault="00D40F02">
            <w:pPr>
              <w:pStyle w:val="TableParagraph"/>
              <w:ind w:left="1913" w:right="1904"/>
              <w:jc w:val="center"/>
              <w:rPr>
                <w:sz w:val="20"/>
                <w:szCs w:val="20"/>
              </w:rPr>
            </w:pPr>
            <w:r w:rsidRPr="007515B9">
              <w:rPr>
                <w:sz w:val="20"/>
                <w:szCs w:val="20"/>
              </w:rPr>
              <w:t xml:space="preserve">Dr. </w:t>
            </w:r>
            <w:proofErr w:type="spellStart"/>
            <w:r w:rsidRPr="007515B9">
              <w:rPr>
                <w:sz w:val="20"/>
                <w:szCs w:val="20"/>
              </w:rPr>
              <w:t>Öğr</w:t>
            </w:r>
            <w:proofErr w:type="spellEnd"/>
            <w:r w:rsidRPr="007515B9">
              <w:rPr>
                <w:sz w:val="20"/>
                <w:szCs w:val="20"/>
              </w:rPr>
              <w:t>. Üyesi Fevzi ALTUNER</w:t>
            </w:r>
          </w:p>
        </w:tc>
      </w:tr>
      <w:tr w:rsidR="00132DEF" w:rsidRPr="007515B9">
        <w:trPr>
          <w:trHeight w:val="460"/>
        </w:trPr>
        <w:tc>
          <w:tcPr>
            <w:tcW w:w="3392" w:type="dxa"/>
          </w:tcPr>
          <w:p w:rsidR="00132DEF" w:rsidRPr="007515B9" w:rsidRDefault="00D40F02" w:rsidP="009532F2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7515B9">
              <w:rPr>
                <w:b/>
                <w:sz w:val="20"/>
                <w:szCs w:val="20"/>
              </w:rPr>
              <w:t xml:space="preserve">Dersin Düzeyi </w:t>
            </w:r>
          </w:p>
        </w:tc>
        <w:tc>
          <w:tcPr>
            <w:tcW w:w="7074" w:type="dxa"/>
          </w:tcPr>
          <w:p w:rsidR="00132DEF" w:rsidRPr="007515B9" w:rsidRDefault="009532F2">
            <w:pPr>
              <w:pStyle w:val="TableParagraph"/>
              <w:ind w:left="1913" w:right="1908"/>
              <w:jc w:val="center"/>
              <w:rPr>
                <w:sz w:val="20"/>
                <w:szCs w:val="20"/>
              </w:rPr>
            </w:pPr>
            <w:r w:rsidRPr="007515B9">
              <w:rPr>
                <w:sz w:val="20"/>
                <w:szCs w:val="20"/>
              </w:rPr>
              <w:t>Lisans Üstü</w:t>
            </w:r>
          </w:p>
        </w:tc>
      </w:tr>
      <w:tr w:rsidR="00132DEF" w:rsidRPr="007515B9">
        <w:trPr>
          <w:trHeight w:val="461"/>
        </w:trPr>
        <w:tc>
          <w:tcPr>
            <w:tcW w:w="3392" w:type="dxa"/>
          </w:tcPr>
          <w:p w:rsidR="00132DEF" w:rsidRPr="007515B9" w:rsidRDefault="00D40F02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7515B9"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074" w:type="dxa"/>
          </w:tcPr>
          <w:p w:rsidR="00132DEF" w:rsidRPr="007515B9" w:rsidRDefault="00D40F02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7515B9">
              <w:rPr>
                <w:w w:val="99"/>
                <w:sz w:val="20"/>
                <w:szCs w:val="20"/>
              </w:rPr>
              <w:t>3</w:t>
            </w:r>
          </w:p>
        </w:tc>
      </w:tr>
      <w:tr w:rsidR="00132DEF" w:rsidRPr="007515B9">
        <w:trPr>
          <w:trHeight w:val="460"/>
        </w:trPr>
        <w:tc>
          <w:tcPr>
            <w:tcW w:w="3392" w:type="dxa"/>
          </w:tcPr>
          <w:p w:rsidR="00132DEF" w:rsidRPr="007515B9" w:rsidRDefault="00D40F02" w:rsidP="00775FB1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  <w:r w:rsidRPr="007515B9">
              <w:rPr>
                <w:b/>
                <w:sz w:val="20"/>
                <w:szCs w:val="20"/>
              </w:rPr>
              <w:t>Hafta Konu Adı</w:t>
            </w:r>
          </w:p>
        </w:tc>
        <w:tc>
          <w:tcPr>
            <w:tcW w:w="7074" w:type="dxa"/>
          </w:tcPr>
          <w:p w:rsidR="00132DEF" w:rsidRPr="007515B9" w:rsidRDefault="00BC7462" w:rsidP="00CA54EC">
            <w:pPr>
              <w:pStyle w:val="TableParagraph"/>
              <w:ind w:right="1908"/>
              <w:jc w:val="center"/>
              <w:rPr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FFFFFF"/>
              </w:rPr>
              <w:t>Tohum tercihinde yerel tohum seçiminin önemi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BC7462" w:rsidP="00CA54EC">
            <w:pPr>
              <w:pStyle w:val="TableParagraph"/>
              <w:ind w:right="1908"/>
              <w:jc w:val="center"/>
              <w:rPr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D3D3D3"/>
              </w:rPr>
              <w:t>Sulu ve kıraç koşullarda toprak işleme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BC7462" w:rsidP="00CA54EC">
            <w:pPr>
              <w:pStyle w:val="TableParagraph"/>
              <w:ind w:right="1908"/>
              <w:jc w:val="center"/>
              <w:rPr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D3D3D3"/>
              </w:rPr>
              <w:t>Sulu ve kıraç koşullarda toprak işleme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BC7462" w:rsidP="00CA54EC">
            <w:pPr>
              <w:pStyle w:val="TableParagraph"/>
              <w:ind w:right="1908"/>
              <w:jc w:val="center"/>
              <w:rPr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D3D3D3"/>
              </w:rPr>
              <w:t>Nadas tipleri, anız ve anıza ekim</w:t>
            </w:r>
          </w:p>
        </w:tc>
      </w:tr>
      <w:tr w:rsidR="00AE6763" w:rsidRPr="007515B9">
        <w:trPr>
          <w:trHeight w:val="460"/>
        </w:trPr>
        <w:tc>
          <w:tcPr>
            <w:tcW w:w="3392" w:type="dxa"/>
          </w:tcPr>
          <w:p w:rsidR="00AE6763" w:rsidRPr="007515B9" w:rsidRDefault="00AE6763" w:rsidP="00AE6763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AE6763" w:rsidRPr="007515B9" w:rsidRDefault="00BC7462" w:rsidP="00AE6763">
            <w:pPr>
              <w:pStyle w:val="TableParagraph"/>
              <w:ind w:right="1908"/>
              <w:jc w:val="center"/>
              <w:rPr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FFFFFF"/>
              </w:rPr>
              <w:t>Gübreleme ve gübreler</w:t>
            </w:r>
          </w:p>
        </w:tc>
      </w:tr>
      <w:tr w:rsidR="00AE6763" w:rsidRPr="007515B9">
        <w:trPr>
          <w:trHeight w:val="460"/>
        </w:trPr>
        <w:tc>
          <w:tcPr>
            <w:tcW w:w="3392" w:type="dxa"/>
          </w:tcPr>
          <w:p w:rsidR="00AE6763" w:rsidRPr="007515B9" w:rsidRDefault="00AE6763" w:rsidP="00AE6763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AE6763" w:rsidRPr="007515B9" w:rsidRDefault="00BC7462" w:rsidP="00AE6763">
            <w:pPr>
              <w:pStyle w:val="TableParagraph"/>
              <w:ind w:right="1908"/>
              <w:jc w:val="center"/>
              <w:rPr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D3D3D3"/>
              </w:rPr>
              <w:t>Organik karakterli gübreler, fiziksel, biyolojik ve kimyasal yönden önemi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CA54EC" w:rsidP="00CA54EC">
            <w:pPr>
              <w:pStyle w:val="TableParagraph"/>
              <w:ind w:right="1908"/>
              <w:jc w:val="center"/>
              <w:rPr>
                <w:color w:val="010101"/>
                <w:sz w:val="20"/>
                <w:szCs w:val="20"/>
              </w:rPr>
            </w:pPr>
            <w:r w:rsidRPr="007515B9">
              <w:rPr>
                <w:color w:val="010101"/>
                <w:sz w:val="20"/>
                <w:szCs w:val="20"/>
              </w:rPr>
              <w:t xml:space="preserve">Ara Sınav 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BC7462" w:rsidP="00CA54EC">
            <w:pPr>
              <w:pStyle w:val="TableParagraph"/>
              <w:ind w:right="1908"/>
              <w:jc w:val="center"/>
              <w:rPr>
                <w:color w:val="010101"/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FFFFFF"/>
              </w:rPr>
              <w:t>Ekim nöbetinin önemi yararları sakıncaları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BC7462" w:rsidP="00CA54EC">
            <w:pPr>
              <w:pStyle w:val="TableParagraph"/>
              <w:ind w:right="1908"/>
              <w:jc w:val="center"/>
              <w:rPr>
                <w:color w:val="010101"/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FFFFFF"/>
              </w:rPr>
              <w:t>Yabancı ot mücadelesi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BC7462" w:rsidP="00CA54EC">
            <w:pPr>
              <w:pStyle w:val="TableParagraph"/>
              <w:ind w:right="1908"/>
              <w:jc w:val="center"/>
              <w:rPr>
                <w:color w:val="010101"/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D3D3D3"/>
              </w:rPr>
              <w:t>Kimyasal ve biyolojik mücadele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BC7462" w:rsidP="00CA54EC">
            <w:pPr>
              <w:pStyle w:val="TableParagraph"/>
              <w:ind w:right="1908"/>
              <w:jc w:val="center"/>
              <w:rPr>
                <w:color w:val="010101"/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FFFFFF"/>
              </w:rPr>
              <w:t xml:space="preserve">Organik Tarım ve </w:t>
            </w:r>
            <w:proofErr w:type="spellStart"/>
            <w:r w:rsidRPr="007515B9">
              <w:rPr>
                <w:color w:val="020202"/>
                <w:sz w:val="20"/>
                <w:szCs w:val="20"/>
                <w:shd w:val="clear" w:color="auto" w:fill="FFFFFF"/>
              </w:rPr>
              <w:t>Sürdürlebilir</w:t>
            </w:r>
            <w:proofErr w:type="spellEnd"/>
            <w:r w:rsidRPr="007515B9">
              <w:rPr>
                <w:color w:val="020202"/>
                <w:sz w:val="20"/>
                <w:szCs w:val="20"/>
                <w:shd w:val="clear" w:color="auto" w:fill="FFFFFF"/>
              </w:rPr>
              <w:t xml:space="preserve"> Tarımın karşılaştırılması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BC7462" w:rsidP="00CA54EC">
            <w:pPr>
              <w:pStyle w:val="TableParagraph"/>
              <w:ind w:right="1908"/>
              <w:jc w:val="center"/>
              <w:rPr>
                <w:color w:val="010101"/>
                <w:sz w:val="20"/>
                <w:szCs w:val="20"/>
              </w:rPr>
            </w:pPr>
            <w:r w:rsidRPr="007515B9">
              <w:rPr>
                <w:color w:val="020202"/>
                <w:sz w:val="20"/>
                <w:szCs w:val="20"/>
                <w:shd w:val="clear" w:color="auto" w:fill="D3D3D3"/>
              </w:rPr>
              <w:t>Düşük Girdili Tarım Sistemi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BC7462" w:rsidRPr="007515B9" w:rsidRDefault="00BC7462" w:rsidP="00BC7462">
            <w:pPr>
              <w:jc w:val="center"/>
              <w:rPr>
                <w:color w:val="020202"/>
                <w:sz w:val="20"/>
                <w:szCs w:val="20"/>
                <w:lang w:bidi="ar-SA"/>
              </w:rPr>
            </w:pPr>
            <w:r w:rsidRPr="007515B9">
              <w:rPr>
                <w:color w:val="020202"/>
                <w:sz w:val="20"/>
                <w:szCs w:val="20"/>
              </w:rPr>
              <w:t>Düşük Girdili Tarım Sistemi</w:t>
            </w:r>
          </w:p>
          <w:p w:rsidR="00CA54EC" w:rsidRPr="007515B9" w:rsidRDefault="00CA54EC" w:rsidP="00CA54EC">
            <w:pPr>
              <w:pStyle w:val="TableParagraph"/>
              <w:ind w:right="1908"/>
              <w:jc w:val="center"/>
              <w:rPr>
                <w:color w:val="010101"/>
                <w:sz w:val="20"/>
                <w:szCs w:val="20"/>
              </w:rPr>
            </w:pP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BC7462" w:rsidP="00CA54EC">
            <w:pPr>
              <w:pStyle w:val="TableParagraph"/>
              <w:ind w:right="1908"/>
              <w:jc w:val="center"/>
              <w:rPr>
                <w:sz w:val="20"/>
                <w:szCs w:val="20"/>
              </w:rPr>
            </w:pPr>
            <w:r w:rsidRPr="007515B9">
              <w:rPr>
                <w:color w:val="010101"/>
                <w:sz w:val="20"/>
                <w:szCs w:val="20"/>
              </w:rPr>
              <w:t xml:space="preserve">Genel </w:t>
            </w:r>
            <w:r w:rsidR="00CA54EC" w:rsidRPr="007515B9">
              <w:rPr>
                <w:color w:val="010101"/>
                <w:sz w:val="20"/>
                <w:szCs w:val="20"/>
              </w:rPr>
              <w:t>değerlendirme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</w:tcPr>
          <w:p w:rsidR="00CA54EC" w:rsidRPr="007515B9" w:rsidRDefault="00CA54EC" w:rsidP="00CA54EC">
            <w:pPr>
              <w:pStyle w:val="TableParagraph"/>
              <w:ind w:left="1913" w:right="1908"/>
              <w:jc w:val="center"/>
              <w:rPr>
                <w:color w:val="010101"/>
                <w:sz w:val="20"/>
                <w:szCs w:val="20"/>
              </w:rPr>
            </w:pPr>
            <w:r w:rsidRPr="007515B9">
              <w:rPr>
                <w:color w:val="010101"/>
                <w:sz w:val="20"/>
                <w:szCs w:val="20"/>
              </w:rPr>
              <w:t>Final Sınavı</w:t>
            </w:r>
          </w:p>
        </w:tc>
      </w:tr>
      <w:tr w:rsidR="00CA54EC" w:rsidRPr="007515B9">
        <w:trPr>
          <w:trHeight w:val="2416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spacing w:line="357" w:lineRule="auto"/>
              <w:ind w:right="418"/>
              <w:rPr>
                <w:b/>
                <w:sz w:val="20"/>
                <w:szCs w:val="20"/>
              </w:rPr>
            </w:pPr>
            <w:r w:rsidRPr="007515B9">
              <w:rPr>
                <w:b/>
                <w:sz w:val="20"/>
                <w:szCs w:val="20"/>
              </w:rPr>
              <w:t>Yardımcı Kaynak Önerisi (kitap, makale, link)</w:t>
            </w:r>
          </w:p>
        </w:tc>
        <w:tc>
          <w:tcPr>
            <w:tcW w:w="7074" w:type="dxa"/>
          </w:tcPr>
          <w:p w:rsidR="00BC04D4" w:rsidRPr="007515B9" w:rsidRDefault="00BC04D4" w:rsidP="00BC04D4">
            <w:pPr>
              <w:pStyle w:val="TableParagraph"/>
              <w:spacing w:line="357" w:lineRule="auto"/>
              <w:ind w:right="418"/>
              <w:rPr>
                <w:sz w:val="20"/>
                <w:szCs w:val="20"/>
              </w:rPr>
            </w:pPr>
            <w:r w:rsidRPr="007515B9">
              <w:rPr>
                <w:sz w:val="20"/>
                <w:szCs w:val="20"/>
              </w:rPr>
              <w:t>1- Türkiye’de Sürdürülebilir Tarım Uygulamaları ve Yönlendirilmesi İçin Gerekli Politikaların Belirlenmesi / Filiz PEZİKOĞLU</w:t>
            </w:r>
          </w:p>
          <w:p w:rsidR="00BC04D4" w:rsidRPr="007515B9" w:rsidRDefault="00BC04D4" w:rsidP="00BC04D4">
            <w:pPr>
              <w:pStyle w:val="TableParagraph"/>
              <w:spacing w:line="357" w:lineRule="auto"/>
              <w:ind w:right="418"/>
              <w:rPr>
                <w:sz w:val="20"/>
                <w:szCs w:val="20"/>
              </w:rPr>
            </w:pPr>
            <w:r w:rsidRPr="007515B9">
              <w:rPr>
                <w:sz w:val="20"/>
                <w:szCs w:val="20"/>
              </w:rPr>
              <w:t>2- Tarımda Sürdürülebilirlik ve Organik Tarım / Şule TURHAN</w:t>
            </w:r>
          </w:p>
          <w:p w:rsidR="00BC04D4" w:rsidRPr="007515B9" w:rsidRDefault="00BC04D4" w:rsidP="00BC04D4">
            <w:pPr>
              <w:pStyle w:val="TableParagraph"/>
              <w:spacing w:line="357" w:lineRule="auto"/>
              <w:ind w:right="418"/>
              <w:rPr>
                <w:sz w:val="20"/>
                <w:szCs w:val="20"/>
              </w:rPr>
            </w:pPr>
            <w:r w:rsidRPr="007515B9">
              <w:rPr>
                <w:sz w:val="20"/>
                <w:szCs w:val="20"/>
              </w:rPr>
              <w:t>3- Sürdürülebilir Tarım Yöntemleri / Emine OLHAN</w:t>
            </w:r>
          </w:p>
          <w:p w:rsidR="008D12FE" w:rsidRPr="007515B9" w:rsidRDefault="00BC04D4" w:rsidP="00BC04D4">
            <w:pPr>
              <w:pStyle w:val="TableParagraph"/>
              <w:spacing w:before="116" w:line="240" w:lineRule="auto"/>
              <w:ind w:left="107"/>
              <w:rPr>
                <w:sz w:val="20"/>
                <w:szCs w:val="20"/>
              </w:rPr>
            </w:pPr>
            <w:r w:rsidRPr="007515B9">
              <w:rPr>
                <w:sz w:val="20"/>
                <w:szCs w:val="20"/>
              </w:rPr>
              <w:t>4- Yabancı ve yerli diğer kaynak ve yardımcı notlar</w:t>
            </w:r>
            <w:r w:rsidRPr="007515B9">
              <w:rPr>
                <w:sz w:val="20"/>
                <w:szCs w:val="20"/>
              </w:rPr>
              <w:t xml:space="preserve"> </w:t>
            </w:r>
          </w:p>
        </w:tc>
      </w:tr>
      <w:tr w:rsidR="00CA54EC" w:rsidRPr="007515B9">
        <w:trPr>
          <w:trHeight w:val="460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7515B9">
              <w:rPr>
                <w:b/>
                <w:sz w:val="20"/>
                <w:szCs w:val="20"/>
              </w:rPr>
              <w:t>Ödev Bilgisi</w:t>
            </w:r>
          </w:p>
        </w:tc>
        <w:tc>
          <w:tcPr>
            <w:tcW w:w="7074" w:type="dxa"/>
          </w:tcPr>
          <w:p w:rsidR="00CA54EC" w:rsidRPr="007515B9" w:rsidRDefault="00D40F02" w:rsidP="00CA54EC">
            <w:pPr>
              <w:pStyle w:val="TableParagraph"/>
              <w:ind w:left="1913" w:right="1908"/>
              <w:jc w:val="center"/>
              <w:rPr>
                <w:sz w:val="20"/>
                <w:szCs w:val="20"/>
              </w:rPr>
            </w:pPr>
            <w:r w:rsidRPr="007515B9">
              <w:rPr>
                <w:sz w:val="20"/>
                <w:szCs w:val="20"/>
              </w:rPr>
              <w:t>İhtiyaç doğrultusunda verilebilecektir.</w:t>
            </w:r>
          </w:p>
        </w:tc>
      </w:tr>
      <w:tr w:rsidR="00CA54EC" w:rsidRPr="007515B9">
        <w:trPr>
          <w:trHeight w:val="461"/>
        </w:trPr>
        <w:tc>
          <w:tcPr>
            <w:tcW w:w="3392" w:type="dxa"/>
          </w:tcPr>
          <w:p w:rsidR="00CA54EC" w:rsidRPr="007515B9" w:rsidRDefault="00CA54EC" w:rsidP="00CA54EC">
            <w:pPr>
              <w:pStyle w:val="TableParagraph"/>
              <w:spacing w:line="228" w:lineRule="exact"/>
              <w:rPr>
                <w:b/>
                <w:sz w:val="20"/>
                <w:szCs w:val="20"/>
              </w:rPr>
            </w:pPr>
            <w:r w:rsidRPr="007515B9">
              <w:rPr>
                <w:b/>
                <w:sz w:val="20"/>
                <w:szCs w:val="20"/>
              </w:rPr>
              <w:t>Kısa Sınav Yapılacak mı?</w:t>
            </w:r>
          </w:p>
        </w:tc>
        <w:tc>
          <w:tcPr>
            <w:tcW w:w="7074" w:type="dxa"/>
          </w:tcPr>
          <w:p w:rsidR="00CA54EC" w:rsidRPr="007515B9" w:rsidRDefault="00CA54EC" w:rsidP="00CA54EC">
            <w:pPr>
              <w:pStyle w:val="TableParagraph"/>
              <w:ind w:left="1913" w:right="1910"/>
              <w:jc w:val="center"/>
              <w:rPr>
                <w:sz w:val="20"/>
                <w:szCs w:val="20"/>
              </w:rPr>
            </w:pPr>
            <w:r w:rsidRPr="007515B9">
              <w:rPr>
                <w:sz w:val="20"/>
                <w:szCs w:val="20"/>
              </w:rPr>
              <w:t>Hayır</w:t>
            </w:r>
          </w:p>
        </w:tc>
      </w:tr>
    </w:tbl>
    <w:p w:rsidR="00132DEF" w:rsidRDefault="00D40F02">
      <w:pPr>
        <w:ind w:left="651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794572" cy="13620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7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EF" w:rsidRDefault="00132DEF">
      <w:pPr>
        <w:spacing w:before="1"/>
        <w:rPr>
          <w:b/>
          <w:sz w:val="27"/>
        </w:rPr>
      </w:pPr>
    </w:p>
    <w:p w:rsidR="00132DEF" w:rsidRDefault="00D40F02">
      <w:pPr>
        <w:pStyle w:val="GvdeMetni"/>
        <w:ind w:left="6601"/>
      </w:pPr>
      <w:r>
        <w:t xml:space="preserve">Dr. </w:t>
      </w:r>
      <w:proofErr w:type="spellStart"/>
      <w:proofErr w:type="gramStart"/>
      <w:r>
        <w:t>Öğr.Üyesi</w:t>
      </w:r>
      <w:proofErr w:type="spellEnd"/>
      <w:proofErr w:type="gramEnd"/>
      <w:r>
        <w:t xml:space="preserve"> Fevzi ALTUNER</w:t>
      </w:r>
    </w:p>
    <w:sectPr w:rsidR="00132DEF">
      <w:type w:val="continuous"/>
      <w:pgSz w:w="11910" w:h="16840"/>
      <w:pgMar w:top="1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78A"/>
    <w:multiLevelType w:val="hybridMultilevel"/>
    <w:tmpl w:val="8DA80D2A"/>
    <w:lvl w:ilvl="0" w:tplc="CB5AB2A8">
      <w:start w:val="1"/>
      <w:numFmt w:val="decimal"/>
      <w:lvlText w:val="%1-"/>
      <w:lvlJc w:val="left"/>
      <w:pPr>
        <w:ind w:left="467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3AB16919"/>
    <w:multiLevelType w:val="hybridMultilevel"/>
    <w:tmpl w:val="AFA62270"/>
    <w:lvl w:ilvl="0" w:tplc="AA90D9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7AFF4CEF"/>
    <w:multiLevelType w:val="hybridMultilevel"/>
    <w:tmpl w:val="8DA80D2A"/>
    <w:lvl w:ilvl="0" w:tplc="CB5AB2A8">
      <w:start w:val="1"/>
      <w:numFmt w:val="decimal"/>
      <w:lvlText w:val="%1-"/>
      <w:lvlJc w:val="left"/>
      <w:pPr>
        <w:ind w:left="467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7D62759B"/>
    <w:multiLevelType w:val="hybridMultilevel"/>
    <w:tmpl w:val="8DA80D2A"/>
    <w:lvl w:ilvl="0" w:tplc="CB5AB2A8">
      <w:start w:val="1"/>
      <w:numFmt w:val="decimal"/>
      <w:lvlText w:val="%1-"/>
      <w:lvlJc w:val="left"/>
      <w:pPr>
        <w:ind w:left="467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2DEF"/>
    <w:rsid w:val="00132DEF"/>
    <w:rsid w:val="001655BF"/>
    <w:rsid w:val="00195CED"/>
    <w:rsid w:val="003215C5"/>
    <w:rsid w:val="004F4D2C"/>
    <w:rsid w:val="0064454A"/>
    <w:rsid w:val="007515B9"/>
    <w:rsid w:val="00775FB1"/>
    <w:rsid w:val="008D12FE"/>
    <w:rsid w:val="009532F2"/>
    <w:rsid w:val="00A55806"/>
    <w:rsid w:val="00A80288"/>
    <w:rsid w:val="00AE6763"/>
    <w:rsid w:val="00BC04D4"/>
    <w:rsid w:val="00BC7462"/>
    <w:rsid w:val="00CA54EC"/>
    <w:rsid w:val="00D40F02"/>
    <w:rsid w:val="00D64916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DCE8"/>
  <w15:docId w15:val="{9200F7D4-89F7-4C20-998F-59D1F71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3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4F4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fevzialtuner</cp:lastModifiedBy>
  <cp:revision>18</cp:revision>
  <dcterms:created xsi:type="dcterms:W3CDTF">2020-10-05T15:52:00Z</dcterms:created>
  <dcterms:modified xsi:type="dcterms:W3CDTF">2020-10-06T17:19:00Z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