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62E" w:rsidRPr="0068162E" w:rsidRDefault="0068162E" w:rsidP="0068162E">
      <w:pPr>
        <w:spacing w:line="240" w:lineRule="auto"/>
        <w:jc w:val="center"/>
        <w:rPr>
          <w:rFonts w:ascii="Times New Roman" w:eastAsiaTheme="minorHAnsi" w:hAnsi="Times New Roman" w:cstheme="minorBidi"/>
          <w:b/>
          <w:sz w:val="24"/>
          <w:szCs w:val="24"/>
        </w:rPr>
      </w:pPr>
      <w:bookmarkStart w:id="0" w:name="_GoBack"/>
      <w:bookmarkEnd w:id="0"/>
      <w:r w:rsidRPr="0068162E">
        <w:rPr>
          <w:rFonts w:ascii="Times New Roman" w:eastAsiaTheme="minorHAnsi" w:hAnsi="Times New Roman" w:cstheme="minorBidi"/>
          <w:b/>
          <w:sz w:val="24"/>
          <w:szCs w:val="24"/>
        </w:rPr>
        <w:t>YÜZÜNCÜ YIL ÜNİVERSİTESİ</w:t>
      </w:r>
    </w:p>
    <w:p w:rsidR="0068162E" w:rsidRPr="0068162E" w:rsidRDefault="0068162E" w:rsidP="0068162E">
      <w:pPr>
        <w:spacing w:line="240" w:lineRule="auto"/>
        <w:jc w:val="center"/>
        <w:rPr>
          <w:rFonts w:ascii="Times New Roman" w:eastAsiaTheme="minorHAnsi" w:hAnsi="Times New Roman" w:cstheme="minorBidi"/>
          <w:b/>
          <w:sz w:val="24"/>
          <w:szCs w:val="24"/>
        </w:rPr>
      </w:pPr>
      <w:r w:rsidRPr="0068162E">
        <w:rPr>
          <w:rFonts w:ascii="Times New Roman" w:eastAsiaTheme="minorHAnsi" w:hAnsi="Times New Roman" w:cstheme="minorBidi"/>
          <w:b/>
          <w:sz w:val="24"/>
          <w:szCs w:val="24"/>
        </w:rPr>
        <w:t>MÜHENDİSLİK FAKÜLTESİ</w:t>
      </w:r>
    </w:p>
    <w:p w:rsidR="0068162E" w:rsidRPr="0068162E" w:rsidRDefault="0068162E" w:rsidP="0068162E">
      <w:pPr>
        <w:spacing w:line="240" w:lineRule="auto"/>
        <w:jc w:val="center"/>
        <w:rPr>
          <w:rFonts w:ascii="Times New Roman" w:eastAsiaTheme="minorHAnsi" w:hAnsi="Times New Roman" w:cstheme="minorBidi"/>
          <w:b/>
          <w:sz w:val="24"/>
          <w:szCs w:val="24"/>
        </w:rPr>
      </w:pPr>
      <w:r w:rsidRPr="0068162E">
        <w:rPr>
          <w:rFonts w:ascii="Times New Roman" w:eastAsiaTheme="minorHAnsi" w:hAnsi="Times New Roman" w:cstheme="minorBidi"/>
          <w:b/>
          <w:sz w:val="24"/>
          <w:szCs w:val="24"/>
        </w:rPr>
        <w:t>MAKİNE MÜHENDİSLİĞİ BÖLÜMÜ</w:t>
      </w:r>
    </w:p>
    <w:p w:rsidR="0068162E" w:rsidRPr="0068162E" w:rsidRDefault="0068162E" w:rsidP="0068162E">
      <w:pPr>
        <w:spacing w:line="240" w:lineRule="auto"/>
        <w:jc w:val="center"/>
        <w:rPr>
          <w:rFonts w:ascii="Times New Roman" w:eastAsiaTheme="minorHAnsi" w:hAnsi="Times New Roman" w:cstheme="minorBidi"/>
          <w:b/>
          <w:sz w:val="24"/>
          <w:szCs w:val="24"/>
        </w:rPr>
      </w:pPr>
      <w:r w:rsidRPr="0068162E">
        <w:rPr>
          <w:rFonts w:ascii="Times New Roman" w:eastAsiaTheme="minorHAnsi" w:hAnsi="Times New Roman" w:cstheme="minorBidi"/>
          <w:b/>
          <w:sz w:val="24"/>
          <w:szCs w:val="24"/>
        </w:rPr>
        <w:t>TERMODİNAMİK LABORATUVARI</w:t>
      </w:r>
    </w:p>
    <w:p w:rsidR="0068162E" w:rsidRPr="0068162E" w:rsidRDefault="0068162E" w:rsidP="0068162E">
      <w:pPr>
        <w:jc w:val="center"/>
        <w:rPr>
          <w:rFonts w:ascii="Times New Roman" w:eastAsiaTheme="minorHAnsi" w:hAnsi="Times New Roman" w:cstheme="minorBidi"/>
          <w:b/>
          <w:sz w:val="24"/>
          <w:szCs w:val="24"/>
        </w:rPr>
      </w:pPr>
    </w:p>
    <w:p w:rsidR="0068162E" w:rsidRPr="0068162E" w:rsidRDefault="0068162E" w:rsidP="0068162E">
      <w:pPr>
        <w:jc w:val="center"/>
        <w:rPr>
          <w:rFonts w:ascii="Times New Roman" w:eastAsiaTheme="minorHAnsi" w:hAnsi="Times New Roman" w:cstheme="minorBidi"/>
          <w:b/>
          <w:sz w:val="24"/>
          <w:szCs w:val="24"/>
        </w:rPr>
      </w:pPr>
      <w:r w:rsidRPr="0068162E">
        <w:rPr>
          <w:rFonts w:ascii="Times New Roman" w:eastAsiaTheme="minorHAnsi" w:hAnsi="Times New Roman" w:cstheme="minorBidi"/>
          <w:b/>
          <w:noProof/>
          <w:sz w:val="24"/>
          <w:szCs w:val="24"/>
          <w:lang w:eastAsia="tr-TR"/>
        </w:rPr>
        <w:drawing>
          <wp:inline distT="0" distB="0" distL="0" distR="0" wp14:anchorId="13F98748" wp14:editId="66C77F1D">
            <wp:extent cx="1664898" cy="1917505"/>
            <wp:effectExtent l="0" t="0" r="0" b="6985"/>
            <wp:docPr id="46" name="Resim 46" descr="C:\Users\us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5919" cy="1918681"/>
                    </a:xfrm>
                    <a:prstGeom prst="rect">
                      <a:avLst/>
                    </a:prstGeom>
                    <a:noFill/>
                    <a:ln>
                      <a:noFill/>
                    </a:ln>
                  </pic:spPr>
                </pic:pic>
              </a:graphicData>
            </a:graphic>
          </wp:inline>
        </w:drawing>
      </w:r>
    </w:p>
    <w:p w:rsidR="0068162E" w:rsidRPr="0068162E" w:rsidRDefault="0068162E" w:rsidP="0068162E">
      <w:pPr>
        <w:jc w:val="center"/>
        <w:rPr>
          <w:rFonts w:ascii="Times New Roman" w:eastAsiaTheme="minorHAnsi" w:hAnsi="Times New Roman" w:cstheme="minorBidi"/>
          <w:b/>
          <w:sz w:val="24"/>
          <w:szCs w:val="24"/>
        </w:rPr>
      </w:pPr>
    </w:p>
    <w:p w:rsidR="0068162E" w:rsidRPr="0068162E" w:rsidRDefault="0068162E" w:rsidP="0068162E">
      <w:pPr>
        <w:jc w:val="center"/>
        <w:rPr>
          <w:rFonts w:ascii="Times New Roman" w:eastAsiaTheme="minorHAnsi" w:hAnsi="Times New Roman" w:cstheme="minorBidi"/>
          <w:b/>
          <w:sz w:val="24"/>
          <w:szCs w:val="24"/>
        </w:rPr>
      </w:pPr>
      <w:r w:rsidRPr="0068162E">
        <w:rPr>
          <w:rFonts w:ascii="Times New Roman" w:eastAsiaTheme="minorHAnsi" w:hAnsi="Times New Roman" w:cstheme="minorBidi"/>
          <w:b/>
          <w:sz w:val="24"/>
          <w:szCs w:val="24"/>
        </w:rPr>
        <w:t>DENEY FÖYÜ</w:t>
      </w:r>
    </w:p>
    <w:p w:rsidR="0068162E" w:rsidRPr="0068162E" w:rsidRDefault="0068162E" w:rsidP="0068162E">
      <w:pPr>
        <w:spacing w:after="120"/>
        <w:jc w:val="center"/>
        <w:rPr>
          <w:rFonts w:ascii="Times New Roman" w:eastAsiaTheme="minorHAnsi" w:hAnsi="Times New Roman" w:cstheme="minorBidi"/>
          <w:b/>
          <w:sz w:val="24"/>
          <w:szCs w:val="24"/>
          <w:u w:val="single"/>
        </w:rPr>
      </w:pPr>
    </w:p>
    <w:p w:rsidR="0068162E" w:rsidRPr="0068162E" w:rsidRDefault="0068162E" w:rsidP="0068162E">
      <w:pPr>
        <w:spacing w:after="240"/>
        <w:jc w:val="center"/>
        <w:rPr>
          <w:rFonts w:ascii="Times New Roman" w:eastAsiaTheme="minorHAnsi" w:hAnsi="Times New Roman" w:cstheme="minorBidi"/>
          <w:b/>
          <w:sz w:val="24"/>
          <w:szCs w:val="24"/>
          <w:u w:val="single"/>
        </w:rPr>
      </w:pPr>
      <w:r w:rsidRPr="0068162E">
        <w:rPr>
          <w:rFonts w:ascii="Times New Roman" w:eastAsiaTheme="minorHAnsi" w:hAnsi="Times New Roman" w:cstheme="minorBidi"/>
          <w:b/>
          <w:sz w:val="24"/>
          <w:szCs w:val="24"/>
          <w:u w:val="single"/>
        </w:rPr>
        <w:t>DENEY ADI:</w:t>
      </w:r>
    </w:p>
    <w:p w:rsidR="0068162E" w:rsidRPr="0068162E" w:rsidRDefault="0068162E" w:rsidP="0068162E">
      <w:pPr>
        <w:jc w:val="center"/>
        <w:rPr>
          <w:rFonts w:ascii="Times New Roman" w:eastAsiaTheme="minorHAnsi" w:hAnsi="Times New Roman" w:cstheme="minorBidi"/>
          <w:b/>
          <w:sz w:val="24"/>
          <w:szCs w:val="24"/>
        </w:rPr>
      </w:pPr>
      <w:r>
        <w:rPr>
          <w:rFonts w:ascii="Times New Roman" w:eastAsiaTheme="minorHAnsi" w:hAnsi="Times New Roman" w:cstheme="minorBidi"/>
          <w:b/>
          <w:sz w:val="24"/>
          <w:szCs w:val="24"/>
        </w:rPr>
        <w:t xml:space="preserve">TEMEL İKLİMLENDİRME </w:t>
      </w:r>
      <w:r w:rsidRPr="0068162E">
        <w:rPr>
          <w:rFonts w:ascii="Times New Roman" w:eastAsiaTheme="minorHAnsi" w:hAnsi="Times New Roman" w:cstheme="minorBidi"/>
          <w:b/>
          <w:sz w:val="24"/>
          <w:szCs w:val="24"/>
        </w:rPr>
        <w:t xml:space="preserve"> DENEY SETİ</w:t>
      </w:r>
    </w:p>
    <w:p w:rsidR="0068162E" w:rsidRPr="0068162E" w:rsidRDefault="0068162E" w:rsidP="0068162E">
      <w:pPr>
        <w:spacing w:after="120"/>
        <w:jc w:val="center"/>
        <w:rPr>
          <w:rFonts w:ascii="Times New Roman" w:eastAsiaTheme="minorHAnsi" w:hAnsi="Times New Roman" w:cstheme="minorBidi"/>
          <w:b/>
          <w:sz w:val="24"/>
          <w:szCs w:val="24"/>
          <w:u w:val="single"/>
        </w:rPr>
      </w:pPr>
    </w:p>
    <w:p w:rsidR="0068162E" w:rsidRPr="0068162E" w:rsidRDefault="0068162E" w:rsidP="0068162E">
      <w:pPr>
        <w:spacing w:after="120"/>
        <w:jc w:val="center"/>
        <w:rPr>
          <w:rFonts w:ascii="Times New Roman" w:eastAsiaTheme="minorHAnsi" w:hAnsi="Times New Roman" w:cstheme="minorBidi"/>
          <w:b/>
          <w:sz w:val="24"/>
          <w:szCs w:val="24"/>
          <w:u w:val="single"/>
        </w:rPr>
      </w:pPr>
      <w:r w:rsidRPr="0068162E">
        <w:rPr>
          <w:rFonts w:ascii="Times New Roman" w:eastAsiaTheme="minorHAnsi" w:hAnsi="Times New Roman" w:cstheme="minorBidi"/>
          <w:b/>
          <w:sz w:val="24"/>
          <w:szCs w:val="24"/>
          <w:u w:val="single"/>
        </w:rPr>
        <w:t>DERSİN ÖĞRETİM ÜYESİ</w:t>
      </w:r>
    </w:p>
    <w:p w:rsidR="0068162E" w:rsidRPr="0068162E" w:rsidRDefault="0068162E" w:rsidP="0068162E">
      <w:pPr>
        <w:jc w:val="center"/>
        <w:rPr>
          <w:rFonts w:ascii="Times New Roman" w:eastAsiaTheme="minorHAnsi" w:hAnsi="Times New Roman" w:cstheme="minorBidi"/>
          <w:sz w:val="24"/>
          <w:szCs w:val="24"/>
        </w:rPr>
      </w:pPr>
      <w:r w:rsidRPr="0068162E">
        <w:rPr>
          <w:rFonts w:ascii="Times New Roman" w:eastAsiaTheme="minorHAnsi" w:hAnsi="Times New Roman" w:cstheme="minorBidi"/>
          <w:sz w:val="24"/>
          <w:szCs w:val="24"/>
        </w:rPr>
        <w:t>YRD.DOÇ. DR. İRFAN UÇKAN</w:t>
      </w:r>
    </w:p>
    <w:p w:rsidR="0068162E" w:rsidRPr="0068162E" w:rsidRDefault="0068162E" w:rsidP="0068162E">
      <w:pPr>
        <w:spacing w:after="120"/>
        <w:jc w:val="center"/>
        <w:rPr>
          <w:rFonts w:ascii="Times New Roman" w:eastAsiaTheme="minorHAnsi" w:hAnsi="Times New Roman" w:cstheme="minorBidi"/>
          <w:b/>
          <w:sz w:val="24"/>
          <w:szCs w:val="24"/>
          <w:u w:val="single"/>
        </w:rPr>
      </w:pPr>
    </w:p>
    <w:p w:rsidR="0068162E" w:rsidRPr="0068162E" w:rsidRDefault="0068162E" w:rsidP="0068162E">
      <w:pPr>
        <w:spacing w:after="120"/>
        <w:jc w:val="center"/>
        <w:rPr>
          <w:rFonts w:ascii="Times New Roman" w:eastAsiaTheme="minorHAnsi" w:hAnsi="Times New Roman" w:cstheme="minorBidi"/>
          <w:b/>
          <w:sz w:val="24"/>
          <w:szCs w:val="24"/>
          <w:u w:val="single"/>
        </w:rPr>
      </w:pPr>
      <w:r w:rsidRPr="0068162E">
        <w:rPr>
          <w:rFonts w:ascii="Times New Roman" w:eastAsiaTheme="minorHAnsi" w:hAnsi="Times New Roman" w:cstheme="minorBidi"/>
          <w:b/>
          <w:sz w:val="24"/>
          <w:szCs w:val="24"/>
          <w:u w:val="single"/>
        </w:rPr>
        <w:t>DENEYİ YAPTIRAN ÖĞRETİM ELEMANI</w:t>
      </w:r>
    </w:p>
    <w:p w:rsidR="0068162E" w:rsidRPr="0068162E" w:rsidRDefault="0068162E" w:rsidP="0068162E">
      <w:pPr>
        <w:jc w:val="center"/>
        <w:rPr>
          <w:rFonts w:ascii="Times New Roman" w:eastAsiaTheme="minorHAnsi" w:hAnsi="Times New Roman" w:cstheme="minorBidi"/>
          <w:sz w:val="24"/>
          <w:szCs w:val="24"/>
        </w:rPr>
      </w:pPr>
      <w:r w:rsidRPr="0068162E">
        <w:rPr>
          <w:rFonts w:ascii="Times New Roman" w:eastAsiaTheme="minorHAnsi" w:hAnsi="Times New Roman" w:cstheme="minorBidi"/>
          <w:sz w:val="24"/>
          <w:szCs w:val="24"/>
        </w:rPr>
        <w:t>ARŞ. GÖR. XXX</w:t>
      </w:r>
    </w:p>
    <w:p w:rsidR="0068162E" w:rsidRPr="0068162E" w:rsidRDefault="0068162E" w:rsidP="0068162E">
      <w:pPr>
        <w:jc w:val="center"/>
        <w:rPr>
          <w:rFonts w:ascii="Times New Roman" w:eastAsiaTheme="minorHAnsi" w:hAnsi="Times New Roman" w:cstheme="minorBidi"/>
          <w:sz w:val="24"/>
          <w:szCs w:val="24"/>
        </w:rPr>
      </w:pPr>
    </w:p>
    <w:p w:rsidR="0068162E" w:rsidRPr="0068162E" w:rsidRDefault="0068162E" w:rsidP="0068162E">
      <w:pPr>
        <w:rPr>
          <w:rFonts w:ascii="Times New Roman" w:eastAsiaTheme="minorHAnsi" w:hAnsi="Times New Roman" w:cstheme="minorBidi"/>
          <w:sz w:val="24"/>
          <w:szCs w:val="24"/>
        </w:rPr>
      </w:pPr>
    </w:p>
    <w:p w:rsidR="0068162E" w:rsidRPr="0068162E" w:rsidRDefault="0068162E" w:rsidP="0068162E">
      <w:pPr>
        <w:spacing w:after="100" w:afterAutospacing="1" w:line="240" w:lineRule="auto"/>
        <w:rPr>
          <w:rFonts w:ascii="Times New Roman" w:eastAsiaTheme="minorHAnsi" w:hAnsi="Times New Roman" w:cstheme="minorBidi"/>
          <w:sz w:val="24"/>
          <w:szCs w:val="24"/>
        </w:rPr>
      </w:pPr>
      <w:r w:rsidRPr="0068162E">
        <w:rPr>
          <w:rFonts w:ascii="Times New Roman" w:eastAsiaTheme="minorHAnsi" w:hAnsi="Times New Roman" w:cstheme="minorBidi"/>
          <w:sz w:val="24"/>
          <w:szCs w:val="24"/>
        </w:rPr>
        <w:t>DENEY GRUBU</w:t>
      </w:r>
      <w:r w:rsidRPr="0068162E">
        <w:rPr>
          <w:rFonts w:ascii="Times New Roman" w:eastAsiaTheme="minorHAnsi" w:hAnsi="Times New Roman" w:cstheme="minorBidi"/>
          <w:sz w:val="24"/>
          <w:szCs w:val="24"/>
        </w:rPr>
        <w:tab/>
        <w:t>:</w:t>
      </w:r>
    </w:p>
    <w:p w:rsidR="0068162E" w:rsidRPr="0068162E" w:rsidRDefault="0068162E" w:rsidP="0068162E">
      <w:pPr>
        <w:spacing w:after="100" w:afterAutospacing="1" w:line="240" w:lineRule="auto"/>
        <w:rPr>
          <w:rFonts w:ascii="Times New Roman" w:eastAsiaTheme="minorHAnsi" w:hAnsi="Times New Roman" w:cstheme="minorBidi"/>
          <w:sz w:val="24"/>
          <w:szCs w:val="24"/>
        </w:rPr>
      </w:pPr>
      <w:r w:rsidRPr="0068162E">
        <w:rPr>
          <w:rFonts w:ascii="Times New Roman" w:eastAsiaTheme="minorHAnsi" w:hAnsi="Times New Roman" w:cstheme="minorBidi"/>
          <w:sz w:val="24"/>
          <w:szCs w:val="24"/>
        </w:rPr>
        <w:t>DENEY TARİHİ</w:t>
      </w:r>
      <w:r w:rsidRPr="0068162E">
        <w:rPr>
          <w:rFonts w:ascii="Times New Roman" w:eastAsiaTheme="minorHAnsi" w:hAnsi="Times New Roman" w:cstheme="minorBidi"/>
          <w:sz w:val="24"/>
          <w:szCs w:val="24"/>
        </w:rPr>
        <w:tab/>
        <w:t>:</w:t>
      </w:r>
    </w:p>
    <w:p w:rsidR="0015742E" w:rsidRPr="00B44CB1" w:rsidRDefault="0068162E" w:rsidP="0068162E">
      <w:pPr>
        <w:rPr>
          <w:rFonts w:ascii="Times New Roman" w:hAnsi="Times New Roman"/>
          <w:b/>
          <w:sz w:val="56"/>
          <w:szCs w:val="56"/>
        </w:rPr>
      </w:pPr>
      <w:r w:rsidRPr="0068162E">
        <w:rPr>
          <w:rFonts w:ascii="Times New Roman" w:eastAsiaTheme="minorHAnsi" w:hAnsi="Times New Roman" w:cstheme="minorBidi"/>
          <w:sz w:val="24"/>
          <w:szCs w:val="24"/>
        </w:rPr>
        <w:t>TESLİM TARİHİ</w:t>
      </w:r>
      <w:r w:rsidRPr="0068162E">
        <w:rPr>
          <w:rFonts w:ascii="Times New Roman" w:eastAsiaTheme="minorHAnsi" w:hAnsi="Times New Roman" w:cstheme="minorBidi"/>
          <w:sz w:val="24"/>
          <w:szCs w:val="24"/>
        </w:rPr>
        <w:tab/>
        <w:t>:</w:t>
      </w:r>
      <w:r w:rsidRPr="0068162E">
        <w:rPr>
          <w:rFonts w:ascii="Times New Roman" w:eastAsiaTheme="minorHAnsi" w:hAnsi="Times New Roman" w:cstheme="minorBidi"/>
          <w:sz w:val="24"/>
          <w:szCs w:val="24"/>
        </w:rPr>
        <w:br w:type="page"/>
      </w:r>
    </w:p>
    <w:p w:rsidR="0015742E" w:rsidRPr="00B44CB1" w:rsidRDefault="00B44CB1" w:rsidP="00B44CB1">
      <w:pPr>
        <w:jc w:val="center"/>
        <w:rPr>
          <w:rFonts w:ascii="Times New Roman" w:hAnsi="Times New Roman"/>
          <w:b/>
          <w:sz w:val="40"/>
          <w:szCs w:val="40"/>
        </w:rPr>
      </w:pPr>
      <w:r w:rsidRPr="00B44CB1">
        <w:rPr>
          <w:rFonts w:ascii="Times New Roman" w:hAnsi="Times New Roman"/>
          <w:b/>
          <w:sz w:val="40"/>
          <w:szCs w:val="40"/>
        </w:rPr>
        <w:lastRenderedPageBreak/>
        <w:t>TEMEL İKLİML</w:t>
      </w:r>
      <w:r w:rsidR="00875C4D">
        <w:rPr>
          <w:rFonts w:ascii="Times New Roman" w:hAnsi="Times New Roman"/>
          <w:b/>
          <w:sz w:val="40"/>
          <w:szCs w:val="40"/>
        </w:rPr>
        <w:t>E</w:t>
      </w:r>
      <w:r w:rsidRPr="00B44CB1">
        <w:rPr>
          <w:rFonts w:ascii="Times New Roman" w:hAnsi="Times New Roman"/>
          <w:b/>
          <w:sz w:val="40"/>
          <w:szCs w:val="40"/>
        </w:rPr>
        <w:t>NDİRME DENEYİ</w:t>
      </w:r>
    </w:p>
    <w:p w:rsidR="000D71DB" w:rsidRPr="000D71DB" w:rsidRDefault="000D71DB">
      <w:pPr>
        <w:rPr>
          <w:rFonts w:ascii="Times New Roman" w:hAnsi="Times New Roman"/>
        </w:rPr>
      </w:pPr>
    </w:p>
    <w:p w:rsidR="0015742E" w:rsidRPr="000D71DB" w:rsidRDefault="00B930ED">
      <w:pPr>
        <w:rPr>
          <w:rFonts w:ascii="Times New Roman" w:hAnsi="Times New Roman"/>
        </w:rPr>
      </w:pPr>
      <w:r>
        <w:rPr>
          <w:rFonts w:ascii="Times New Roman" w:hAnsi="Times New Roman"/>
          <w:noProof/>
          <w:lang w:eastAsia="tr-TR"/>
        </w:rPr>
        <w:drawing>
          <wp:anchor distT="0" distB="0" distL="114935" distR="114935" simplePos="0" relativeHeight="251655680" behindDoc="1" locked="0" layoutInCell="1" allowOverlap="1">
            <wp:simplePos x="0" y="0"/>
            <wp:positionH relativeFrom="column">
              <wp:posOffset>-490220</wp:posOffset>
            </wp:positionH>
            <wp:positionV relativeFrom="paragraph">
              <wp:posOffset>230505</wp:posOffset>
            </wp:positionV>
            <wp:extent cx="6219825" cy="5791200"/>
            <wp:effectExtent l="0" t="0" r="0" b="0"/>
            <wp:wrapTight wrapText="bothSides">
              <wp:wrapPolygon edited="0">
                <wp:start x="0" y="0"/>
                <wp:lineTo x="0" y="21529"/>
                <wp:lineTo x="21567" y="21529"/>
                <wp:lineTo x="21567" y="0"/>
                <wp:lineTo x="0" y="0"/>
              </wp:wrapPolygon>
            </wp:wrapTight>
            <wp:docPr id="4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0" cstate="print"/>
                    <a:srcRect/>
                    <a:stretch>
                      <a:fillRect/>
                    </a:stretch>
                  </pic:blipFill>
                  <pic:spPr bwMode="auto">
                    <a:xfrm>
                      <a:off x="0" y="0"/>
                      <a:ext cx="6219825" cy="579120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rsidR="0015742E" w:rsidRPr="000D71DB" w:rsidRDefault="0015742E">
      <w:pPr>
        <w:rPr>
          <w:rFonts w:ascii="Times New Roman" w:hAnsi="Times New Roman"/>
        </w:rPr>
      </w:pPr>
    </w:p>
    <w:p w:rsidR="0015742E" w:rsidRPr="000D71DB" w:rsidRDefault="0015742E">
      <w:pPr>
        <w:rPr>
          <w:rFonts w:ascii="Times New Roman" w:hAnsi="Times New Roman"/>
        </w:rPr>
      </w:pPr>
    </w:p>
    <w:p w:rsidR="0015742E" w:rsidRPr="000D71DB" w:rsidRDefault="0015742E">
      <w:pPr>
        <w:rPr>
          <w:rFonts w:ascii="Times New Roman" w:hAnsi="Times New Roman"/>
        </w:rPr>
      </w:pPr>
    </w:p>
    <w:p w:rsidR="0015742E" w:rsidRPr="000D71DB" w:rsidRDefault="0015742E">
      <w:pPr>
        <w:rPr>
          <w:rFonts w:ascii="Times New Roman" w:hAnsi="Times New Roman"/>
        </w:rPr>
      </w:pPr>
    </w:p>
    <w:p w:rsidR="0015742E" w:rsidRPr="000D71DB" w:rsidRDefault="0015742E">
      <w:pPr>
        <w:rPr>
          <w:rFonts w:ascii="Times New Roman" w:hAnsi="Times New Roman"/>
        </w:rPr>
      </w:pPr>
    </w:p>
    <w:p w:rsidR="0015742E" w:rsidRDefault="0015742E">
      <w:pPr>
        <w:rPr>
          <w:rFonts w:ascii="Times New Roman" w:hAnsi="Times New Roman"/>
        </w:rPr>
      </w:pPr>
    </w:p>
    <w:p w:rsidR="00C37E31" w:rsidRPr="000D71DB" w:rsidRDefault="00C37E31">
      <w:pPr>
        <w:rPr>
          <w:rFonts w:ascii="Times New Roman" w:hAnsi="Times New Roman"/>
        </w:rPr>
      </w:pPr>
    </w:p>
    <w:p w:rsidR="0015742E" w:rsidRDefault="0015742E">
      <w:pPr>
        <w:rPr>
          <w:rFonts w:ascii="Times New Roman" w:hAnsi="Times New Roman"/>
        </w:rPr>
      </w:pPr>
    </w:p>
    <w:p w:rsidR="0028176C" w:rsidRPr="000D71DB" w:rsidRDefault="0028176C">
      <w:pPr>
        <w:rPr>
          <w:rFonts w:ascii="Times New Roman" w:hAnsi="Times New Roman"/>
        </w:rPr>
      </w:pPr>
    </w:p>
    <w:p w:rsidR="00D46309" w:rsidRPr="00050C05" w:rsidRDefault="00D46309" w:rsidP="000D71DB">
      <w:pPr>
        <w:jc w:val="center"/>
        <w:rPr>
          <w:rFonts w:ascii="Times New Roman" w:hAnsi="Times New Roman"/>
          <w:i/>
          <w:sz w:val="28"/>
          <w:szCs w:val="28"/>
        </w:rPr>
      </w:pPr>
      <w:r w:rsidRPr="00050C05">
        <w:rPr>
          <w:rStyle w:val="Balk2Char"/>
          <w:rFonts w:ascii="Times New Roman" w:eastAsia="Calibri" w:hAnsi="Times New Roman" w:cs="Times New Roman"/>
          <w:i w:val="0"/>
        </w:rPr>
        <w:t>TEMEL İKLİMLENDİRME EĞİTİM SETİ ŞEMASI</w:t>
      </w:r>
    </w:p>
    <w:p w:rsidR="00D46309" w:rsidRDefault="00B930ED" w:rsidP="000D71DB">
      <w:pPr>
        <w:jc w:val="center"/>
        <w:rPr>
          <w:rFonts w:ascii="Times New Roman" w:hAnsi="Times New Roman"/>
          <w:b/>
          <w:sz w:val="28"/>
          <w:szCs w:val="28"/>
        </w:rPr>
      </w:pPr>
      <w:r>
        <w:rPr>
          <w:rFonts w:ascii="Times New Roman" w:hAnsi="Times New Roman"/>
          <w:b/>
          <w:noProof/>
          <w:sz w:val="28"/>
          <w:szCs w:val="28"/>
          <w:lang w:eastAsia="tr-TR"/>
        </w:rPr>
        <w:drawing>
          <wp:inline distT="0" distB="0" distL="0" distR="0">
            <wp:extent cx="5648325" cy="390525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648325" cy="3905250"/>
                    </a:xfrm>
                    <a:prstGeom prst="rect">
                      <a:avLst/>
                    </a:prstGeom>
                    <a:noFill/>
                    <a:ln w="9525">
                      <a:noFill/>
                      <a:miter lim="800000"/>
                      <a:headEnd/>
                      <a:tailEnd/>
                    </a:ln>
                  </pic:spPr>
                </pic:pic>
              </a:graphicData>
            </a:graphic>
          </wp:inline>
        </w:drawing>
      </w:r>
    </w:p>
    <w:p w:rsidR="000D71DB" w:rsidRDefault="000D71DB" w:rsidP="000D71DB">
      <w:pPr>
        <w:jc w:val="center"/>
        <w:rPr>
          <w:rFonts w:ascii="Times New Roman" w:hAnsi="Times New Roman"/>
          <w:b/>
          <w:sz w:val="28"/>
          <w:szCs w:val="28"/>
        </w:rPr>
      </w:pPr>
      <w:r w:rsidRPr="000D71DB">
        <w:rPr>
          <w:rFonts w:ascii="Times New Roman" w:hAnsi="Times New Roman"/>
          <w:b/>
          <w:sz w:val="28"/>
          <w:szCs w:val="28"/>
        </w:rPr>
        <w:t>COK-0204K ELEKTRİK KUMANDA ŞEMASI</w:t>
      </w:r>
    </w:p>
    <w:p w:rsidR="0015742E" w:rsidRDefault="00B930ED">
      <w:r>
        <w:rPr>
          <w:noProof/>
          <w:lang w:eastAsia="tr-TR"/>
        </w:rPr>
        <w:drawing>
          <wp:inline distT="0" distB="0" distL="0" distR="0">
            <wp:extent cx="5343525" cy="3067050"/>
            <wp:effectExtent l="1905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343525" cy="3067050"/>
                    </a:xfrm>
                    <a:prstGeom prst="rect">
                      <a:avLst/>
                    </a:prstGeom>
                    <a:solidFill>
                      <a:srgbClr val="FFFFFF"/>
                    </a:solidFill>
                    <a:ln w="9525">
                      <a:noFill/>
                      <a:miter lim="800000"/>
                      <a:headEnd/>
                      <a:tailEnd/>
                    </a:ln>
                  </pic:spPr>
                </pic:pic>
              </a:graphicData>
            </a:graphic>
          </wp:inline>
        </w:drawing>
      </w:r>
    </w:p>
    <w:p w:rsidR="000D71DB" w:rsidRDefault="000D71DB" w:rsidP="00754FE1">
      <w:pPr>
        <w:pStyle w:val="Balk2"/>
        <w:jc w:val="center"/>
        <w:rPr>
          <w:lang w:val="tr-TR"/>
        </w:rPr>
      </w:pPr>
      <w:r>
        <w:rPr>
          <w:lang w:val="tr-TR"/>
        </w:rPr>
        <w:lastRenderedPageBreak/>
        <w:t>TEKNİK ÖZELLİKLER</w:t>
      </w:r>
    </w:p>
    <w:p w:rsidR="005E0391" w:rsidRDefault="005E0391" w:rsidP="00093C79">
      <w:pPr>
        <w:pStyle w:val="Default"/>
      </w:pPr>
    </w:p>
    <w:p w:rsidR="00EF195A" w:rsidRPr="005E0391" w:rsidRDefault="00EF195A" w:rsidP="00EF195A">
      <w:pPr>
        <w:pStyle w:val="Default"/>
        <w:ind w:left="720"/>
      </w:pPr>
    </w:p>
    <w:p w:rsidR="00093C79" w:rsidRPr="005E0391" w:rsidRDefault="00093C79" w:rsidP="00093C79">
      <w:pPr>
        <w:pStyle w:val="Default"/>
      </w:pPr>
      <w:r w:rsidRPr="005E0391">
        <w:t xml:space="preserve">Fan </w:t>
      </w:r>
    </w:p>
    <w:p w:rsidR="00093C79" w:rsidRPr="005E0391" w:rsidRDefault="00093C79" w:rsidP="00093C79">
      <w:pPr>
        <w:pStyle w:val="Default"/>
        <w:numPr>
          <w:ilvl w:val="0"/>
          <w:numId w:val="4"/>
        </w:numPr>
      </w:pPr>
      <w:r w:rsidRPr="005E0391">
        <w:t xml:space="preserve">Güç tüketimi: 180W </w:t>
      </w:r>
    </w:p>
    <w:p w:rsidR="00093C79" w:rsidRPr="005E0391" w:rsidRDefault="00093C79" w:rsidP="00093C79">
      <w:pPr>
        <w:pStyle w:val="Default"/>
        <w:numPr>
          <w:ilvl w:val="0"/>
          <w:numId w:val="4"/>
        </w:numPr>
      </w:pPr>
      <w:r w:rsidRPr="005E0391">
        <w:t>Max. debi: 800 m</w:t>
      </w:r>
      <w:r w:rsidRPr="005E0391">
        <w:rPr>
          <w:vertAlign w:val="superscript"/>
        </w:rPr>
        <w:t>3</w:t>
      </w:r>
      <w:r w:rsidRPr="005E0391">
        <w:t xml:space="preserve">/h </w:t>
      </w:r>
    </w:p>
    <w:p w:rsidR="00093C79" w:rsidRPr="005E0391" w:rsidRDefault="00093C79" w:rsidP="00093C79">
      <w:pPr>
        <w:pStyle w:val="Default"/>
        <w:numPr>
          <w:ilvl w:val="0"/>
          <w:numId w:val="4"/>
        </w:numPr>
      </w:pPr>
      <w:r w:rsidRPr="005E0391">
        <w:t xml:space="preserve">Hızı: 500 … 1150 dev/dk </w:t>
      </w:r>
    </w:p>
    <w:p w:rsidR="00093C79" w:rsidRPr="005E0391" w:rsidRDefault="00093C79" w:rsidP="00093C79">
      <w:pPr>
        <w:pStyle w:val="Default"/>
        <w:numPr>
          <w:ilvl w:val="0"/>
          <w:numId w:val="4"/>
        </w:numPr>
      </w:pPr>
      <w:r w:rsidRPr="005E0391">
        <w:t xml:space="preserve">dp max: 420Pa </w:t>
      </w:r>
    </w:p>
    <w:p w:rsidR="005E0391" w:rsidRPr="005E0391" w:rsidRDefault="005E0391" w:rsidP="00093C79">
      <w:pPr>
        <w:pStyle w:val="Default"/>
      </w:pPr>
    </w:p>
    <w:p w:rsidR="00093C79" w:rsidRPr="005E0391" w:rsidRDefault="00093C79" w:rsidP="00093C79">
      <w:pPr>
        <w:pStyle w:val="Default"/>
      </w:pPr>
      <w:r w:rsidRPr="005E0391">
        <w:t>Hava ön ısıtma: 1 kW</w:t>
      </w:r>
    </w:p>
    <w:p w:rsidR="00093C79" w:rsidRPr="005E0391" w:rsidRDefault="00093C79" w:rsidP="00093C79">
      <w:pPr>
        <w:pStyle w:val="Default"/>
      </w:pPr>
      <w:r w:rsidRPr="005E0391">
        <w:t xml:space="preserve">Hava son ısıtıcı: 1 kW </w:t>
      </w:r>
    </w:p>
    <w:p w:rsidR="00093C79" w:rsidRPr="005E0391" w:rsidRDefault="00093C79" w:rsidP="00093C79">
      <w:pPr>
        <w:pStyle w:val="Default"/>
      </w:pPr>
      <w:r w:rsidRPr="005E0391">
        <w:t>Hava soğutucu evaporatö</w:t>
      </w:r>
      <w:r w:rsidR="002F6AE2" w:rsidRPr="005E0391">
        <w:t>r</w:t>
      </w:r>
      <w:r w:rsidRPr="005E0391">
        <w:t xml:space="preserve">: 2 kW </w:t>
      </w:r>
    </w:p>
    <w:p w:rsidR="00093C79" w:rsidRPr="005E0391" w:rsidRDefault="00093C79" w:rsidP="00093C79">
      <w:pPr>
        <w:pStyle w:val="Default"/>
      </w:pPr>
      <w:r w:rsidRPr="005E0391">
        <w:t>Kompresö</w:t>
      </w:r>
      <w:r w:rsidR="002F6AE2" w:rsidRPr="005E0391">
        <w:t>r ve kondanser:</w:t>
      </w:r>
    </w:p>
    <w:p w:rsidR="00093C79" w:rsidRPr="005E0391" w:rsidRDefault="00093C79" w:rsidP="00093C79">
      <w:pPr>
        <w:pStyle w:val="Default"/>
        <w:numPr>
          <w:ilvl w:val="0"/>
          <w:numId w:val="4"/>
        </w:numPr>
      </w:pPr>
      <w:r w:rsidRPr="005E0391">
        <w:t>Güç tüketimi: 5/25</w:t>
      </w:r>
      <w:r w:rsidRPr="005E0391">
        <w:rPr>
          <w:vertAlign w:val="superscript"/>
        </w:rPr>
        <w:t>0</w:t>
      </w:r>
      <w:r w:rsidRPr="005E0391">
        <w:t xml:space="preserve">C’de </w:t>
      </w:r>
      <w:r w:rsidR="00D46309">
        <w:t xml:space="preserve"> </w:t>
      </w:r>
      <w:r w:rsidRPr="005E0391">
        <w:t xml:space="preserve">968 W </w:t>
      </w:r>
    </w:p>
    <w:p w:rsidR="00093C79" w:rsidRPr="005E0391" w:rsidRDefault="00093C79" w:rsidP="00093C79">
      <w:pPr>
        <w:pStyle w:val="Default"/>
        <w:numPr>
          <w:ilvl w:val="0"/>
          <w:numId w:val="4"/>
        </w:numPr>
      </w:pPr>
      <w:r w:rsidRPr="005E0391">
        <w:t xml:space="preserve">Soğutma kapasitesi: 5/25 </w:t>
      </w:r>
      <w:r w:rsidRPr="005E0391">
        <w:rPr>
          <w:vertAlign w:val="superscript"/>
        </w:rPr>
        <w:t>0</w:t>
      </w:r>
      <w:r w:rsidRPr="005E0391">
        <w:t xml:space="preserve">C’ de 2,3 kW </w:t>
      </w:r>
    </w:p>
    <w:p w:rsidR="005E0391" w:rsidRDefault="005E0391" w:rsidP="005E0391">
      <w:pPr>
        <w:pStyle w:val="Balk2"/>
        <w:spacing w:before="0" w:after="0"/>
        <w:rPr>
          <w:rFonts w:ascii="Times New Roman" w:hAnsi="Times New Roman" w:cs="Times New Roman"/>
          <w:b w:val="0"/>
          <w:i w:val="0"/>
          <w:sz w:val="24"/>
          <w:szCs w:val="24"/>
          <w:lang w:val="tr-TR"/>
        </w:rPr>
      </w:pPr>
    </w:p>
    <w:p w:rsidR="000D71DB" w:rsidRPr="005E0391" w:rsidRDefault="005260E2" w:rsidP="005E0391">
      <w:pPr>
        <w:pStyle w:val="Balk2"/>
        <w:spacing w:before="0" w:after="0"/>
        <w:rPr>
          <w:rFonts w:ascii="Times New Roman" w:hAnsi="Times New Roman" w:cs="Times New Roman"/>
          <w:b w:val="0"/>
          <w:i w:val="0"/>
          <w:sz w:val="24"/>
          <w:szCs w:val="24"/>
          <w:lang w:val="tr-TR"/>
        </w:rPr>
      </w:pPr>
      <w:r>
        <w:rPr>
          <w:rFonts w:ascii="Times New Roman" w:hAnsi="Times New Roman" w:cs="Times New Roman"/>
          <w:b w:val="0"/>
          <w:i w:val="0"/>
          <w:sz w:val="24"/>
          <w:szCs w:val="24"/>
          <w:lang w:val="tr-TR"/>
        </w:rPr>
        <w:t>Damper</w:t>
      </w:r>
      <w:r w:rsidR="005E0391" w:rsidRPr="005E0391">
        <w:rPr>
          <w:rFonts w:ascii="Times New Roman" w:hAnsi="Times New Roman" w:cs="Times New Roman"/>
          <w:b w:val="0"/>
          <w:i w:val="0"/>
          <w:sz w:val="24"/>
          <w:szCs w:val="24"/>
          <w:lang w:val="tr-TR"/>
        </w:rPr>
        <w:t xml:space="preserve"> Kesit Alanı: 29*29 cm</w:t>
      </w:r>
      <w:r w:rsidR="005E0391" w:rsidRPr="005E0391">
        <w:rPr>
          <w:rFonts w:ascii="Times New Roman" w:hAnsi="Times New Roman" w:cs="Times New Roman"/>
          <w:b w:val="0"/>
          <w:i w:val="0"/>
          <w:sz w:val="24"/>
          <w:szCs w:val="24"/>
          <w:vertAlign w:val="superscript"/>
          <w:lang w:val="tr-TR"/>
        </w:rPr>
        <w:t>2</w:t>
      </w:r>
    </w:p>
    <w:p w:rsidR="000D71DB" w:rsidRDefault="000D71DB" w:rsidP="005E0391">
      <w:pPr>
        <w:spacing w:after="0"/>
      </w:pPr>
    </w:p>
    <w:p w:rsidR="0028176C" w:rsidRDefault="0028176C" w:rsidP="0028176C">
      <w:pPr>
        <w:pStyle w:val="Default"/>
        <w:rPr>
          <w:sz w:val="23"/>
          <w:szCs w:val="23"/>
        </w:rPr>
      </w:pPr>
      <w:r>
        <w:rPr>
          <w:b/>
          <w:bCs/>
          <w:sz w:val="23"/>
          <w:szCs w:val="23"/>
        </w:rPr>
        <w:t xml:space="preserve">Ölçüm aralıkları </w:t>
      </w:r>
    </w:p>
    <w:p w:rsidR="0028176C" w:rsidRDefault="0028176C" w:rsidP="0028176C">
      <w:pPr>
        <w:pStyle w:val="Default"/>
        <w:numPr>
          <w:ilvl w:val="0"/>
          <w:numId w:val="4"/>
        </w:numPr>
        <w:spacing w:after="84"/>
        <w:rPr>
          <w:sz w:val="23"/>
          <w:szCs w:val="23"/>
        </w:rPr>
      </w:pPr>
      <w:r>
        <w:rPr>
          <w:sz w:val="23"/>
          <w:szCs w:val="23"/>
        </w:rPr>
        <w:t xml:space="preserve">Sıcaklık: 5x </w:t>
      </w:r>
      <w:r w:rsidR="00D00292">
        <w:rPr>
          <w:sz w:val="23"/>
          <w:szCs w:val="23"/>
        </w:rPr>
        <w:t>-40 / 8</w:t>
      </w:r>
      <w:r>
        <w:rPr>
          <w:sz w:val="23"/>
          <w:szCs w:val="23"/>
        </w:rPr>
        <w:t>0 °C</w:t>
      </w:r>
      <w:r w:rsidR="00D00292">
        <w:rPr>
          <w:sz w:val="23"/>
          <w:szCs w:val="23"/>
        </w:rPr>
        <w:t xml:space="preserve"> ±0.3°C</w:t>
      </w:r>
      <w:r>
        <w:rPr>
          <w:sz w:val="23"/>
          <w:szCs w:val="23"/>
        </w:rPr>
        <w:t xml:space="preserve"> – PT100</w:t>
      </w:r>
      <w:r w:rsidR="00D00292">
        <w:rPr>
          <w:sz w:val="23"/>
          <w:szCs w:val="23"/>
        </w:rPr>
        <w:t xml:space="preserve"> </w:t>
      </w:r>
    </w:p>
    <w:p w:rsidR="0028176C" w:rsidRDefault="00D00292" w:rsidP="0028176C">
      <w:pPr>
        <w:pStyle w:val="Default"/>
        <w:numPr>
          <w:ilvl w:val="0"/>
          <w:numId w:val="4"/>
        </w:numPr>
        <w:spacing w:after="84"/>
        <w:rPr>
          <w:sz w:val="23"/>
          <w:szCs w:val="23"/>
        </w:rPr>
      </w:pPr>
      <w:r>
        <w:rPr>
          <w:sz w:val="23"/>
          <w:szCs w:val="23"/>
        </w:rPr>
        <w:t xml:space="preserve">Bağıl </w:t>
      </w:r>
      <w:r w:rsidR="0028176C">
        <w:rPr>
          <w:sz w:val="23"/>
          <w:szCs w:val="23"/>
        </w:rPr>
        <w:t xml:space="preserve">Nem: 5x 0 - 100% </w:t>
      </w:r>
      <w:r>
        <w:rPr>
          <w:sz w:val="23"/>
          <w:szCs w:val="23"/>
        </w:rPr>
        <w:t xml:space="preserve">±%1.8 </w:t>
      </w:r>
      <w:r w:rsidR="0028176C">
        <w:rPr>
          <w:sz w:val="23"/>
          <w:szCs w:val="23"/>
        </w:rPr>
        <w:t>Hygrometre</w:t>
      </w:r>
    </w:p>
    <w:p w:rsidR="002F6AE2" w:rsidRDefault="002F6AE2" w:rsidP="000D71DB"/>
    <w:p w:rsidR="00C37E31" w:rsidRDefault="00C37E31" w:rsidP="000D71DB"/>
    <w:p w:rsidR="0015742E" w:rsidRDefault="004A665C">
      <w:r>
        <w:rPr>
          <w:rFonts w:ascii="TimesNewRomanPS-BoldItalicMT" w:hAnsi="TimesNewRomanPS-BoldItalicMT" w:cs="TimesNewRomanPS-BoldItalicMT"/>
          <w:b/>
          <w:bCs/>
          <w:i/>
          <w:iCs/>
          <w:sz w:val="24"/>
          <w:szCs w:val="24"/>
          <w:lang w:eastAsia="tr-TR"/>
        </w:rPr>
        <w:t>1. GİRİŞ</w:t>
      </w:r>
    </w:p>
    <w:p w:rsidR="004A665C" w:rsidRDefault="004A665C" w:rsidP="004A665C">
      <w:pPr>
        <w:autoSpaceDE w:val="0"/>
        <w:autoSpaceDN w:val="0"/>
        <w:adjustRightInd w:val="0"/>
        <w:spacing w:after="0" w:line="240" w:lineRule="auto"/>
        <w:ind w:firstLine="708"/>
        <w:jc w:val="both"/>
        <w:rPr>
          <w:rFonts w:ascii="TimesNewRomanPSMT" w:hAnsi="TimesNewRomanPSMT" w:cs="TimesNewRomanPSMT"/>
          <w:sz w:val="24"/>
          <w:szCs w:val="24"/>
          <w:lang w:eastAsia="tr-TR"/>
        </w:rPr>
      </w:pPr>
      <w:r w:rsidRPr="0050770D">
        <w:rPr>
          <w:rFonts w:ascii="Times New Roman" w:hAnsi="Times New Roman"/>
          <w:sz w:val="24"/>
          <w:szCs w:val="24"/>
          <w:lang w:eastAsia="tr-TR"/>
        </w:rPr>
        <w:t>İklimlendirme</w:t>
      </w:r>
      <w:r w:rsidR="0050770D" w:rsidRPr="0050770D">
        <w:rPr>
          <w:rFonts w:ascii="Times New Roman" w:hAnsi="Times New Roman"/>
          <w:sz w:val="24"/>
          <w:szCs w:val="24"/>
          <w:lang w:eastAsia="tr-TR"/>
        </w:rPr>
        <w:t xml:space="preserve"> terimi</w:t>
      </w:r>
      <w:r w:rsidRPr="0050770D">
        <w:rPr>
          <w:rFonts w:ascii="Times New Roman" w:hAnsi="Times New Roman"/>
          <w:sz w:val="24"/>
          <w:szCs w:val="24"/>
          <w:lang w:eastAsia="tr-TR"/>
        </w:rPr>
        <w:t>,</w:t>
      </w:r>
      <w:r w:rsidR="0050770D">
        <w:rPr>
          <w:rFonts w:ascii="Times New Roman" w:hAnsi="Times New Roman"/>
          <w:sz w:val="24"/>
          <w:szCs w:val="24"/>
          <w:lang w:eastAsia="tr-TR"/>
        </w:rPr>
        <w:t xml:space="preserve"> soğutma, ısıtma, </w:t>
      </w:r>
      <w:r w:rsidR="0050770D" w:rsidRPr="0050770D">
        <w:rPr>
          <w:rFonts w:ascii="Times New Roman" w:hAnsi="Times New Roman"/>
          <w:sz w:val="24"/>
          <w:szCs w:val="24"/>
          <w:lang w:eastAsia="tr-TR"/>
        </w:rPr>
        <w:t>nemlendirme</w:t>
      </w:r>
      <w:r w:rsidR="0050770D">
        <w:rPr>
          <w:rFonts w:ascii="Times New Roman" w:hAnsi="Times New Roman"/>
          <w:sz w:val="24"/>
          <w:szCs w:val="24"/>
          <w:lang w:eastAsia="tr-TR"/>
        </w:rPr>
        <w:t xml:space="preserve"> veya nem alma </w:t>
      </w:r>
      <w:r w:rsidR="00F92763">
        <w:rPr>
          <w:rFonts w:ascii="Times New Roman" w:hAnsi="Times New Roman"/>
          <w:sz w:val="24"/>
          <w:szCs w:val="24"/>
          <w:lang w:eastAsia="tr-TR"/>
        </w:rPr>
        <w:t xml:space="preserve">işlemi yaparak ortamın </w:t>
      </w:r>
      <w:r w:rsidR="0050770D" w:rsidRPr="0050770D">
        <w:rPr>
          <w:rFonts w:ascii="Times New Roman" w:hAnsi="Times New Roman"/>
          <w:sz w:val="24"/>
          <w:szCs w:val="24"/>
          <w:lang w:eastAsia="tr-TR"/>
        </w:rPr>
        <w:t>sıca</w:t>
      </w:r>
      <w:r w:rsidR="00F92763">
        <w:rPr>
          <w:rFonts w:ascii="Times New Roman" w:hAnsi="Times New Roman"/>
          <w:sz w:val="24"/>
          <w:szCs w:val="24"/>
          <w:lang w:eastAsia="tr-TR"/>
        </w:rPr>
        <w:t>k</w:t>
      </w:r>
      <w:r w:rsidR="00CE0777">
        <w:rPr>
          <w:rFonts w:ascii="Times New Roman" w:hAnsi="Times New Roman"/>
          <w:sz w:val="24"/>
          <w:szCs w:val="24"/>
          <w:lang w:eastAsia="tr-TR"/>
        </w:rPr>
        <w:t>lı</w:t>
      </w:r>
      <w:r w:rsidR="00F92763">
        <w:rPr>
          <w:rFonts w:ascii="Times New Roman" w:hAnsi="Times New Roman"/>
          <w:sz w:val="24"/>
          <w:szCs w:val="24"/>
          <w:lang w:eastAsia="tr-TR"/>
        </w:rPr>
        <w:t>ğını</w:t>
      </w:r>
      <w:r w:rsidR="0050770D" w:rsidRPr="0050770D">
        <w:rPr>
          <w:rFonts w:ascii="Times New Roman" w:hAnsi="Times New Roman"/>
          <w:sz w:val="24"/>
          <w:szCs w:val="24"/>
          <w:lang w:eastAsia="tr-TR"/>
        </w:rPr>
        <w:t xml:space="preserve"> ve </w:t>
      </w:r>
      <w:r w:rsidRPr="0050770D">
        <w:rPr>
          <w:rFonts w:ascii="Times New Roman" w:hAnsi="Times New Roman"/>
          <w:sz w:val="24"/>
          <w:szCs w:val="24"/>
          <w:lang w:eastAsia="tr-TR"/>
        </w:rPr>
        <w:t>nem</w:t>
      </w:r>
      <w:r w:rsidR="00F92763">
        <w:rPr>
          <w:rFonts w:ascii="Times New Roman" w:hAnsi="Times New Roman"/>
          <w:sz w:val="24"/>
          <w:szCs w:val="24"/>
          <w:lang w:eastAsia="tr-TR"/>
        </w:rPr>
        <w:t xml:space="preserve">ini </w:t>
      </w:r>
      <w:r w:rsidRPr="0050770D">
        <w:rPr>
          <w:rFonts w:ascii="Times New Roman" w:hAnsi="Times New Roman"/>
          <w:sz w:val="24"/>
          <w:szCs w:val="24"/>
          <w:lang w:eastAsia="tr-TR"/>
        </w:rPr>
        <w:t>kontrol altına al</w:t>
      </w:r>
      <w:r w:rsidR="00F92763">
        <w:rPr>
          <w:rFonts w:ascii="Times New Roman" w:hAnsi="Times New Roman"/>
          <w:sz w:val="24"/>
          <w:szCs w:val="24"/>
          <w:lang w:eastAsia="tr-TR"/>
        </w:rPr>
        <w:t xml:space="preserve">arak </w:t>
      </w:r>
      <w:r w:rsidR="000B151C">
        <w:rPr>
          <w:rFonts w:ascii="Times New Roman" w:hAnsi="Times New Roman"/>
          <w:sz w:val="24"/>
          <w:szCs w:val="24"/>
          <w:lang w:eastAsia="tr-TR"/>
        </w:rPr>
        <w:t>insanların bulunduğu ortamın konfor şartını sağlamak</w:t>
      </w:r>
      <w:r w:rsidRPr="0050770D">
        <w:rPr>
          <w:rFonts w:ascii="Times New Roman" w:hAnsi="Times New Roman"/>
          <w:sz w:val="24"/>
          <w:szCs w:val="24"/>
          <w:lang w:eastAsia="tr-TR"/>
        </w:rPr>
        <w:t xml:space="preserve"> olarak tanımlanabilir.</w:t>
      </w:r>
      <w:r w:rsidR="0050770D" w:rsidRPr="0050770D">
        <w:rPr>
          <w:rFonts w:ascii="Times New Roman" w:hAnsi="Times New Roman"/>
          <w:sz w:val="24"/>
          <w:szCs w:val="24"/>
          <w:lang w:eastAsia="tr-TR"/>
        </w:rPr>
        <w:t xml:space="preserve"> Ayrıca iklimlendirme cihazları</w:t>
      </w:r>
      <w:r w:rsidR="000B151C">
        <w:rPr>
          <w:rFonts w:ascii="Times New Roman" w:hAnsi="Times New Roman"/>
          <w:sz w:val="24"/>
          <w:szCs w:val="24"/>
          <w:lang w:eastAsia="tr-TR"/>
        </w:rPr>
        <w:t>na hava</w:t>
      </w:r>
      <w:r w:rsidR="0050770D" w:rsidRPr="0050770D">
        <w:rPr>
          <w:rFonts w:ascii="Times New Roman" w:hAnsi="Times New Roman"/>
          <w:sz w:val="24"/>
          <w:szCs w:val="24"/>
          <w:lang w:eastAsia="tr-TR"/>
        </w:rPr>
        <w:t xml:space="preserve"> filtresi ilave</w:t>
      </w:r>
      <w:r w:rsidR="000B151C">
        <w:rPr>
          <w:rFonts w:ascii="Times New Roman" w:hAnsi="Times New Roman"/>
          <w:sz w:val="24"/>
          <w:szCs w:val="24"/>
          <w:lang w:eastAsia="tr-TR"/>
        </w:rPr>
        <w:t xml:space="preserve"> edilerek ve</w:t>
      </w:r>
      <w:r w:rsidR="0050770D" w:rsidRPr="0050770D">
        <w:rPr>
          <w:rFonts w:ascii="Times New Roman" w:hAnsi="Times New Roman"/>
          <w:sz w:val="24"/>
          <w:szCs w:val="24"/>
          <w:lang w:eastAsia="tr-TR"/>
        </w:rPr>
        <w:t xml:space="preserve"> </w:t>
      </w:r>
      <w:r w:rsidR="0050770D">
        <w:rPr>
          <w:rFonts w:ascii="Times New Roman" w:hAnsi="Times New Roman"/>
          <w:sz w:val="24"/>
          <w:szCs w:val="24"/>
          <w:lang w:eastAsia="tr-TR"/>
        </w:rPr>
        <w:t>hava dolaşım oranı da kontrol edil</w:t>
      </w:r>
      <w:r w:rsidR="000B151C">
        <w:rPr>
          <w:rFonts w:ascii="Times New Roman" w:hAnsi="Times New Roman"/>
          <w:sz w:val="24"/>
          <w:szCs w:val="24"/>
          <w:lang w:eastAsia="tr-TR"/>
        </w:rPr>
        <w:t>mek suretiyle</w:t>
      </w:r>
      <w:r w:rsidR="0050770D">
        <w:rPr>
          <w:rFonts w:ascii="Times New Roman" w:hAnsi="Times New Roman"/>
          <w:sz w:val="24"/>
          <w:szCs w:val="24"/>
          <w:lang w:eastAsia="tr-TR"/>
        </w:rPr>
        <w:t xml:space="preserve"> </w:t>
      </w:r>
      <w:r w:rsidR="000B151C">
        <w:rPr>
          <w:rFonts w:ascii="Times New Roman" w:hAnsi="Times New Roman"/>
          <w:sz w:val="24"/>
          <w:szCs w:val="24"/>
          <w:lang w:eastAsia="tr-TR"/>
        </w:rPr>
        <w:t xml:space="preserve">insanların sağlığını korumak </w:t>
      </w:r>
      <w:r w:rsidR="0050770D">
        <w:rPr>
          <w:rFonts w:ascii="Times New Roman" w:hAnsi="Times New Roman"/>
          <w:sz w:val="24"/>
          <w:szCs w:val="24"/>
        </w:rPr>
        <w:t>için de kullanılabilir</w:t>
      </w:r>
      <w:r w:rsidR="0050770D">
        <w:rPr>
          <w:rFonts w:ascii="Times New Roman" w:hAnsi="Times New Roman"/>
          <w:sz w:val="24"/>
          <w:szCs w:val="24"/>
          <w:lang w:eastAsia="tr-TR"/>
        </w:rPr>
        <w:t>.</w:t>
      </w:r>
      <w:r w:rsidR="0050770D">
        <w:rPr>
          <w:rFonts w:ascii="TimesNewRomanPSMT" w:hAnsi="TimesNewRomanPSMT" w:cs="TimesNewRomanPSMT"/>
          <w:sz w:val="24"/>
          <w:szCs w:val="24"/>
          <w:lang w:eastAsia="tr-TR"/>
        </w:rPr>
        <w:t xml:space="preserve"> </w:t>
      </w:r>
      <w:r w:rsidR="00D00292">
        <w:rPr>
          <w:rFonts w:ascii="TimesNewRomanPSMT" w:hAnsi="TimesNewRomanPSMT" w:cs="TimesNewRomanPSMT"/>
          <w:sz w:val="24"/>
          <w:szCs w:val="24"/>
          <w:lang w:eastAsia="tr-TR"/>
        </w:rPr>
        <w:t xml:space="preserve">İklimlendirme </w:t>
      </w:r>
      <w:r>
        <w:rPr>
          <w:rFonts w:ascii="TimesNewRomanPSMT" w:hAnsi="TimesNewRomanPSMT" w:cs="TimesNewRomanPSMT"/>
          <w:sz w:val="24"/>
          <w:szCs w:val="24"/>
          <w:lang w:eastAsia="tr-TR"/>
        </w:rPr>
        <w:t>prosesinin</w:t>
      </w:r>
      <w:r w:rsidR="00D00292">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belli başlı uygulama alanları arasında, konutlar, hastaneler, toplantı salonları, maden ocakları, alışveriş merkezleri, ofisler, fabrikalar, kara, hava ve deniz taşımacılığı sıralanabilir.</w:t>
      </w:r>
    </w:p>
    <w:p w:rsidR="004A665C" w:rsidRDefault="004A665C" w:rsidP="004A665C">
      <w:pPr>
        <w:autoSpaceDE w:val="0"/>
        <w:autoSpaceDN w:val="0"/>
        <w:adjustRightInd w:val="0"/>
        <w:spacing w:after="0" w:line="240" w:lineRule="auto"/>
        <w:jc w:val="both"/>
        <w:rPr>
          <w:rFonts w:ascii="TimesNewRomanPSMT" w:hAnsi="TimesNewRomanPSMT" w:cs="TimesNewRomanPSMT"/>
          <w:sz w:val="24"/>
          <w:szCs w:val="24"/>
          <w:lang w:eastAsia="tr-TR"/>
        </w:rPr>
      </w:pPr>
    </w:p>
    <w:p w:rsidR="0015742E" w:rsidRDefault="004A665C" w:rsidP="004A665C">
      <w:pPr>
        <w:autoSpaceDE w:val="0"/>
        <w:autoSpaceDN w:val="0"/>
        <w:adjustRightInd w:val="0"/>
        <w:spacing w:after="0" w:line="240" w:lineRule="auto"/>
        <w:ind w:firstLine="708"/>
        <w:jc w:val="both"/>
        <w:rPr>
          <w:rFonts w:ascii="TimesNewRomanPSMT" w:hAnsi="TimesNewRomanPSMT" w:cs="TimesNewRomanPSMT"/>
          <w:sz w:val="24"/>
          <w:szCs w:val="24"/>
          <w:lang w:eastAsia="tr-TR"/>
        </w:rPr>
      </w:pPr>
      <w:r>
        <w:rPr>
          <w:rFonts w:ascii="TimesNewRomanPSMT" w:hAnsi="TimesNewRomanPSMT" w:cs="TimesNewRomanPSMT"/>
          <w:sz w:val="24"/>
          <w:szCs w:val="24"/>
          <w:lang w:eastAsia="tr-TR"/>
        </w:rPr>
        <w:t xml:space="preserve">İnsanın vücut rahatlığı veya konforu temel olarak üç etkene bağlıdır. Bunlar, kuru termometre sıcaklığı (sıcaklık), bağıl (izafi) nem ve hava dolaşımıdır. Kişiden kişiye değişiklik göstermesine rağmen konfor için havanın, bağıl nemi %50, sıcaklığı 20°C olmalı ve ortam içerisindeki hava yavaş </w:t>
      </w:r>
      <w:r w:rsidR="008D0EF6">
        <w:rPr>
          <w:rFonts w:ascii="TimesNewRomanPSMT" w:hAnsi="TimesNewRomanPSMT" w:cs="TimesNewRomanPSMT"/>
          <w:sz w:val="24"/>
          <w:szCs w:val="24"/>
          <w:lang w:eastAsia="tr-TR"/>
        </w:rPr>
        <w:t>dolaşım</w:t>
      </w:r>
      <w:r>
        <w:rPr>
          <w:rFonts w:ascii="TimesNewRomanPSMT" w:hAnsi="TimesNewRomanPSMT" w:cs="TimesNewRomanPSMT"/>
          <w:sz w:val="24"/>
          <w:szCs w:val="24"/>
          <w:lang w:eastAsia="tr-TR"/>
        </w:rPr>
        <w:t xml:space="preserve"> edilmelidir. Bunun yanında; insan konforunun öncelikli önem taşımadığı birçok iklimlendirme sahası da vardır. Üretim atölye ve fabrikaları, laboratuarlar, veri işlem odaları, nükleer güç santralleri, fotoğraf ve ilaç endüstrisi, tekstil endüstrisi, hayvancılık, gıda ve çiçekçilik gibi endüstriyel tesisler doğru sıcaklık, nem, hava hareketi, hava kalitesi ve temizliği gibi karakteristikleri içeren proses ve çevre koşullarını sağlamak üzere tasarlanırlar.</w:t>
      </w:r>
    </w:p>
    <w:p w:rsidR="004A665C" w:rsidRDefault="004A665C" w:rsidP="004A665C">
      <w:pPr>
        <w:autoSpaceDE w:val="0"/>
        <w:autoSpaceDN w:val="0"/>
        <w:adjustRightInd w:val="0"/>
        <w:spacing w:after="0" w:line="240" w:lineRule="auto"/>
        <w:jc w:val="both"/>
        <w:rPr>
          <w:rFonts w:ascii="TimesNewRomanPSMT" w:hAnsi="TimesNewRomanPSMT" w:cs="TimesNewRomanPSMT"/>
          <w:sz w:val="24"/>
          <w:szCs w:val="24"/>
          <w:lang w:eastAsia="tr-TR"/>
        </w:rPr>
      </w:pPr>
    </w:p>
    <w:p w:rsidR="004A665C" w:rsidRDefault="004A665C" w:rsidP="004A665C">
      <w:pPr>
        <w:autoSpaceDE w:val="0"/>
        <w:autoSpaceDN w:val="0"/>
        <w:adjustRightInd w:val="0"/>
        <w:spacing w:after="0" w:line="240" w:lineRule="auto"/>
        <w:ind w:firstLine="708"/>
        <w:jc w:val="both"/>
      </w:pPr>
      <w:r>
        <w:rPr>
          <w:rFonts w:ascii="TimesNewRomanPSMT" w:hAnsi="TimesNewRomanPSMT" w:cs="TimesNewRomanPSMT"/>
          <w:sz w:val="24"/>
          <w:szCs w:val="24"/>
          <w:lang w:eastAsia="tr-TR"/>
        </w:rPr>
        <w:t xml:space="preserve">Bu deney </w:t>
      </w:r>
      <w:r w:rsidR="004430F0">
        <w:rPr>
          <w:rFonts w:ascii="TimesNewRomanPSMT" w:hAnsi="TimesNewRomanPSMT" w:cs="TimesNewRomanPSMT"/>
          <w:sz w:val="24"/>
          <w:szCs w:val="24"/>
          <w:lang w:eastAsia="tr-TR"/>
        </w:rPr>
        <w:t xml:space="preserve">düzeneği </w:t>
      </w:r>
      <w:r>
        <w:rPr>
          <w:rFonts w:ascii="TimesNewRomanPSMT" w:hAnsi="TimesNewRomanPSMT" w:cs="TimesNewRomanPSMT"/>
          <w:sz w:val="24"/>
          <w:szCs w:val="24"/>
          <w:lang w:eastAsia="tr-TR"/>
        </w:rPr>
        <w:t xml:space="preserve">ile aşağıda belirtilen </w:t>
      </w:r>
      <w:r w:rsidR="004430F0">
        <w:rPr>
          <w:rFonts w:ascii="TimesNewRomanPSMT" w:hAnsi="TimesNewRomanPSMT" w:cs="TimesNewRomanPSMT"/>
          <w:sz w:val="24"/>
          <w:szCs w:val="24"/>
          <w:lang w:eastAsia="tr-TR"/>
        </w:rPr>
        <w:t>iklimlendirme işlemleri incelenebilmektedir:</w:t>
      </w:r>
      <w:r>
        <w:rPr>
          <w:rFonts w:ascii="TimesNewRomanPSMT" w:hAnsi="TimesNewRomanPSMT" w:cs="TimesNewRomanPSMT"/>
          <w:sz w:val="24"/>
          <w:szCs w:val="24"/>
          <w:lang w:eastAsia="tr-TR"/>
        </w:rPr>
        <w:t xml:space="preserve"> </w:t>
      </w:r>
    </w:p>
    <w:p w:rsidR="00B44CB1" w:rsidRPr="002144BE" w:rsidRDefault="00B44CB1" w:rsidP="00B44CB1">
      <w:pPr>
        <w:autoSpaceDE w:val="0"/>
        <w:autoSpaceDN w:val="0"/>
        <w:adjustRightInd w:val="0"/>
        <w:spacing w:after="0" w:line="240" w:lineRule="auto"/>
        <w:rPr>
          <w:rFonts w:ascii="Times New Roman" w:hAnsi="Times New Roman"/>
          <w:b/>
          <w:bCs/>
          <w:sz w:val="24"/>
          <w:szCs w:val="24"/>
          <w:lang w:eastAsia="tr-TR"/>
        </w:rPr>
      </w:pPr>
    </w:p>
    <w:p w:rsidR="00B44CB1" w:rsidRPr="002144BE" w:rsidRDefault="00B44CB1" w:rsidP="004A665C">
      <w:pPr>
        <w:numPr>
          <w:ilvl w:val="0"/>
          <w:numId w:val="1"/>
        </w:numPr>
        <w:autoSpaceDE w:val="0"/>
        <w:autoSpaceDN w:val="0"/>
        <w:adjustRightInd w:val="0"/>
        <w:spacing w:after="0" w:line="240" w:lineRule="auto"/>
        <w:rPr>
          <w:rFonts w:ascii="Times New Roman" w:hAnsi="Times New Roman"/>
          <w:sz w:val="24"/>
          <w:szCs w:val="24"/>
          <w:lang w:eastAsia="tr-TR"/>
        </w:rPr>
      </w:pPr>
      <w:r w:rsidRPr="002144BE">
        <w:rPr>
          <w:rFonts w:ascii="Times New Roman" w:hAnsi="Times New Roman"/>
          <w:sz w:val="24"/>
          <w:szCs w:val="24"/>
          <w:lang w:eastAsia="tr-TR"/>
        </w:rPr>
        <w:t xml:space="preserve"> </w:t>
      </w:r>
      <w:r w:rsidRPr="002144BE">
        <w:rPr>
          <w:rFonts w:ascii="Times New Roman" w:hAnsi="Times New Roman"/>
          <w:iCs/>
          <w:sz w:val="24"/>
          <w:szCs w:val="24"/>
          <w:lang w:eastAsia="tr-TR"/>
        </w:rPr>
        <w:t xml:space="preserve">Kuru hava </w:t>
      </w:r>
      <w:r w:rsidRPr="002144BE">
        <w:rPr>
          <w:rFonts w:ascii="Times New Roman" w:hAnsi="Times New Roman"/>
          <w:sz w:val="24"/>
          <w:szCs w:val="24"/>
          <w:lang w:eastAsia="tr-TR"/>
        </w:rPr>
        <w:t xml:space="preserve">ile </w:t>
      </w:r>
      <w:r w:rsidRPr="002144BE">
        <w:rPr>
          <w:rFonts w:ascii="Times New Roman" w:hAnsi="Times New Roman"/>
          <w:iCs/>
          <w:sz w:val="24"/>
          <w:szCs w:val="24"/>
          <w:lang w:eastAsia="tr-TR"/>
        </w:rPr>
        <w:t xml:space="preserve">atmosferik hava </w:t>
      </w:r>
      <w:r w:rsidRPr="002144BE">
        <w:rPr>
          <w:rFonts w:ascii="Times New Roman" w:hAnsi="Times New Roman"/>
          <w:sz w:val="24"/>
          <w:szCs w:val="24"/>
          <w:lang w:eastAsia="tr-TR"/>
        </w:rPr>
        <w:t>arasındaki farkın ayırt edilebilmesi.</w:t>
      </w:r>
    </w:p>
    <w:p w:rsidR="00B44CB1" w:rsidRPr="002144BE" w:rsidRDefault="00B44CB1" w:rsidP="004A665C">
      <w:pPr>
        <w:numPr>
          <w:ilvl w:val="0"/>
          <w:numId w:val="1"/>
        </w:numPr>
        <w:autoSpaceDE w:val="0"/>
        <w:autoSpaceDN w:val="0"/>
        <w:adjustRightInd w:val="0"/>
        <w:spacing w:after="0" w:line="240" w:lineRule="auto"/>
        <w:rPr>
          <w:rFonts w:ascii="Times New Roman" w:hAnsi="Times New Roman"/>
          <w:sz w:val="24"/>
          <w:szCs w:val="24"/>
          <w:lang w:eastAsia="tr-TR"/>
        </w:rPr>
      </w:pPr>
      <w:r w:rsidRPr="002144BE">
        <w:rPr>
          <w:rFonts w:ascii="Times New Roman" w:hAnsi="Times New Roman"/>
          <w:sz w:val="24"/>
          <w:szCs w:val="24"/>
          <w:lang w:eastAsia="tr-TR"/>
        </w:rPr>
        <w:t xml:space="preserve">Atmosferik havanın </w:t>
      </w:r>
      <w:r w:rsidRPr="002144BE">
        <w:rPr>
          <w:rFonts w:ascii="Times New Roman" w:hAnsi="Times New Roman"/>
          <w:iCs/>
          <w:sz w:val="24"/>
          <w:szCs w:val="24"/>
          <w:lang w:eastAsia="tr-TR"/>
        </w:rPr>
        <w:t xml:space="preserve">özgül </w:t>
      </w:r>
      <w:r w:rsidRPr="002144BE">
        <w:rPr>
          <w:rFonts w:ascii="Times New Roman" w:hAnsi="Times New Roman"/>
          <w:sz w:val="24"/>
          <w:szCs w:val="24"/>
          <w:lang w:eastAsia="tr-TR"/>
        </w:rPr>
        <w:t xml:space="preserve">ve </w:t>
      </w:r>
      <w:r w:rsidRPr="002144BE">
        <w:rPr>
          <w:rFonts w:ascii="Times New Roman" w:hAnsi="Times New Roman"/>
          <w:iCs/>
          <w:sz w:val="24"/>
          <w:szCs w:val="24"/>
          <w:lang w:eastAsia="tr-TR"/>
        </w:rPr>
        <w:t xml:space="preserve">bağıl </w:t>
      </w:r>
      <w:r w:rsidRPr="002144BE">
        <w:rPr>
          <w:rFonts w:ascii="Times New Roman" w:hAnsi="Times New Roman"/>
          <w:sz w:val="24"/>
          <w:szCs w:val="24"/>
          <w:lang w:eastAsia="tr-TR"/>
        </w:rPr>
        <w:t>neminin tanımlanıp, hesaplanabilmesi.</w:t>
      </w:r>
    </w:p>
    <w:p w:rsidR="00B44CB1" w:rsidRPr="002144BE" w:rsidRDefault="00B44CB1" w:rsidP="004A665C">
      <w:pPr>
        <w:numPr>
          <w:ilvl w:val="0"/>
          <w:numId w:val="1"/>
        </w:numPr>
        <w:autoSpaceDE w:val="0"/>
        <w:autoSpaceDN w:val="0"/>
        <w:adjustRightInd w:val="0"/>
        <w:spacing w:after="0" w:line="240" w:lineRule="auto"/>
        <w:rPr>
          <w:rFonts w:ascii="Times New Roman" w:hAnsi="Times New Roman"/>
          <w:sz w:val="24"/>
          <w:szCs w:val="24"/>
          <w:lang w:eastAsia="tr-TR"/>
        </w:rPr>
      </w:pPr>
      <w:r w:rsidRPr="002144BE">
        <w:rPr>
          <w:rFonts w:ascii="Times New Roman" w:hAnsi="Times New Roman"/>
          <w:sz w:val="24"/>
          <w:szCs w:val="24"/>
          <w:lang w:eastAsia="tr-TR"/>
        </w:rPr>
        <w:t xml:space="preserve">Atmosferik havanın </w:t>
      </w:r>
      <w:r w:rsidRPr="002144BE">
        <w:rPr>
          <w:rFonts w:ascii="Times New Roman" w:hAnsi="Times New Roman"/>
          <w:iCs/>
          <w:sz w:val="24"/>
          <w:szCs w:val="24"/>
          <w:lang w:eastAsia="tr-TR"/>
        </w:rPr>
        <w:t xml:space="preserve">çiğ noktası sıcaklığının </w:t>
      </w:r>
      <w:r w:rsidRPr="002144BE">
        <w:rPr>
          <w:rFonts w:ascii="Times New Roman" w:hAnsi="Times New Roman"/>
          <w:sz w:val="24"/>
          <w:szCs w:val="24"/>
          <w:lang w:eastAsia="tr-TR"/>
        </w:rPr>
        <w:t>hesaplanabilmesi.</w:t>
      </w:r>
    </w:p>
    <w:p w:rsidR="004A665C" w:rsidRPr="002144BE" w:rsidRDefault="00B44CB1" w:rsidP="00B44CB1">
      <w:pPr>
        <w:numPr>
          <w:ilvl w:val="0"/>
          <w:numId w:val="1"/>
        </w:numPr>
        <w:autoSpaceDE w:val="0"/>
        <w:autoSpaceDN w:val="0"/>
        <w:adjustRightInd w:val="0"/>
        <w:spacing w:after="0" w:line="240" w:lineRule="auto"/>
        <w:rPr>
          <w:rFonts w:ascii="Times New Roman" w:hAnsi="Times New Roman"/>
          <w:sz w:val="24"/>
          <w:szCs w:val="24"/>
          <w:lang w:eastAsia="tr-TR"/>
        </w:rPr>
      </w:pPr>
      <w:r w:rsidRPr="002144BE">
        <w:rPr>
          <w:rFonts w:ascii="Times New Roman" w:hAnsi="Times New Roman"/>
          <w:iCs/>
          <w:sz w:val="24"/>
          <w:szCs w:val="24"/>
          <w:lang w:eastAsia="tr-TR"/>
        </w:rPr>
        <w:t xml:space="preserve">Psikrometrik </w:t>
      </w:r>
      <w:r w:rsidRPr="002144BE">
        <w:rPr>
          <w:rFonts w:ascii="Times New Roman" w:hAnsi="Times New Roman"/>
          <w:sz w:val="24"/>
          <w:szCs w:val="24"/>
          <w:lang w:eastAsia="tr-TR"/>
        </w:rPr>
        <w:t>diyagramı kullanarak atmosferik havanın özeliklerinin tespiti.</w:t>
      </w:r>
    </w:p>
    <w:p w:rsidR="002144BE" w:rsidRPr="002144BE" w:rsidRDefault="00B44CB1" w:rsidP="00E45BE1">
      <w:pPr>
        <w:numPr>
          <w:ilvl w:val="0"/>
          <w:numId w:val="1"/>
        </w:numPr>
        <w:autoSpaceDE w:val="0"/>
        <w:autoSpaceDN w:val="0"/>
        <w:adjustRightInd w:val="0"/>
        <w:spacing w:after="0" w:line="240" w:lineRule="auto"/>
        <w:jc w:val="both"/>
        <w:rPr>
          <w:rFonts w:ascii="Times New Roman" w:hAnsi="Times New Roman"/>
          <w:sz w:val="24"/>
          <w:szCs w:val="24"/>
        </w:rPr>
      </w:pPr>
      <w:r w:rsidRPr="002144BE">
        <w:rPr>
          <w:rFonts w:ascii="Times New Roman" w:hAnsi="Times New Roman"/>
          <w:sz w:val="24"/>
          <w:szCs w:val="24"/>
          <w:lang w:eastAsia="tr-TR"/>
        </w:rPr>
        <w:t>Bir</w:t>
      </w:r>
      <w:r w:rsidR="004A665C" w:rsidRPr="002144BE">
        <w:rPr>
          <w:rFonts w:ascii="Times New Roman" w:hAnsi="Times New Roman"/>
          <w:sz w:val="24"/>
          <w:szCs w:val="24"/>
          <w:lang w:eastAsia="tr-TR"/>
        </w:rPr>
        <w:t xml:space="preserve"> temel </w:t>
      </w:r>
      <w:r w:rsidRPr="002144BE">
        <w:rPr>
          <w:rFonts w:ascii="Times New Roman" w:hAnsi="Times New Roman"/>
          <w:sz w:val="24"/>
          <w:szCs w:val="24"/>
          <w:lang w:eastAsia="tr-TR"/>
        </w:rPr>
        <w:t>iklimlendirme ünitesinin nasıl çalıştığını deneysel olarak inceleyerek, teorik hesaplar</w:t>
      </w:r>
      <w:r w:rsidR="004A665C" w:rsidRPr="002144BE">
        <w:rPr>
          <w:rFonts w:ascii="Times New Roman" w:hAnsi="Times New Roman"/>
          <w:sz w:val="24"/>
          <w:szCs w:val="24"/>
          <w:lang w:eastAsia="tr-TR"/>
        </w:rPr>
        <w:t xml:space="preserve"> </w:t>
      </w:r>
      <w:r w:rsidRPr="002144BE">
        <w:rPr>
          <w:rFonts w:ascii="Times New Roman" w:hAnsi="Times New Roman"/>
          <w:sz w:val="24"/>
          <w:szCs w:val="24"/>
          <w:lang w:eastAsia="tr-TR"/>
        </w:rPr>
        <w:t xml:space="preserve">ile deneysel </w:t>
      </w:r>
      <w:r w:rsidR="00FB0349">
        <w:rPr>
          <w:rFonts w:ascii="Times New Roman" w:hAnsi="Times New Roman"/>
          <w:sz w:val="24"/>
          <w:szCs w:val="24"/>
          <w:lang w:eastAsia="tr-TR"/>
        </w:rPr>
        <w:t>verileri</w:t>
      </w:r>
      <w:r w:rsidR="004A665C" w:rsidRPr="002144BE">
        <w:rPr>
          <w:rFonts w:ascii="Times New Roman" w:hAnsi="Times New Roman"/>
          <w:sz w:val="24"/>
          <w:szCs w:val="24"/>
          <w:lang w:eastAsia="tr-TR"/>
        </w:rPr>
        <w:t xml:space="preserve"> karşılaştırmak</w:t>
      </w:r>
      <w:r w:rsidRPr="002144BE">
        <w:rPr>
          <w:rFonts w:ascii="Times New Roman" w:hAnsi="Times New Roman"/>
          <w:sz w:val="24"/>
          <w:szCs w:val="24"/>
          <w:lang w:eastAsia="tr-TR"/>
        </w:rPr>
        <w:t>.</w:t>
      </w:r>
    </w:p>
    <w:p w:rsidR="00E45BE1" w:rsidRPr="002144BE" w:rsidRDefault="004A665C" w:rsidP="00E45BE1">
      <w:pPr>
        <w:numPr>
          <w:ilvl w:val="0"/>
          <w:numId w:val="1"/>
        </w:numPr>
        <w:autoSpaceDE w:val="0"/>
        <w:autoSpaceDN w:val="0"/>
        <w:adjustRightInd w:val="0"/>
        <w:spacing w:after="0" w:line="240" w:lineRule="auto"/>
        <w:jc w:val="both"/>
        <w:rPr>
          <w:rFonts w:ascii="Times New Roman" w:hAnsi="Times New Roman"/>
          <w:sz w:val="24"/>
          <w:szCs w:val="24"/>
        </w:rPr>
      </w:pPr>
      <w:r w:rsidRPr="002144BE">
        <w:rPr>
          <w:rFonts w:ascii="Times New Roman" w:hAnsi="Times New Roman"/>
          <w:sz w:val="24"/>
          <w:szCs w:val="24"/>
          <w:lang w:eastAsia="tr-TR"/>
        </w:rPr>
        <w:t>Yaz ve kış çalışma koşulları için iklimlendirme ünitesini çalışma koşullarını incelemek.</w:t>
      </w:r>
    </w:p>
    <w:p w:rsidR="002144BE" w:rsidRPr="002144BE" w:rsidRDefault="002144BE" w:rsidP="00E45BE1">
      <w:pPr>
        <w:numPr>
          <w:ilvl w:val="0"/>
          <w:numId w:val="1"/>
        </w:numPr>
        <w:autoSpaceDE w:val="0"/>
        <w:autoSpaceDN w:val="0"/>
        <w:adjustRightInd w:val="0"/>
        <w:spacing w:after="0" w:line="240" w:lineRule="auto"/>
        <w:jc w:val="both"/>
        <w:rPr>
          <w:rFonts w:ascii="Times New Roman" w:hAnsi="Times New Roman"/>
          <w:sz w:val="24"/>
          <w:szCs w:val="24"/>
        </w:rPr>
      </w:pPr>
      <w:r w:rsidRPr="002144BE">
        <w:rPr>
          <w:rFonts w:ascii="Times New Roman" w:hAnsi="Times New Roman"/>
          <w:sz w:val="24"/>
          <w:szCs w:val="24"/>
        </w:rPr>
        <w:t xml:space="preserve">Soğutma </w:t>
      </w:r>
      <w:r w:rsidR="00FB0349">
        <w:rPr>
          <w:rFonts w:ascii="Times New Roman" w:hAnsi="Times New Roman"/>
          <w:sz w:val="24"/>
          <w:szCs w:val="24"/>
        </w:rPr>
        <w:t>işleminin</w:t>
      </w:r>
      <w:r w:rsidRPr="002144BE">
        <w:rPr>
          <w:rFonts w:ascii="Times New Roman" w:hAnsi="Times New Roman"/>
          <w:sz w:val="24"/>
          <w:szCs w:val="24"/>
        </w:rPr>
        <w:t xml:space="preserve"> Psikometrik diyagramda incelenmesi</w:t>
      </w:r>
    </w:p>
    <w:p w:rsidR="002144BE" w:rsidRPr="002144BE" w:rsidRDefault="002144BE" w:rsidP="00E45BE1">
      <w:pPr>
        <w:numPr>
          <w:ilvl w:val="0"/>
          <w:numId w:val="1"/>
        </w:numPr>
        <w:autoSpaceDE w:val="0"/>
        <w:autoSpaceDN w:val="0"/>
        <w:adjustRightInd w:val="0"/>
        <w:spacing w:after="0" w:line="240" w:lineRule="auto"/>
        <w:jc w:val="both"/>
        <w:rPr>
          <w:rFonts w:ascii="Times New Roman" w:hAnsi="Times New Roman"/>
          <w:sz w:val="24"/>
          <w:szCs w:val="24"/>
        </w:rPr>
      </w:pPr>
      <w:r w:rsidRPr="002144BE">
        <w:rPr>
          <w:rFonts w:ascii="Times New Roman" w:hAnsi="Times New Roman"/>
          <w:sz w:val="24"/>
          <w:szCs w:val="24"/>
        </w:rPr>
        <w:t>Nem alma işleminin Psikometrik diyagramda incelenmesi</w:t>
      </w:r>
    </w:p>
    <w:p w:rsidR="002144BE" w:rsidRPr="002144BE" w:rsidRDefault="00FB0349" w:rsidP="00E45BE1">
      <w:pPr>
        <w:numPr>
          <w:ilvl w:val="0"/>
          <w:numId w:val="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Isıt</w:t>
      </w:r>
      <w:r w:rsidR="002144BE" w:rsidRPr="002144BE">
        <w:rPr>
          <w:rFonts w:ascii="Times New Roman" w:hAnsi="Times New Roman"/>
          <w:sz w:val="24"/>
          <w:szCs w:val="24"/>
        </w:rPr>
        <w:t>ma işleminin Psikometrik diyagramda incelenmesi</w:t>
      </w:r>
    </w:p>
    <w:p w:rsidR="004430F0" w:rsidRDefault="004430F0" w:rsidP="004430F0">
      <w:pPr>
        <w:autoSpaceDE w:val="0"/>
        <w:autoSpaceDN w:val="0"/>
        <w:adjustRightInd w:val="0"/>
        <w:spacing w:after="0" w:line="240" w:lineRule="auto"/>
        <w:jc w:val="both"/>
        <w:rPr>
          <w:rFonts w:ascii="TimesNewRomanPSMT" w:hAnsi="TimesNewRomanPSMT" w:cs="TimesNewRomanPSMT"/>
          <w:sz w:val="24"/>
          <w:szCs w:val="24"/>
          <w:lang w:eastAsia="tr-TR"/>
        </w:rPr>
      </w:pPr>
    </w:p>
    <w:p w:rsidR="004430F0" w:rsidRDefault="004430F0" w:rsidP="004430F0">
      <w:pPr>
        <w:pStyle w:val="Default"/>
      </w:pPr>
    </w:p>
    <w:p w:rsidR="00E45BE1" w:rsidRDefault="00D81CB8" w:rsidP="00C37E31">
      <w:pPr>
        <w:autoSpaceDE w:val="0"/>
        <w:autoSpaceDN w:val="0"/>
        <w:adjustRightInd w:val="0"/>
        <w:spacing w:after="0" w:line="240" w:lineRule="auto"/>
        <w:rPr>
          <w:rFonts w:ascii="TimesNewRomanPS-BoldItalicMT" w:hAnsi="TimesNewRomanPS-BoldItalicMT" w:cs="TimesNewRomanPS-BoldItalicMT"/>
          <w:b/>
          <w:bCs/>
          <w:i/>
          <w:iCs/>
          <w:sz w:val="24"/>
          <w:szCs w:val="24"/>
          <w:lang w:eastAsia="tr-TR"/>
        </w:rPr>
      </w:pPr>
      <w:r>
        <w:rPr>
          <w:rFonts w:ascii="TimesNewRomanPS-BoldItalicMT" w:hAnsi="TimesNewRomanPS-BoldItalicMT" w:cs="TimesNewRomanPS-BoldItalicMT"/>
          <w:b/>
          <w:bCs/>
          <w:i/>
          <w:iCs/>
          <w:sz w:val="24"/>
          <w:szCs w:val="24"/>
          <w:lang w:eastAsia="tr-TR"/>
        </w:rPr>
        <w:t>2. TANIMLAR</w:t>
      </w:r>
    </w:p>
    <w:p w:rsidR="00C37E31" w:rsidRDefault="00C37E31" w:rsidP="00C37E31">
      <w:pPr>
        <w:autoSpaceDE w:val="0"/>
        <w:autoSpaceDN w:val="0"/>
        <w:adjustRightInd w:val="0"/>
        <w:spacing w:after="0" w:line="240" w:lineRule="auto"/>
        <w:rPr>
          <w:rFonts w:ascii="TimesNewRomanPS-BoldItalicMT" w:hAnsi="TimesNewRomanPS-BoldItalicMT" w:cs="TimesNewRomanPS-BoldItalicMT"/>
          <w:b/>
          <w:bCs/>
          <w:i/>
          <w:iCs/>
          <w:sz w:val="24"/>
          <w:szCs w:val="24"/>
          <w:lang w:eastAsia="tr-TR"/>
        </w:rPr>
      </w:pPr>
    </w:p>
    <w:p w:rsidR="00D81CB8" w:rsidRDefault="00D81CB8" w:rsidP="006B6B5A">
      <w:pPr>
        <w:autoSpaceDE w:val="0"/>
        <w:autoSpaceDN w:val="0"/>
        <w:adjustRightInd w:val="0"/>
        <w:spacing w:line="240" w:lineRule="auto"/>
        <w:rPr>
          <w:rFonts w:ascii="TimesNewRomanPS-BoldItalicMT" w:hAnsi="TimesNewRomanPS-BoldItalicMT" w:cs="TimesNewRomanPS-BoldItalicMT"/>
          <w:b/>
          <w:bCs/>
          <w:i/>
          <w:iCs/>
          <w:sz w:val="24"/>
          <w:szCs w:val="24"/>
          <w:lang w:eastAsia="tr-TR"/>
        </w:rPr>
      </w:pPr>
      <w:r>
        <w:rPr>
          <w:rFonts w:ascii="TimesNewRomanPS-BoldItalicMT" w:hAnsi="TimesNewRomanPS-BoldItalicMT" w:cs="TimesNewRomanPS-BoldItalicMT"/>
          <w:b/>
          <w:bCs/>
          <w:i/>
          <w:iCs/>
          <w:sz w:val="24"/>
          <w:szCs w:val="24"/>
          <w:lang w:eastAsia="tr-TR"/>
        </w:rPr>
        <w:t>2.1 Kuru Hava ve Atmosferik Hava:</w:t>
      </w:r>
    </w:p>
    <w:p w:rsidR="00D81CB8" w:rsidRDefault="00D81CB8" w:rsidP="00E45BE1">
      <w:pPr>
        <w:autoSpaceDE w:val="0"/>
        <w:autoSpaceDN w:val="0"/>
        <w:adjustRightInd w:val="0"/>
        <w:spacing w:line="240" w:lineRule="auto"/>
        <w:ind w:firstLine="708"/>
        <w:jc w:val="both"/>
        <w:rPr>
          <w:rFonts w:ascii="TimesNewRomanPSMT" w:hAnsi="TimesNewRomanPSMT" w:cs="TimesNewRomanPSMT"/>
          <w:sz w:val="24"/>
          <w:szCs w:val="24"/>
          <w:lang w:eastAsia="tr-TR"/>
        </w:rPr>
      </w:pPr>
      <w:r>
        <w:rPr>
          <w:rFonts w:ascii="TimesNewRomanPSMT" w:hAnsi="TimesNewRomanPSMT" w:cs="TimesNewRomanPSMT"/>
          <w:sz w:val="24"/>
          <w:szCs w:val="24"/>
          <w:lang w:eastAsia="tr-TR"/>
        </w:rPr>
        <w:t xml:space="preserve">Hava azot, oksijen ve küçük miktarlarda başka gazlardan oluşan bir karışımdır. Atmosferdeki hava bir miktar su buharı (veya nem) içerir, bu nedenle </w:t>
      </w:r>
      <w:r>
        <w:rPr>
          <w:rFonts w:ascii="TimesNewRomanPS-BoldMT" w:hAnsi="TimesNewRomanPS-BoldMT" w:cs="TimesNewRomanPS-BoldMT"/>
          <w:b/>
          <w:bCs/>
          <w:sz w:val="24"/>
          <w:szCs w:val="24"/>
          <w:lang w:eastAsia="tr-TR"/>
        </w:rPr>
        <w:t xml:space="preserve">atmosferik hava </w:t>
      </w:r>
      <w:r>
        <w:rPr>
          <w:rFonts w:ascii="TimesNewRomanPSMT" w:hAnsi="TimesNewRomanPSMT" w:cs="TimesNewRomanPSMT"/>
          <w:sz w:val="24"/>
          <w:szCs w:val="24"/>
          <w:lang w:eastAsia="tr-TR"/>
        </w:rPr>
        <w:t xml:space="preserve">diye adlandırılır. İçinde su buharı bulunmayan hava ise </w:t>
      </w:r>
      <w:r>
        <w:rPr>
          <w:rFonts w:ascii="TimesNewRomanPS-BoldMT" w:hAnsi="TimesNewRomanPS-BoldMT" w:cs="TimesNewRomanPS-BoldMT"/>
          <w:b/>
          <w:bCs/>
          <w:sz w:val="24"/>
          <w:szCs w:val="24"/>
          <w:lang w:eastAsia="tr-TR"/>
        </w:rPr>
        <w:t xml:space="preserve">kuru hava </w:t>
      </w:r>
      <w:r>
        <w:rPr>
          <w:rFonts w:ascii="TimesNewRomanPSMT" w:hAnsi="TimesNewRomanPSMT" w:cs="TimesNewRomanPSMT"/>
          <w:sz w:val="24"/>
          <w:szCs w:val="24"/>
          <w:lang w:eastAsia="tr-TR"/>
        </w:rPr>
        <w:t>diye nitelenir. Havayı su buharıyla kuru</w:t>
      </w:r>
      <w:r w:rsidR="00647072">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havanın bir karışımı olarak ele almak çözümlemeyi kolaylaştırır, çünkü kuru havanın bileşimi sabit kalırken, su buharının miktarı denizlerden, göllerden, duşlardan hatta insan vücudundan olan buharlaşma ve yoğuşma sonucu değişir. İklimlendirme uygulamalarında havanın sıcaklığı -10°C’den 50°C’ye</w:t>
      </w:r>
      <w:r w:rsidR="00E45BE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kadar değişir. Bu aralıkta kuru hava mükemmel bir gaz olarak kabul edilebilir. Havadaki su</w:t>
      </w:r>
      <w:r w:rsidR="00E45BE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buharı da (-10°C...50°C aralığında suyun doyma basıncı düşük olduğu için) mükemmel bir gaz</w:t>
      </w:r>
      <w:r w:rsidR="00E45BE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 xml:space="preserve">gibi kabul edilir ve </w:t>
      </w:r>
      <w:r>
        <w:rPr>
          <w:rFonts w:ascii="TimesNewRomanPS-ItalicMT" w:hAnsi="TimesNewRomanPS-ItalicMT" w:cs="TimesNewRomanPS-ItalicMT"/>
          <w:i/>
          <w:iCs/>
          <w:sz w:val="24"/>
          <w:szCs w:val="24"/>
          <w:lang w:eastAsia="tr-TR"/>
        </w:rPr>
        <w:t xml:space="preserve">Pv=RT </w:t>
      </w:r>
      <w:r>
        <w:rPr>
          <w:rFonts w:ascii="TimesNewRomanPSMT" w:hAnsi="TimesNewRomanPSMT" w:cs="TimesNewRomanPSMT"/>
          <w:sz w:val="24"/>
          <w:szCs w:val="24"/>
          <w:lang w:eastAsia="tr-TR"/>
        </w:rPr>
        <w:t>mükemmel gaz hal denklemini sağlar. Bu durumda atmosferik hava,</w:t>
      </w:r>
      <w:r w:rsidR="00E45BE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basıncı kuru havanın ve su buharının kısmi basınçlarının toplamı olan, mükemmel bir gaz</w:t>
      </w:r>
      <w:r w:rsidR="00E45BE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karışımı olarak</w:t>
      </w:r>
      <w:r w:rsidR="00E45BE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incelenebilir:</w:t>
      </w:r>
    </w:p>
    <w:p w:rsidR="00D81CB8" w:rsidRDefault="00D81CB8" w:rsidP="00835860">
      <w:pPr>
        <w:ind w:left="708" w:firstLine="708"/>
        <w:rPr>
          <w:rFonts w:ascii="TimesNewRomanPSMT" w:hAnsi="TimesNewRomanPSMT" w:cs="TimesNewRomanPSMT"/>
          <w:sz w:val="24"/>
          <w:szCs w:val="24"/>
          <w:lang w:eastAsia="tr-TR"/>
        </w:rPr>
      </w:pPr>
      <w:r>
        <w:rPr>
          <w:rFonts w:ascii="TimesNewRomanPS-ItalicMT" w:hAnsi="TimesNewRomanPS-ItalicMT" w:cs="TimesNewRomanPS-ItalicMT"/>
          <w:i/>
          <w:iCs/>
          <w:sz w:val="24"/>
          <w:szCs w:val="24"/>
          <w:lang w:eastAsia="tr-TR"/>
        </w:rPr>
        <w:t>P=P</w:t>
      </w:r>
      <w:r>
        <w:rPr>
          <w:rFonts w:ascii="TimesNewRomanPS-ItalicMT" w:hAnsi="TimesNewRomanPS-ItalicMT" w:cs="TimesNewRomanPS-ItalicMT"/>
          <w:i/>
          <w:iCs/>
          <w:sz w:val="16"/>
          <w:szCs w:val="16"/>
          <w:lang w:eastAsia="tr-TR"/>
        </w:rPr>
        <w:t>a</w:t>
      </w:r>
      <w:r>
        <w:rPr>
          <w:rFonts w:ascii="TimesNewRomanPS-ItalicMT" w:hAnsi="TimesNewRomanPS-ItalicMT" w:cs="TimesNewRomanPS-ItalicMT"/>
          <w:i/>
          <w:iCs/>
          <w:sz w:val="24"/>
          <w:szCs w:val="24"/>
          <w:lang w:eastAsia="tr-TR"/>
        </w:rPr>
        <w:t>+P</w:t>
      </w:r>
      <w:r>
        <w:rPr>
          <w:rFonts w:ascii="TimesNewRomanPS-ItalicMT" w:hAnsi="TimesNewRomanPS-ItalicMT" w:cs="TimesNewRomanPS-ItalicMT"/>
          <w:i/>
          <w:iCs/>
          <w:sz w:val="16"/>
          <w:szCs w:val="16"/>
          <w:lang w:eastAsia="tr-TR"/>
        </w:rPr>
        <w:t xml:space="preserve">v </w:t>
      </w:r>
      <w:r>
        <w:rPr>
          <w:rFonts w:ascii="TimesNewRomanPSMT" w:hAnsi="TimesNewRomanPSMT" w:cs="TimesNewRomanPSMT"/>
          <w:sz w:val="24"/>
          <w:szCs w:val="24"/>
          <w:lang w:eastAsia="tr-TR"/>
        </w:rPr>
        <w:t>(kPa)</w:t>
      </w:r>
      <w:r w:rsidRPr="00D81CB8">
        <w:rPr>
          <w:rFonts w:ascii="TimesNewRomanPSMT" w:hAnsi="TimesNewRomanPSMT" w:cs="TimesNewRomanPSMT"/>
          <w:sz w:val="24"/>
          <w:szCs w:val="24"/>
          <w:lang w:eastAsia="tr-TR"/>
        </w:rPr>
        <w:t xml:space="preserve"> </w:t>
      </w:r>
      <w:r w:rsidR="00E45BE1">
        <w:rPr>
          <w:rFonts w:ascii="TimesNewRomanPSMT" w:hAnsi="TimesNewRomanPSMT" w:cs="TimesNewRomanPSMT"/>
          <w:sz w:val="24"/>
          <w:szCs w:val="24"/>
          <w:lang w:eastAsia="tr-TR"/>
        </w:rPr>
        <w:tab/>
      </w:r>
      <w:r w:rsidR="00E45BE1">
        <w:rPr>
          <w:rFonts w:ascii="TimesNewRomanPSMT" w:hAnsi="TimesNewRomanPSMT" w:cs="TimesNewRomanPSMT"/>
          <w:sz w:val="24"/>
          <w:szCs w:val="24"/>
          <w:lang w:eastAsia="tr-TR"/>
        </w:rPr>
        <w:tab/>
      </w:r>
      <w:r w:rsidR="00E45BE1">
        <w:rPr>
          <w:rFonts w:ascii="TimesNewRomanPSMT" w:hAnsi="TimesNewRomanPSMT" w:cs="TimesNewRomanPSMT"/>
          <w:sz w:val="24"/>
          <w:szCs w:val="24"/>
          <w:lang w:eastAsia="tr-TR"/>
        </w:rPr>
        <w:tab/>
      </w:r>
      <w:r w:rsidR="00E45BE1">
        <w:rPr>
          <w:rFonts w:ascii="TimesNewRomanPSMT" w:hAnsi="TimesNewRomanPSMT" w:cs="TimesNewRomanPSMT"/>
          <w:sz w:val="24"/>
          <w:szCs w:val="24"/>
          <w:lang w:eastAsia="tr-TR"/>
        </w:rPr>
        <w:tab/>
      </w:r>
      <w:r w:rsidR="00E45BE1">
        <w:rPr>
          <w:rFonts w:ascii="TimesNewRomanPSMT" w:hAnsi="TimesNewRomanPSMT" w:cs="TimesNewRomanPSMT"/>
          <w:sz w:val="24"/>
          <w:szCs w:val="24"/>
          <w:lang w:eastAsia="tr-TR"/>
        </w:rPr>
        <w:tab/>
      </w:r>
      <w:r w:rsidR="00E45BE1">
        <w:rPr>
          <w:rFonts w:ascii="TimesNewRomanPSMT" w:hAnsi="TimesNewRomanPSMT" w:cs="TimesNewRomanPSMT"/>
          <w:sz w:val="24"/>
          <w:szCs w:val="24"/>
          <w:lang w:eastAsia="tr-TR"/>
        </w:rPr>
        <w:tab/>
      </w:r>
      <w:r w:rsidR="00E45BE1">
        <w:rPr>
          <w:rFonts w:ascii="TimesNewRomanPSMT" w:hAnsi="TimesNewRomanPSMT" w:cs="TimesNewRomanPSMT"/>
          <w:sz w:val="24"/>
          <w:szCs w:val="24"/>
          <w:lang w:eastAsia="tr-TR"/>
        </w:rPr>
        <w:tab/>
      </w:r>
      <w:r w:rsidR="00E45BE1">
        <w:rPr>
          <w:rFonts w:ascii="TimesNewRomanPSMT" w:hAnsi="TimesNewRomanPSMT" w:cs="TimesNewRomanPSMT"/>
          <w:sz w:val="24"/>
          <w:szCs w:val="24"/>
          <w:lang w:eastAsia="tr-TR"/>
        </w:rPr>
        <w:tab/>
      </w:r>
      <w:r>
        <w:rPr>
          <w:rFonts w:ascii="TimesNewRomanPSMT" w:hAnsi="TimesNewRomanPSMT" w:cs="TimesNewRomanPSMT"/>
          <w:sz w:val="24"/>
          <w:szCs w:val="24"/>
          <w:lang w:eastAsia="tr-TR"/>
        </w:rPr>
        <w:t>(1.1)</w:t>
      </w:r>
    </w:p>
    <w:p w:rsidR="00E45BE1" w:rsidRDefault="00D81CB8" w:rsidP="00D81CB8">
      <w:pPr>
        <w:autoSpaceDE w:val="0"/>
        <w:autoSpaceDN w:val="0"/>
        <w:adjustRightInd w:val="0"/>
        <w:spacing w:after="0" w:line="240" w:lineRule="auto"/>
        <w:rPr>
          <w:rFonts w:ascii="TimesNewRomanPSMT" w:hAnsi="TimesNewRomanPSMT" w:cs="TimesNewRomanPSMT"/>
          <w:sz w:val="24"/>
          <w:szCs w:val="24"/>
          <w:lang w:eastAsia="tr-TR"/>
        </w:rPr>
      </w:pPr>
      <w:r>
        <w:rPr>
          <w:rFonts w:ascii="TimesNewRomanPSMT" w:hAnsi="TimesNewRomanPSMT" w:cs="TimesNewRomanPSMT"/>
          <w:sz w:val="24"/>
          <w:szCs w:val="24"/>
          <w:lang w:eastAsia="tr-TR"/>
        </w:rPr>
        <w:t xml:space="preserve">Burada, </w:t>
      </w:r>
    </w:p>
    <w:p w:rsidR="00D81CB8" w:rsidRDefault="00D81CB8" w:rsidP="00D81CB8">
      <w:pPr>
        <w:autoSpaceDE w:val="0"/>
        <w:autoSpaceDN w:val="0"/>
        <w:adjustRightInd w:val="0"/>
        <w:spacing w:after="0" w:line="240" w:lineRule="auto"/>
        <w:rPr>
          <w:rFonts w:ascii="TimesNewRomanPSMT" w:hAnsi="TimesNewRomanPSMT" w:cs="TimesNewRomanPSMT"/>
          <w:sz w:val="24"/>
          <w:szCs w:val="24"/>
          <w:lang w:eastAsia="tr-TR"/>
        </w:rPr>
      </w:pPr>
      <w:r>
        <w:rPr>
          <w:rFonts w:ascii="TimesNewRomanPS-ItalicMT" w:hAnsi="TimesNewRomanPS-ItalicMT" w:cs="TimesNewRomanPS-ItalicMT"/>
          <w:i/>
          <w:iCs/>
          <w:sz w:val="24"/>
          <w:szCs w:val="24"/>
          <w:lang w:eastAsia="tr-TR"/>
        </w:rPr>
        <w:t>P</w:t>
      </w:r>
      <w:r>
        <w:rPr>
          <w:rFonts w:ascii="TimesNewRomanPS-ItalicMT" w:hAnsi="TimesNewRomanPS-ItalicMT" w:cs="TimesNewRomanPS-ItalicMT"/>
          <w:i/>
          <w:iCs/>
          <w:sz w:val="16"/>
          <w:szCs w:val="16"/>
          <w:lang w:eastAsia="tr-TR"/>
        </w:rPr>
        <w:t>a</w:t>
      </w:r>
      <w:r>
        <w:rPr>
          <w:rFonts w:ascii="TimesNewRomanPS-ItalicMT" w:hAnsi="TimesNewRomanPS-ItalicMT" w:cs="TimesNewRomanPS-ItalicMT"/>
          <w:i/>
          <w:iCs/>
          <w:sz w:val="24"/>
          <w:szCs w:val="24"/>
          <w:lang w:eastAsia="tr-TR"/>
        </w:rPr>
        <w:t xml:space="preserve">: </w:t>
      </w:r>
      <w:r>
        <w:rPr>
          <w:rFonts w:ascii="TimesNewRomanPSMT" w:hAnsi="TimesNewRomanPSMT" w:cs="TimesNewRomanPSMT"/>
          <w:sz w:val="24"/>
          <w:szCs w:val="24"/>
          <w:lang w:eastAsia="tr-TR"/>
        </w:rPr>
        <w:t>Kuru havanın kısmi bası</w:t>
      </w:r>
      <w:r w:rsidR="00E45BE1">
        <w:rPr>
          <w:rFonts w:ascii="TimesNewRomanPSMT" w:hAnsi="TimesNewRomanPSMT" w:cs="TimesNewRomanPSMT"/>
          <w:sz w:val="24"/>
          <w:szCs w:val="24"/>
          <w:lang w:eastAsia="tr-TR"/>
        </w:rPr>
        <w:t>n</w:t>
      </w:r>
      <w:r>
        <w:rPr>
          <w:rFonts w:ascii="TimesNewRomanPSMT" w:hAnsi="TimesNewRomanPSMT" w:cs="TimesNewRomanPSMT"/>
          <w:sz w:val="24"/>
          <w:szCs w:val="24"/>
          <w:lang w:eastAsia="tr-TR"/>
        </w:rPr>
        <w:t>cı</w:t>
      </w:r>
    </w:p>
    <w:p w:rsidR="00D81CB8" w:rsidRDefault="00D81CB8" w:rsidP="00D81CB8">
      <w:pPr>
        <w:autoSpaceDE w:val="0"/>
        <w:autoSpaceDN w:val="0"/>
        <w:adjustRightInd w:val="0"/>
        <w:spacing w:line="240" w:lineRule="auto"/>
        <w:rPr>
          <w:rFonts w:ascii="TimesNewRomanPSMT" w:hAnsi="TimesNewRomanPSMT" w:cs="TimesNewRomanPSMT"/>
          <w:sz w:val="24"/>
          <w:szCs w:val="24"/>
          <w:lang w:eastAsia="tr-TR"/>
        </w:rPr>
      </w:pPr>
      <w:r>
        <w:rPr>
          <w:rFonts w:ascii="TimesNewRomanPS-ItalicMT" w:hAnsi="TimesNewRomanPS-ItalicMT" w:cs="TimesNewRomanPS-ItalicMT"/>
          <w:i/>
          <w:iCs/>
          <w:sz w:val="24"/>
          <w:szCs w:val="24"/>
          <w:lang w:eastAsia="tr-TR"/>
        </w:rPr>
        <w:t>P</w:t>
      </w:r>
      <w:r>
        <w:rPr>
          <w:rFonts w:ascii="TimesNewRomanPS-ItalicMT" w:hAnsi="TimesNewRomanPS-ItalicMT" w:cs="TimesNewRomanPS-ItalicMT"/>
          <w:i/>
          <w:iCs/>
          <w:sz w:val="16"/>
          <w:szCs w:val="16"/>
          <w:lang w:eastAsia="tr-TR"/>
        </w:rPr>
        <w:t>v</w:t>
      </w:r>
      <w:r>
        <w:rPr>
          <w:rFonts w:ascii="TimesNewRomanPS-ItalicMT" w:hAnsi="TimesNewRomanPS-ItalicMT" w:cs="TimesNewRomanPS-ItalicMT"/>
          <w:i/>
          <w:iCs/>
          <w:sz w:val="24"/>
          <w:szCs w:val="24"/>
          <w:lang w:eastAsia="tr-TR"/>
        </w:rPr>
        <w:t xml:space="preserve">: </w:t>
      </w:r>
      <w:r>
        <w:rPr>
          <w:rFonts w:ascii="TimesNewRomanPSMT" w:hAnsi="TimesNewRomanPSMT" w:cs="TimesNewRomanPSMT"/>
          <w:sz w:val="24"/>
          <w:szCs w:val="24"/>
          <w:lang w:eastAsia="tr-TR"/>
        </w:rPr>
        <w:t>Su buharının kısmi bası</w:t>
      </w:r>
      <w:r w:rsidR="00E45BE1">
        <w:rPr>
          <w:rFonts w:ascii="TimesNewRomanPSMT" w:hAnsi="TimesNewRomanPSMT" w:cs="TimesNewRomanPSMT"/>
          <w:sz w:val="24"/>
          <w:szCs w:val="24"/>
          <w:lang w:eastAsia="tr-TR"/>
        </w:rPr>
        <w:t>n</w:t>
      </w:r>
      <w:r>
        <w:rPr>
          <w:rFonts w:ascii="TimesNewRomanPSMT" w:hAnsi="TimesNewRomanPSMT" w:cs="TimesNewRomanPSMT"/>
          <w:sz w:val="24"/>
          <w:szCs w:val="24"/>
          <w:lang w:eastAsia="tr-TR"/>
        </w:rPr>
        <w:t>cı</w:t>
      </w:r>
      <w:r w:rsidR="00E45BE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olmaktadır.</w:t>
      </w:r>
    </w:p>
    <w:p w:rsidR="00D81CB8" w:rsidRDefault="00D81CB8" w:rsidP="00B11A6B">
      <w:pPr>
        <w:autoSpaceDE w:val="0"/>
        <w:autoSpaceDN w:val="0"/>
        <w:adjustRightInd w:val="0"/>
        <w:spacing w:after="0" w:line="240" w:lineRule="auto"/>
        <w:ind w:firstLine="708"/>
        <w:jc w:val="both"/>
        <w:rPr>
          <w:rFonts w:ascii="TimesNewRomanPSMT" w:hAnsi="TimesNewRomanPSMT" w:cs="TimesNewRomanPSMT"/>
          <w:sz w:val="24"/>
          <w:szCs w:val="24"/>
          <w:lang w:eastAsia="tr-TR"/>
        </w:rPr>
      </w:pPr>
      <w:r>
        <w:rPr>
          <w:rFonts w:ascii="TimesNewRomanPSMT" w:hAnsi="TimesNewRomanPSMT" w:cs="TimesNewRomanPSMT"/>
          <w:sz w:val="24"/>
          <w:szCs w:val="24"/>
          <w:lang w:eastAsia="tr-TR"/>
        </w:rPr>
        <w:t xml:space="preserve">Yukarıdaki denklemde ve bu bölümde </w:t>
      </w:r>
      <w:r>
        <w:rPr>
          <w:rFonts w:ascii="TimesNewRomanPS-ItalicMT" w:hAnsi="TimesNewRomanPS-ItalicMT" w:cs="TimesNewRomanPS-ItalicMT"/>
          <w:i/>
          <w:iCs/>
          <w:sz w:val="24"/>
          <w:szCs w:val="24"/>
          <w:lang w:eastAsia="tr-TR"/>
        </w:rPr>
        <w:t xml:space="preserve">a </w:t>
      </w:r>
      <w:r>
        <w:rPr>
          <w:rFonts w:ascii="TimesNewRomanPSMT" w:hAnsi="TimesNewRomanPSMT" w:cs="TimesNewRomanPSMT"/>
          <w:sz w:val="24"/>
          <w:szCs w:val="24"/>
          <w:lang w:eastAsia="tr-TR"/>
        </w:rPr>
        <w:t xml:space="preserve">indisi kuru havayı, </w:t>
      </w:r>
      <w:r>
        <w:rPr>
          <w:rFonts w:ascii="TimesNewRomanPS-ItalicMT" w:hAnsi="TimesNewRomanPS-ItalicMT" w:cs="TimesNewRomanPS-ItalicMT"/>
          <w:i/>
          <w:iCs/>
          <w:sz w:val="24"/>
          <w:szCs w:val="24"/>
          <w:lang w:eastAsia="tr-TR"/>
        </w:rPr>
        <w:t xml:space="preserve">v </w:t>
      </w:r>
      <w:r>
        <w:rPr>
          <w:rFonts w:ascii="TimesNewRomanPSMT" w:hAnsi="TimesNewRomanPSMT" w:cs="TimesNewRomanPSMT"/>
          <w:sz w:val="24"/>
          <w:szCs w:val="24"/>
          <w:lang w:eastAsia="tr-TR"/>
        </w:rPr>
        <w:t>indisi de su buharını</w:t>
      </w:r>
      <w:r w:rsidR="00E45BE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imgelemektedir.</w:t>
      </w:r>
    </w:p>
    <w:p w:rsidR="00D81CB8" w:rsidRDefault="00D81CB8" w:rsidP="00D2247D">
      <w:pPr>
        <w:autoSpaceDE w:val="0"/>
        <w:autoSpaceDN w:val="0"/>
        <w:adjustRightInd w:val="0"/>
        <w:spacing w:after="0" w:line="240" w:lineRule="auto"/>
        <w:ind w:firstLine="708"/>
        <w:jc w:val="both"/>
        <w:rPr>
          <w:rFonts w:ascii="TimesNewRomanPSMT" w:hAnsi="TimesNewRomanPSMT" w:cs="TimesNewRomanPSMT"/>
          <w:sz w:val="24"/>
          <w:szCs w:val="24"/>
          <w:lang w:eastAsia="tr-TR"/>
        </w:rPr>
      </w:pPr>
      <w:r>
        <w:rPr>
          <w:rFonts w:ascii="TimesNewRomanPSMT" w:hAnsi="TimesNewRomanPSMT" w:cs="TimesNewRomanPSMT"/>
          <w:sz w:val="24"/>
          <w:szCs w:val="24"/>
          <w:lang w:eastAsia="tr-TR"/>
        </w:rPr>
        <w:lastRenderedPageBreak/>
        <w:t>Havada bulunan su buharı miktar olarak çok az olmasına karşın, insan konforunu (rahatlığını)</w:t>
      </w:r>
      <w:r w:rsidR="00E45BE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önemli ölçüde etkiler. Bu bakımdan iklimlendirme uygulamalarında göz önüne alınması gereken</w:t>
      </w:r>
      <w:r w:rsidR="00E45BE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temel kıstaslardan biridir.</w:t>
      </w:r>
    </w:p>
    <w:p w:rsidR="00E45BE1" w:rsidRDefault="00E45BE1" w:rsidP="00E45BE1">
      <w:pPr>
        <w:autoSpaceDE w:val="0"/>
        <w:autoSpaceDN w:val="0"/>
        <w:adjustRightInd w:val="0"/>
        <w:spacing w:after="0" w:line="240" w:lineRule="auto"/>
        <w:ind w:firstLine="708"/>
        <w:rPr>
          <w:rFonts w:ascii="TimesNewRomanPSMT" w:hAnsi="TimesNewRomanPSMT" w:cs="TimesNewRomanPSMT"/>
          <w:sz w:val="24"/>
          <w:szCs w:val="24"/>
          <w:lang w:eastAsia="tr-TR"/>
        </w:rPr>
      </w:pPr>
    </w:p>
    <w:p w:rsidR="00D81CB8" w:rsidRDefault="00630E42" w:rsidP="00875C4D">
      <w:pPr>
        <w:autoSpaceDE w:val="0"/>
        <w:autoSpaceDN w:val="0"/>
        <w:adjustRightInd w:val="0"/>
        <w:spacing w:line="240" w:lineRule="auto"/>
        <w:rPr>
          <w:rFonts w:ascii="TimesNewRomanPS-BoldItalicMT" w:hAnsi="TimesNewRomanPS-BoldItalicMT" w:cs="TimesNewRomanPS-BoldItalicMT"/>
          <w:b/>
          <w:bCs/>
          <w:i/>
          <w:iCs/>
          <w:sz w:val="24"/>
          <w:szCs w:val="24"/>
          <w:lang w:eastAsia="tr-TR"/>
        </w:rPr>
      </w:pPr>
      <w:r>
        <w:rPr>
          <w:rFonts w:ascii="TimesNewRomanPS-BoldItalicMT" w:hAnsi="TimesNewRomanPS-BoldItalicMT" w:cs="TimesNewRomanPS-BoldItalicMT"/>
          <w:b/>
          <w:bCs/>
          <w:i/>
          <w:iCs/>
          <w:sz w:val="24"/>
          <w:szCs w:val="24"/>
          <w:lang w:eastAsia="tr-TR"/>
        </w:rPr>
        <w:t>2.2 Havanın Özgül Nemi</w:t>
      </w:r>
      <w:r w:rsidRPr="00630E42">
        <w:rPr>
          <w:rFonts w:ascii="TimesNewRomanPS-BoldItalicMT" w:hAnsi="TimesNewRomanPS-BoldItalicMT" w:cs="TimesNewRomanPS-BoldItalicMT"/>
          <w:b/>
          <w:bCs/>
          <w:i/>
          <w:iCs/>
          <w:sz w:val="24"/>
          <w:szCs w:val="24"/>
          <w:lang w:eastAsia="tr-TR"/>
        </w:rPr>
        <w:t xml:space="preserve"> </w:t>
      </w:r>
      <w:r>
        <w:rPr>
          <w:rFonts w:ascii="TimesNewRomanPS-BoldItalicMT" w:hAnsi="TimesNewRomanPS-BoldItalicMT" w:cs="TimesNewRomanPS-BoldItalicMT"/>
          <w:b/>
          <w:bCs/>
          <w:i/>
          <w:iCs/>
          <w:sz w:val="24"/>
          <w:szCs w:val="24"/>
          <w:lang w:eastAsia="tr-TR"/>
        </w:rPr>
        <w:t>(w):</w:t>
      </w:r>
    </w:p>
    <w:p w:rsidR="003E0E50" w:rsidRPr="003E0E50" w:rsidRDefault="00D81CB8" w:rsidP="00E12F1E">
      <w:pPr>
        <w:autoSpaceDE w:val="0"/>
        <w:autoSpaceDN w:val="0"/>
        <w:adjustRightInd w:val="0"/>
        <w:spacing w:line="240" w:lineRule="auto"/>
        <w:ind w:firstLine="708"/>
        <w:jc w:val="both"/>
        <w:rPr>
          <w:rFonts w:ascii="Times New Roman" w:hAnsi="Times New Roman"/>
          <w:iCs/>
          <w:sz w:val="24"/>
          <w:szCs w:val="24"/>
          <w:lang w:eastAsia="tr-TR"/>
        </w:rPr>
      </w:pPr>
      <w:r>
        <w:rPr>
          <w:rFonts w:ascii="TimesNewRomanPSMT" w:hAnsi="TimesNewRomanPSMT" w:cs="TimesNewRomanPSMT"/>
          <w:sz w:val="24"/>
          <w:szCs w:val="24"/>
          <w:lang w:eastAsia="tr-TR"/>
        </w:rPr>
        <w:t>Havadaki su buharı miktarı değişik biçimlerde belirtilebilir. Bunun en doğrudan yolu bir birim</w:t>
      </w:r>
      <w:r w:rsidR="00E45BE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 xml:space="preserve">kuru hava kütlesinde bulunan su buharı kütlesini belirtmektir. Bu değer </w:t>
      </w:r>
      <w:r>
        <w:rPr>
          <w:rFonts w:ascii="TimesNewRomanPS-BoldMT" w:hAnsi="TimesNewRomanPS-BoldMT" w:cs="TimesNewRomanPS-BoldMT"/>
          <w:b/>
          <w:bCs/>
          <w:sz w:val="24"/>
          <w:szCs w:val="24"/>
          <w:lang w:eastAsia="tr-TR"/>
        </w:rPr>
        <w:t xml:space="preserve">özgül nem </w:t>
      </w:r>
      <w:r>
        <w:rPr>
          <w:rFonts w:ascii="TimesNewRomanPSMT" w:hAnsi="TimesNewRomanPSMT" w:cs="TimesNewRomanPSMT"/>
          <w:sz w:val="24"/>
          <w:szCs w:val="24"/>
          <w:lang w:eastAsia="tr-TR"/>
        </w:rPr>
        <w:t>diye</w:t>
      </w:r>
      <w:r w:rsidR="00E45BE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 xml:space="preserve">adlandırılır ve </w:t>
      </w:r>
      <w:r>
        <w:rPr>
          <w:rFonts w:ascii="TimesNewRomanPS-ItalicMT" w:hAnsi="TimesNewRomanPS-ItalicMT" w:cs="TimesNewRomanPS-ItalicMT"/>
          <w:i/>
          <w:iCs/>
          <w:sz w:val="24"/>
          <w:szCs w:val="24"/>
          <w:lang w:eastAsia="tr-TR"/>
        </w:rPr>
        <w:t xml:space="preserve">w </w:t>
      </w:r>
      <w:r w:rsidR="00E12F1E">
        <w:rPr>
          <w:rFonts w:ascii="TimesNewRomanPSMT" w:hAnsi="TimesNewRomanPSMT" w:cs="TimesNewRomanPSMT"/>
          <w:sz w:val="24"/>
          <w:szCs w:val="24"/>
          <w:lang w:eastAsia="tr-TR"/>
        </w:rPr>
        <w:t xml:space="preserve">ile gösterilir. </w:t>
      </w:r>
      <w:r w:rsidR="00E12F1E">
        <w:rPr>
          <w:rFonts w:ascii="Times New Roman" w:hAnsi="Times New Roman"/>
          <w:iCs/>
          <w:sz w:val="24"/>
          <w:szCs w:val="24"/>
          <w:lang w:eastAsia="tr-TR"/>
        </w:rPr>
        <w:t xml:space="preserve">Özgül nemi </w:t>
      </w:r>
      <w:r w:rsidR="008C5959">
        <w:rPr>
          <w:rFonts w:ascii="Times New Roman" w:hAnsi="Times New Roman"/>
          <w:iCs/>
          <w:sz w:val="24"/>
          <w:szCs w:val="24"/>
          <w:lang w:eastAsia="tr-TR"/>
        </w:rPr>
        <w:t>belirtilen tanımdan yola çıkarak nemli havanın içerdiği m</w:t>
      </w:r>
      <w:r w:rsidR="008D0EF6" w:rsidRPr="008D0EF6">
        <w:rPr>
          <w:rFonts w:ascii="Times New Roman" w:hAnsi="Times New Roman"/>
          <w:iCs/>
          <w:sz w:val="24"/>
          <w:szCs w:val="24"/>
          <w:vertAlign w:val="subscript"/>
          <w:lang w:eastAsia="tr-TR"/>
        </w:rPr>
        <w:t>v</w:t>
      </w:r>
      <w:r w:rsidR="008C5959" w:rsidRPr="008D0EF6">
        <w:rPr>
          <w:rFonts w:ascii="Times New Roman" w:hAnsi="Times New Roman"/>
          <w:iCs/>
          <w:sz w:val="24"/>
          <w:szCs w:val="24"/>
          <w:vertAlign w:val="subscript"/>
          <w:lang w:eastAsia="tr-TR"/>
        </w:rPr>
        <w:t xml:space="preserve"> </w:t>
      </w:r>
      <w:r w:rsidR="008C5959">
        <w:rPr>
          <w:rFonts w:ascii="Times New Roman" w:hAnsi="Times New Roman"/>
          <w:iCs/>
          <w:sz w:val="24"/>
          <w:szCs w:val="24"/>
          <w:lang w:eastAsia="tr-TR"/>
        </w:rPr>
        <w:t>toplam nem (su buharı) kütlesinin, m</w:t>
      </w:r>
      <w:r w:rsidR="008D0EF6" w:rsidRPr="008D0EF6">
        <w:rPr>
          <w:rFonts w:ascii="Times New Roman" w:hAnsi="Times New Roman"/>
          <w:iCs/>
          <w:sz w:val="24"/>
          <w:szCs w:val="24"/>
          <w:vertAlign w:val="subscript"/>
          <w:lang w:eastAsia="tr-TR"/>
        </w:rPr>
        <w:t>a</w:t>
      </w:r>
      <w:r w:rsidR="008C5959">
        <w:rPr>
          <w:rFonts w:ascii="Times New Roman" w:hAnsi="Times New Roman"/>
          <w:iCs/>
          <w:sz w:val="24"/>
          <w:szCs w:val="24"/>
          <w:lang w:eastAsia="tr-TR"/>
        </w:rPr>
        <w:t xml:space="preserve"> kuru havanın kütlesine oranı olarak ifade edebiliriz ve aşağıda verilen ifadelerle </w:t>
      </w:r>
      <w:r w:rsidR="008D0EF6">
        <w:rPr>
          <w:rFonts w:ascii="Times New Roman" w:hAnsi="Times New Roman"/>
          <w:iCs/>
          <w:sz w:val="24"/>
          <w:szCs w:val="24"/>
          <w:lang w:eastAsia="tr-TR"/>
        </w:rPr>
        <w:t>hesaplayabiliriz.</w:t>
      </w:r>
    </w:p>
    <w:p w:rsidR="00D81CB8" w:rsidRDefault="00D81CB8" w:rsidP="00E12F1E">
      <w:pPr>
        <w:autoSpaceDE w:val="0"/>
        <w:autoSpaceDN w:val="0"/>
        <w:adjustRightInd w:val="0"/>
        <w:spacing w:after="0" w:line="240" w:lineRule="auto"/>
        <w:ind w:left="708" w:firstLine="708"/>
        <w:rPr>
          <w:rFonts w:ascii="TimesNewRomanPSMT" w:hAnsi="TimesNewRomanPSMT" w:cs="TimesNewRomanPSMT"/>
          <w:sz w:val="24"/>
          <w:szCs w:val="24"/>
          <w:lang w:eastAsia="tr-TR"/>
        </w:rPr>
      </w:pPr>
      <w:r w:rsidRPr="00E45BE1">
        <w:rPr>
          <w:rFonts w:ascii="Times New Roman" w:hAnsi="Times New Roman"/>
          <w:i/>
          <w:iCs/>
          <w:sz w:val="24"/>
          <w:szCs w:val="24"/>
          <w:lang w:eastAsia="tr-TR"/>
        </w:rPr>
        <w:t xml:space="preserve">w </w:t>
      </w:r>
      <w:r w:rsidRPr="00E45BE1">
        <w:rPr>
          <w:rFonts w:ascii="Times New Roman" w:hAnsi="Times New Roman"/>
          <w:sz w:val="24"/>
          <w:szCs w:val="24"/>
          <w:lang w:eastAsia="tr-TR"/>
        </w:rPr>
        <w:t xml:space="preserve">= </w:t>
      </w:r>
      <w:r w:rsidR="00B930ED">
        <w:rPr>
          <w:rFonts w:ascii="Times New Roman" w:hAnsi="Times New Roman"/>
          <w:i/>
          <w:iCs/>
          <w:noProof/>
          <w:sz w:val="24"/>
          <w:szCs w:val="24"/>
          <w:lang w:eastAsia="tr-TR"/>
        </w:rPr>
        <w:drawing>
          <wp:inline distT="0" distB="0" distL="0" distR="0">
            <wp:extent cx="114300" cy="114300"/>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00E45BE1" w:rsidRPr="00E45BE1">
        <w:rPr>
          <w:rFonts w:ascii="Times New Roman" w:hAnsi="Times New Roman"/>
          <w:i/>
          <w:iCs/>
          <w:sz w:val="24"/>
          <w:szCs w:val="24"/>
          <w:vertAlign w:val="subscript"/>
          <w:lang w:eastAsia="tr-TR"/>
        </w:rPr>
        <w:t>v</w:t>
      </w:r>
      <w:r w:rsidRPr="00E45BE1">
        <w:rPr>
          <w:rFonts w:ascii="Times New Roman" w:hAnsi="Times New Roman"/>
          <w:i/>
          <w:iCs/>
          <w:sz w:val="24"/>
          <w:szCs w:val="24"/>
          <w:lang w:eastAsia="tr-TR"/>
        </w:rPr>
        <w:t xml:space="preserve"> </w:t>
      </w:r>
      <w:r w:rsidRPr="00E45BE1">
        <w:rPr>
          <w:rFonts w:ascii="Times New Roman" w:hAnsi="Times New Roman"/>
          <w:sz w:val="24"/>
          <w:szCs w:val="24"/>
          <w:lang w:eastAsia="tr-TR"/>
        </w:rPr>
        <w:t>/</w:t>
      </w:r>
      <w:r w:rsidR="00B930ED">
        <w:rPr>
          <w:rFonts w:ascii="Times New Roman" w:hAnsi="Times New Roman"/>
          <w:i/>
          <w:iCs/>
          <w:noProof/>
          <w:sz w:val="24"/>
          <w:szCs w:val="24"/>
          <w:lang w:eastAsia="tr-TR"/>
        </w:rPr>
        <w:drawing>
          <wp:inline distT="0" distB="0" distL="0" distR="0">
            <wp:extent cx="114300" cy="114300"/>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00E45BE1" w:rsidRPr="00E45BE1">
        <w:rPr>
          <w:rFonts w:ascii="Times New Roman" w:hAnsi="Times New Roman"/>
          <w:i/>
          <w:iCs/>
          <w:sz w:val="24"/>
          <w:szCs w:val="24"/>
          <w:vertAlign w:val="subscript"/>
          <w:lang w:eastAsia="tr-TR"/>
        </w:rPr>
        <w:t>a</w:t>
      </w:r>
      <w:r w:rsidR="00E45BE1" w:rsidRPr="00E45BE1">
        <w:rPr>
          <w:rFonts w:ascii="Times New Roman" w:hAnsi="Times New Roman"/>
          <w:i/>
          <w:iCs/>
          <w:sz w:val="24"/>
          <w:szCs w:val="24"/>
          <w:lang w:eastAsia="tr-TR"/>
        </w:rPr>
        <w:t xml:space="preserve"> </w:t>
      </w:r>
      <w:r w:rsidRPr="00E45BE1">
        <w:rPr>
          <w:rFonts w:ascii="Times New Roman" w:hAnsi="Times New Roman"/>
          <w:i/>
          <w:iCs/>
          <w:sz w:val="24"/>
          <w:szCs w:val="24"/>
          <w:lang w:eastAsia="tr-TR"/>
        </w:rPr>
        <w:t xml:space="preserve"> </w:t>
      </w:r>
      <w:r w:rsidRPr="00E45BE1">
        <w:rPr>
          <w:rFonts w:ascii="Times New Roman" w:hAnsi="Times New Roman"/>
          <w:sz w:val="24"/>
          <w:szCs w:val="24"/>
          <w:lang w:eastAsia="tr-TR"/>
        </w:rPr>
        <w:t>(kg su buharı / kg kuru hava)</w:t>
      </w:r>
      <w:r>
        <w:rPr>
          <w:rFonts w:ascii="TimesNewRomanPSMT" w:hAnsi="TimesNewRomanPSMT" w:cs="TimesNewRomanPSMT"/>
          <w:sz w:val="24"/>
          <w:szCs w:val="24"/>
          <w:lang w:eastAsia="tr-TR"/>
        </w:rPr>
        <w:t xml:space="preserve"> </w:t>
      </w:r>
      <w:r w:rsidR="00E45BE1">
        <w:rPr>
          <w:rFonts w:ascii="TimesNewRomanPSMT" w:hAnsi="TimesNewRomanPSMT" w:cs="TimesNewRomanPSMT"/>
          <w:sz w:val="24"/>
          <w:szCs w:val="24"/>
          <w:lang w:eastAsia="tr-TR"/>
        </w:rPr>
        <w:tab/>
      </w:r>
      <w:r w:rsidR="00E45BE1">
        <w:rPr>
          <w:rFonts w:ascii="TimesNewRomanPSMT" w:hAnsi="TimesNewRomanPSMT" w:cs="TimesNewRomanPSMT"/>
          <w:sz w:val="24"/>
          <w:szCs w:val="24"/>
          <w:lang w:eastAsia="tr-TR"/>
        </w:rPr>
        <w:tab/>
      </w:r>
      <w:r w:rsidR="00E45BE1">
        <w:rPr>
          <w:rFonts w:ascii="TimesNewRomanPSMT" w:hAnsi="TimesNewRomanPSMT" w:cs="TimesNewRomanPSMT"/>
          <w:sz w:val="24"/>
          <w:szCs w:val="24"/>
          <w:lang w:eastAsia="tr-TR"/>
        </w:rPr>
        <w:tab/>
      </w:r>
      <w:r w:rsidR="00E45BE1">
        <w:rPr>
          <w:rFonts w:ascii="TimesNewRomanPSMT" w:hAnsi="TimesNewRomanPSMT" w:cs="TimesNewRomanPSMT"/>
          <w:sz w:val="24"/>
          <w:szCs w:val="24"/>
          <w:lang w:eastAsia="tr-TR"/>
        </w:rPr>
        <w:tab/>
      </w:r>
      <w:r w:rsidR="00E45BE1">
        <w:rPr>
          <w:rFonts w:ascii="TimesNewRomanPSMT" w:hAnsi="TimesNewRomanPSMT" w:cs="TimesNewRomanPSMT"/>
          <w:sz w:val="24"/>
          <w:szCs w:val="24"/>
          <w:lang w:eastAsia="tr-TR"/>
        </w:rPr>
        <w:tab/>
        <w:t>(1.</w:t>
      </w:r>
      <w:r>
        <w:rPr>
          <w:rFonts w:ascii="TimesNewRomanPSMT" w:hAnsi="TimesNewRomanPSMT" w:cs="TimesNewRomanPSMT"/>
          <w:sz w:val="24"/>
          <w:szCs w:val="24"/>
          <w:lang w:eastAsia="tr-TR"/>
        </w:rPr>
        <w:t>2)</w:t>
      </w:r>
    </w:p>
    <w:p w:rsidR="00E45BE1" w:rsidRDefault="00E45BE1" w:rsidP="00D81CB8">
      <w:pPr>
        <w:autoSpaceDE w:val="0"/>
        <w:autoSpaceDN w:val="0"/>
        <w:adjustRightInd w:val="0"/>
        <w:spacing w:after="0" w:line="240" w:lineRule="auto"/>
        <w:rPr>
          <w:rFonts w:ascii="TimesNewRomanPSMT" w:hAnsi="TimesNewRomanPSMT" w:cs="TimesNewRomanPSMT"/>
          <w:sz w:val="24"/>
          <w:szCs w:val="24"/>
          <w:lang w:eastAsia="tr-TR"/>
        </w:rPr>
      </w:pPr>
    </w:p>
    <w:p w:rsidR="00D81CB8" w:rsidRDefault="00D81CB8" w:rsidP="00D81CB8">
      <w:pPr>
        <w:autoSpaceDE w:val="0"/>
        <w:autoSpaceDN w:val="0"/>
        <w:adjustRightInd w:val="0"/>
        <w:spacing w:after="0" w:line="240" w:lineRule="auto"/>
        <w:rPr>
          <w:rFonts w:ascii="TimesNewRomanPSMT" w:hAnsi="TimesNewRomanPSMT" w:cs="TimesNewRomanPSMT"/>
          <w:sz w:val="24"/>
          <w:szCs w:val="24"/>
          <w:lang w:eastAsia="tr-TR"/>
        </w:rPr>
      </w:pPr>
      <w:r>
        <w:rPr>
          <w:rFonts w:ascii="TimesNewRomanPSMT" w:hAnsi="TimesNewRomanPSMT" w:cs="TimesNewRomanPSMT"/>
          <w:sz w:val="24"/>
          <w:szCs w:val="24"/>
          <w:lang w:eastAsia="tr-TR"/>
        </w:rPr>
        <w:t>Özgül nem aşağıdaki bağıntıyla da ifade edilebilir:</w:t>
      </w:r>
    </w:p>
    <w:p w:rsidR="00E45BE1" w:rsidRDefault="00E45BE1" w:rsidP="00D81CB8">
      <w:pPr>
        <w:autoSpaceDE w:val="0"/>
        <w:autoSpaceDN w:val="0"/>
        <w:adjustRightInd w:val="0"/>
        <w:spacing w:after="0" w:line="240" w:lineRule="auto"/>
        <w:rPr>
          <w:rFonts w:ascii="TimesNewRomanPS-ItalicMT" w:hAnsi="TimesNewRomanPS-ItalicMT" w:cs="TimesNewRomanPS-ItalicMT"/>
          <w:i/>
          <w:iCs/>
          <w:sz w:val="24"/>
          <w:szCs w:val="24"/>
          <w:lang w:eastAsia="tr-TR"/>
        </w:rPr>
      </w:pPr>
    </w:p>
    <w:p w:rsidR="00E45BE1" w:rsidRDefault="00B930ED" w:rsidP="008D163C">
      <w:pPr>
        <w:autoSpaceDE w:val="0"/>
        <w:autoSpaceDN w:val="0"/>
        <w:adjustRightInd w:val="0"/>
        <w:spacing w:after="0" w:line="240" w:lineRule="auto"/>
        <w:ind w:left="708" w:firstLine="708"/>
      </w:pPr>
      <w:r>
        <w:rPr>
          <w:noProof/>
          <w:lang w:eastAsia="tr-TR"/>
        </w:rPr>
        <w:drawing>
          <wp:inline distT="0" distB="0" distL="0" distR="0">
            <wp:extent cx="2809875" cy="400050"/>
            <wp:effectExtent l="1905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809875" cy="400050"/>
                    </a:xfrm>
                    <a:prstGeom prst="rect">
                      <a:avLst/>
                    </a:prstGeom>
                    <a:noFill/>
                    <a:ln w="9525">
                      <a:noFill/>
                      <a:miter lim="800000"/>
                      <a:headEnd/>
                      <a:tailEnd/>
                    </a:ln>
                  </pic:spPr>
                </pic:pic>
              </a:graphicData>
            </a:graphic>
          </wp:inline>
        </w:drawing>
      </w:r>
      <w:r w:rsidR="002863D3" w:rsidRPr="002863D3">
        <w:t xml:space="preserve"> </w:t>
      </w:r>
      <w:r>
        <w:rPr>
          <w:noProof/>
          <w:lang w:eastAsia="tr-TR"/>
        </w:rPr>
        <w:drawing>
          <wp:inline distT="0" distB="0" distL="0" distR="0">
            <wp:extent cx="685800" cy="428625"/>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685800" cy="428625"/>
                    </a:xfrm>
                    <a:prstGeom prst="rect">
                      <a:avLst/>
                    </a:prstGeom>
                    <a:noFill/>
                    <a:ln w="9525">
                      <a:noFill/>
                      <a:miter lim="800000"/>
                      <a:headEnd/>
                      <a:tailEnd/>
                    </a:ln>
                  </pic:spPr>
                </pic:pic>
              </a:graphicData>
            </a:graphic>
          </wp:inline>
        </w:drawing>
      </w:r>
      <w:r w:rsidR="008D163C">
        <w:tab/>
      </w:r>
      <w:r w:rsidR="008D163C">
        <w:tab/>
      </w:r>
      <w:r w:rsidR="008D163C">
        <w:tab/>
        <w:t>(1.3)</w:t>
      </w:r>
    </w:p>
    <w:p w:rsidR="008D163C" w:rsidRPr="00320AB8" w:rsidRDefault="008D0EF6" w:rsidP="00D81CB8">
      <w:pPr>
        <w:autoSpaceDE w:val="0"/>
        <w:autoSpaceDN w:val="0"/>
        <w:adjustRightInd w:val="0"/>
        <w:spacing w:line="240" w:lineRule="auto"/>
        <w:rPr>
          <w:rFonts w:ascii="TimesNewRomanPS-ItalicMT" w:hAnsi="TimesNewRomanPS-ItalicMT" w:cs="TimesNewRomanPS-ItalicMT"/>
          <w:iCs/>
          <w:sz w:val="24"/>
          <w:szCs w:val="24"/>
          <w:lang w:eastAsia="tr-TR"/>
        </w:rPr>
      </w:pPr>
      <w:r>
        <w:rPr>
          <w:rFonts w:ascii="TimesNewRomanPS-ItalicMT" w:hAnsi="TimesNewRomanPS-ItalicMT" w:cs="TimesNewRomanPS-ItalicMT"/>
          <w:iCs/>
          <w:sz w:val="24"/>
          <w:szCs w:val="24"/>
          <w:lang w:eastAsia="tr-TR"/>
        </w:rPr>
        <w:t>v</w:t>
      </w:r>
      <w:r w:rsidR="00320AB8" w:rsidRPr="00320AB8">
        <w:rPr>
          <w:rFonts w:ascii="TimesNewRomanPS-ItalicMT" w:hAnsi="TimesNewRomanPS-ItalicMT" w:cs="TimesNewRomanPS-ItalicMT"/>
          <w:iCs/>
          <w:sz w:val="24"/>
          <w:szCs w:val="24"/>
          <w:lang w:eastAsia="tr-TR"/>
        </w:rPr>
        <w:t>eya</w:t>
      </w:r>
      <w:r>
        <w:rPr>
          <w:rFonts w:ascii="TimesNewRomanPS-ItalicMT" w:hAnsi="TimesNewRomanPS-ItalicMT" w:cs="TimesNewRomanPS-ItalicMT"/>
          <w:iCs/>
          <w:sz w:val="24"/>
          <w:szCs w:val="24"/>
          <w:lang w:eastAsia="tr-TR"/>
        </w:rPr>
        <w:t xml:space="preserve"> (1.1) eşitlik kullanılarak,</w:t>
      </w:r>
    </w:p>
    <w:p w:rsidR="00E45BE1" w:rsidRPr="008D163C" w:rsidRDefault="00B930ED" w:rsidP="008D163C">
      <w:pPr>
        <w:autoSpaceDE w:val="0"/>
        <w:autoSpaceDN w:val="0"/>
        <w:adjustRightInd w:val="0"/>
        <w:spacing w:after="0" w:line="240" w:lineRule="auto"/>
        <w:ind w:left="708" w:firstLine="708"/>
        <w:rPr>
          <w:rFonts w:ascii="TimesNewRomanPS-ItalicMT" w:hAnsi="TimesNewRomanPS-ItalicMT" w:cs="TimesNewRomanPS-ItalicMT"/>
          <w:iCs/>
          <w:sz w:val="24"/>
          <w:szCs w:val="24"/>
          <w:lang w:eastAsia="tr-TR"/>
        </w:rPr>
      </w:pPr>
      <w:r>
        <w:rPr>
          <w:rFonts w:ascii="TimesNewRomanPS-ItalicMT" w:hAnsi="TimesNewRomanPS-ItalicMT" w:cs="TimesNewRomanPS-ItalicMT"/>
          <w:i/>
          <w:iCs/>
          <w:noProof/>
          <w:sz w:val="24"/>
          <w:szCs w:val="24"/>
          <w:lang w:eastAsia="tr-TR"/>
        </w:rPr>
        <w:drawing>
          <wp:inline distT="0" distB="0" distL="0" distR="0">
            <wp:extent cx="1009650" cy="428625"/>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009650" cy="428625"/>
                    </a:xfrm>
                    <a:prstGeom prst="rect">
                      <a:avLst/>
                    </a:prstGeom>
                    <a:noFill/>
                    <a:ln w="9525">
                      <a:noFill/>
                      <a:miter lim="800000"/>
                      <a:headEnd/>
                      <a:tailEnd/>
                    </a:ln>
                  </pic:spPr>
                </pic:pic>
              </a:graphicData>
            </a:graphic>
          </wp:inline>
        </w:drawing>
      </w:r>
      <w:r w:rsidR="008C5959">
        <w:rPr>
          <w:rFonts w:ascii="TimesNewRomanPS-ItalicMT" w:hAnsi="TimesNewRomanPS-ItalicMT" w:cs="TimesNewRomanPS-ItalicMT"/>
          <w:i/>
          <w:iCs/>
          <w:sz w:val="24"/>
          <w:szCs w:val="24"/>
          <w:lang w:eastAsia="tr-TR"/>
        </w:rPr>
        <w:t xml:space="preserve"> </w:t>
      </w:r>
      <w:r>
        <w:rPr>
          <w:noProof/>
          <w:lang w:eastAsia="tr-TR"/>
        </w:rPr>
        <w:drawing>
          <wp:inline distT="0" distB="0" distL="0" distR="0">
            <wp:extent cx="685800" cy="428625"/>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685800" cy="428625"/>
                    </a:xfrm>
                    <a:prstGeom prst="rect">
                      <a:avLst/>
                    </a:prstGeom>
                    <a:noFill/>
                    <a:ln w="9525">
                      <a:noFill/>
                      <a:miter lim="800000"/>
                      <a:headEnd/>
                      <a:tailEnd/>
                    </a:ln>
                  </pic:spPr>
                </pic:pic>
              </a:graphicData>
            </a:graphic>
          </wp:inline>
        </w:drawing>
      </w:r>
      <w:r w:rsidR="008D163C">
        <w:rPr>
          <w:rFonts w:ascii="TimesNewRomanPS-ItalicMT" w:hAnsi="TimesNewRomanPS-ItalicMT" w:cs="TimesNewRomanPS-ItalicMT"/>
          <w:i/>
          <w:iCs/>
          <w:sz w:val="24"/>
          <w:szCs w:val="24"/>
          <w:lang w:eastAsia="tr-TR"/>
        </w:rPr>
        <w:tab/>
      </w:r>
      <w:r w:rsidR="008D163C">
        <w:rPr>
          <w:rFonts w:ascii="TimesNewRomanPS-ItalicMT" w:hAnsi="TimesNewRomanPS-ItalicMT" w:cs="TimesNewRomanPS-ItalicMT"/>
          <w:i/>
          <w:iCs/>
          <w:sz w:val="24"/>
          <w:szCs w:val="24"/>
          <w:lang w:eastAsia="tr-TR"/>
        </w:rPr>
        <w:tab/>
      </w:r>
      <w:r w:rsidR="008D163C">
        <w:rPr>
          <w:rFonts w:ascii="TimesNewRomanPS-ItalicMT" w:hAnsi="TimesNewRomanPS-ItalicMT" w:cs="TimesNewRomanPS-ItalicMT"/>
          <w:i/>
          <w:iCs/>
          <w:sz w:val="24"/>
          <w:szCs w:val="24"/>
          <w:lang w:eastAsia="tr-TR"/>
        </w:rPr>
        <w:tab/>
      </w:r>
      <w:r w:rsidR="008D163C">
        <w:rPr>
          <w:rFonts w:ascii="TimesNewRomanPS-ItalicMT" w:hAnsi="TimesNewRomanPS-ItalicMT" w:cs="TimesNewRomanPS-ItalicMT"/>
          <w:i/>
          <w:iCs/>
          <w:sz w:val="24"/>
          <w:szCs w:val="24"/>
          <w:lang w:eastAsia="tr-TR"/>
        </w:rPr>
        <w:tab/>
      </w:r>
      <w:r w:rsidR="008D163C">
        <w:rPr>
          <w:rFonts w:ascii="TimesNewRomanPS-ItalicMT" w:hAnsi="TimesNewRomanPS-ItalicMT" w:cs="TimesNewRomanPS-ItalicMT"/>
          <w:i/>
          <w:iCs/>
          <w:sz w:val="24"/>
          <w:szCs w:val="24"/>
          <w:lang w:eastAsia="tr-TR"/>
        </w:rPr>
        <w:tab/>
      </w:r>
      <w:r w:rsidR="008D163C">
        <w:rPr>
          <w:rFonts w:ascii="TimesNewRomanPS-ItalicMT" w:hAnsi="TimesNewRomanPS-ItalicMT" w:cs="TimesNewRomanPS-ItalicMT"/>
          <w:i/>
          <w:iCs/>
          <w:sz w:val="24"/>
          <w:szCs w:val="24"/>
          <w:lang w:eastAsia="tr-TR"/>
        </w:rPr>
        <w:tab/>
      </w:r>
      <w:r w:rsidR="008D163C">
        <w:rPr>
          <w:rFonts w:ascii="TimesNewRomanPS-ItalicMT" w:hAnsi="TimesNewRomanPS-ItalicMT" w:cs="TimesNewRomanPS-ItalicMT"/>
          <w:i/>
          <w:iCs/>
          <w:sz w:val="24"/>
          <w:szCs w:val="24"/>
          <w:lang w:eastAsia="tr-TR"/>
        </w:rPr>
        <w:tab/>
      </w:r>
      <w:r w:rsidR="008D163C">
        <w:rPr>
          <w:rFonts w:ascii="TimesNewRomanPS-ItalicMT" w:hAnsi="TimesNewRomanPS-ItalicMT" w:cs="TimesNewRomanPS-ItalicMT"/>
          <w:iCs/>
          <w:sz w:val="24"/>
          <w:szCs w:val="24"/>
          <w:lang w:eastAsia="tr-TR"/>
        </w:rPr>
        <w:t>(1.4)</w:t>
      </w:r>
    </w:p>
    <w:p w:rsidR="00E45BE1" w:rsidRPr="008D0EF6" w:rsidRDefault="008D0EF6" w:rsidP="00D81CB8">
      <w:pPr>
        <w:autoSpaceDE w:val="0"/>
        <w:autoSpaceDN w:val="0"/>
        <w:adjustRightInd w:val="0"/>
        <w:spacing w:after="0" w:line="240" w:lineRule="auto"/>
        <w:rPr>
          <w:rFonts w:ascii="Times New Roman" w:hAnsi="Times New Roman"/>
          <w:i/>
          <w:iCs/>
          <w:sz w:val="24"/>
          <w:szCs w:val="24"/>
          <w:lang w:eastAsia="tr-TR"/>
        </w:rPr>
      </w:pPr>
      <w:r w:rsidRPr="008D0EF6">
        <w:rPr>
          <w:rFonts w:ascii="Times New Roman" w:hAnsi="Times New Roman"/>
          <w:sz w:val="24"/>
          <w:szCs w:val="24"/>
        </w:rPr>
        <w:t>olarak da yazılabilir.</w:t>
      </w:r>
    </w:p>
    <w:p w:rsidR="002C2520" w:rsidRDefault="002C2520" w:rsidP="002C2520">
      <w:pPr>
        <w:autoSpaceDE w:val="0"/>
        <w:autoSpaceDN w:val="0"/>
        <w:adjustRightInd w:val="0"/>
        <w:spacing w:after="0" w:line="240" w:lineRule="auto"/>
        <w:jc w:val="both"/>
        <w:rPr>
          <w:rFonts w:ascii="TimesNewRomanPSMT" w:hAnsi="TimesNewRomanPSMT" w:cs="TimesNewRomanPSMT"/>
          <w:sz w:val="24"/>
          <w:szCs w:val="24"/>
          <w:lang w:eastAsia="tr-TR"/>
        </w:rPr>
      </w:pPr>
    </w:p>
    <w:p w:rsidR="002C2520" w:rsidRDefault="00630E42" w:rsidP="002C2520">
      <w:pPr>
        <w:autoSpaceDE w:val="0"/>
        <w:autoSpaceDN w:val="0"/>
        <w:adjustRightInd w:val="0"/>
        <w:spacing w:line="240" w:lineRule="auto"/>
        <w:jc w:val="both"/>
        <w:rPr>
          <w:rFonts w:ascii="TimesNewRomanPSMT" w:hAnsi="TimesNewRomanPSMT" w:cs="TimesNewRomanPSMT"/>
          <w:sz w:val="24"/>
          <w:szCs w:val="24"/>
          <w:lang w:eastAsia="tr-TR"/>
        </w:rPr>
      </w:pPr>
      <w:r>
        <w:rPr>
          <w:rFonts w:ascii="TimesNewRomanPS-BoldItalicMT" w:hAnsi="TimesNewRomanPS-BoldItalicMT" w:cs="TimesNewRomanPS-BoldItalicMT"/>
          <w:b/>
          <w:bCs/>
          <w:i/>
          <w:iCs/>
          <w:sz w:val="24"/>
          <w:szCs w:val="24"/>
          <w:lang w:eastAsia="tr-TR"/>
        </w:rPr>
        <w:t xml:space="preserve">2.3 </w:t>
      </w:r>
      <w:r w:rsidR="002C2520" w:rsidRPr="002C2520">
        <w:rPr>
          <w:rFonts w:ascii="Times New Roman" w:hAnsi="Times New Roman"/>
          <w:b/>
          <w:bCs/>
          <w:i/>
          <w:sz w:val="24"/>
          <w:szCs w:val="24"/>
        </w:rPr>
        <w:t>Doymuş hava, doyma basıncı</w:t>
      </w:r>
      <w:r w:rsidR="002C2520">
        <w:rPr>
          <w:rFonts w:ascii="Times New Roman" w:hAnsi="Times New Roman"/>
          <w:b/>
          <w:bCs/>
          <w:i/>
          <w:sz w:val="24"/>
          <w:szCs w:val="24"/>
        </w:rPr>
        <w:t>(</w:t>
      </w:r>
      <w:r w:rsidR="002C2520">
        <w:rPr>
          <w:rFonts w:ascii="TimesNewRomanPS-ItalicMT" w:hAnsi="TimesNewRomanPS-ItalicMT" w:cs="TimesNewRomanPS-ItalicMT"/>
          <w:i/>
          <w:iCs/>
          <w:sz w:val="24"/>
          <w:szCs w:val="24"/>
          <w:lang w:eastAsia="tr-TR"/>
        </w:rPr>
        <w:t>P</w:t>
      </w:r>
      <w:r w:rsidR="002C2520">
        <w:rPr>
          <w:rFonts w:ascii="TimesNewRomanPS-ItalicMT" w:hAnsi="TimesNewRomanPS-ItalicMT" w:cs="TimesNewRomanPS-ItalicMT"/>
          <w:i/>
          <w:iCs/>
          <w:sz w:val="16"/>
          <w:szCs w:val="16"/>
          <w:lang w:eastAsia="tr-TR"/>
        </w:rPr>
        <w:t>g</w:t>
      </w:r>
      <w:r w:rsidR="002C2520">
        <w:rPr>
          <w:rFonts w:ascii="TimesNewRomanPSMT" w:hAnsi="TimesNewRomanPSMT" w:cs="TimesNewRomanPSMT"/>
          <w:sz w:val="24"/>
          <w:szCs w:val="24"/>
          <w:lang w:eastAsia="tr-TR"/>
        </w:rPr>
        <w:t>):</w:t>
      </w:r>
    </w:p>
    <w:p w:rsidR="00265F2A" w:rsidRDefault="00265F2A" w:rsidP="00265F2A">
      <w:pPr>
        <w:autoSpaceDE w:val="0"/>
        <w:autoSpaceDN w:val="0"/>
        <w:adjustRightInd w:val="0"/>
        <w:spacing w:after="0" w:line="240" w:lineRule="auto"/>
        <w:ind w:firstLine="708"/>
        <w:jc w:val="both"/>
        <w:rPr>
          <w:rFonts w:ascii="TimesNewRomanPSMT" w:hAnsi="TimesNewRomanPSMT" w:cs="TimesNewRomanPSMT"/>
          <w:sz w:val="24"/>
          <w:szCs w:val="24"/>
          <w:lang w:eastAsia="tr-TR"/>
        </w:rPr>
      </w:pPr>
      <w:r>
        <w:rPr>
          <w:rFonts w:ascii="TimesNewRomanPSMT" w:hAnsi="TimesNewRomanPSMT" w:cs="TimesNewRomanPSMT"/>
          <w:sz w:val="24"/>
          <w:szCs w:val="24"/>
          <w:lang w:eastAsia="tr-TR"/>
        </w:rPr>
        <w:t xml:space="preserve">1 kg kuru hava göz önüne alınsın. Tanımı gereği kuru havada su buharı yoktur, bu nedenle özgül nemi sıfırdır. Kuru havaya su buharı eklendikçe özgül nemi artar. Fakat belirli bir hale erişildikten sonra havaya daha çok su buharı katmak mümkün olmaz. Bu halde hava su buharına doymuştur ve </w:t>
      </w:r>
      <w:r>
        <w:rPr>
          <w:rFonts w:ascii="TimesNewRomanPS-BoldMT" w:hAnsi="TimesNewRomanPS-BoldMT" w:cs="TimesNewRomanPS-BoldMT"/>
          <w:b/>
          <w:bCs/>
          <w:sz w:val="24"/>
          <w:szCs w:val="24"/>
          <w:lang w:eastAsia="tr-TR"/>
        </w:rPr>
        <w:t xml:space="preserve">doymuş hava </w:t>
      </w:r>
      <w:r>
        <w:rPr>
          <w:rFonts w:ascii="TimesNewRomanPSMT" w:hAnsi="TimesNewRomanPSMT" w:cs="TimesNewRomanPSMT"/>
          <w:sz w:val="24"/>
          <w:szCs w:val="24"/>
          <w:lang w:eastAsia="tr-TR"/>
        </w:rPr>
        <w:t xml:space="preserve">diye adlandırılır. Doymuş havaya katılan su buharı yoğuşur. Belirli bir sıcaklık ve basınçtaki doymuş havada bulunan su buharı miktarı (1.3) numaralı denklemde </w:t>
      </w:r>
      <w:r>
        <w:rPr>
          <w:rFonts w:ascii="TimesNewRomanPS-ItalicMT" w:hAnsi="TimesNewRomanPS-ItalicMT" w:cs="TimesNewRomanPS-ItalicMT"/>
          <w:i/>
          <w:iCs/>
          <w:sz w:val="24"/>
          <w:szCs w:val="24"/>
          <w:lang w:eastAsia="tr-TR"/>
        </w:rPr>
        <w:t>P</w:t>
      </w:r>
      <w:r>
        <w:rPr>
          <w:rFonts w:ascii="TimesNewRomanPS-ItalicMT" w:hAnsi="TimesNewRomanPS-ItalicMT" w:cs="TimesNewRomanPS-ItalicMT"/>
          <w:i/>
          <w:iCs/>
          <w:sz w:val="16"/>
          <w:szCs w:val="16"/>
          <w:lang w:eastAsia="tr-TR"/>
        </w:rPr>
        <w:t>v</w:t>
      </w:r>
      <w:r>
        <w:rPr>
          <w:rFonts w:ascii="TimesNewRomanPSMT" w:hAnsi="TimesNewRomanPSMT" w:cs="TimesNewRomanPSMT"/>
          <w:sz w:val="24"/>
          <w:szCs w:val="24"/>
          <w:lang w:eastAsia="tr-TR"/>
        </w:rPr>
        <w:t xml:space="preserve">’yi, belirtilen sıcaklıkta suyun doyma basıncı olan </w:t>
      </w:r>
      <w:r>
        <w:rPr>
          <w:rFonts w:ascii="TimesNewRomanPS-ItalicMT" w:hAnsi="TimesNewRomanPS-ItalicMT" w:cs="TimesNewRomanPS-ItalicMT"/>
          <w:i/>
          <w:iCs/>
          <w:sz w:val="24"/>
          <w:szCs w:val="24"/>
          <w:lang w:eastAsia="tr-TR"/>
        </w:rPr>
        <w:t>P</w:t>
      </w:r>
      <w:r>
        <w:rPr>
          <w:rFonts w:ascii="TimesNewRomanPS-ItalicMT" w:hAnsi="TimesNewRomanPS-ItalicMT" w:cs="TimesNewRomanPS-ItalicMT"/>
          <w:i/>
          <w:iCs/>
          <w:sz w:val="16"/>
          <w:szCs w:val="16"/>
          <w:lang w:eastAsia="tr-TR"/>
        </w:rPr>
        <w:t xml:space="preserve">g </w:t>
      </w:r>
      <w:r>
        <w:rPr>
          <w:rFonts w:ascii="TimesNewRomanPSMT" w:hAnsi="TimesNewRomanPSMT" w:cs="TimesNewRomanPSMT"/>
          <w:sz w:val="24"/>
          <w:szCs w:val="24"/>
          <w:lang w:eastAsia="tr-TR"/>
        </w:rPr>
        <w:t>ile değiştirerek hesaplanabilir.</w:t>
      </w:r>
    </w:p>
    <w:p w:rsidR="002C2520" w:rsidRPr="002C2520" w:rsidRDefault="002C2520" w:rsidP="002C2520">
      <w:pPr>
        <w:pStyle w:val="Default"/>
        <w:ind w:firstLine="708"/>
        <w:jc w:val="both"/>
        <w:rPr>
          <w:color w:val="auto"/>
        </w:rPr>
      </w:pPr>
      <w:r w:rsidRPr="002C2520">
        <w:t>T sıcaklığında tutulan bir nemli hava hacmine su buharı ilave edilirse, kızgın buhar fazındaki su buharının kısmi basıncı, T sıcaklığı için belirlenmiş</w:t>
      </w:r>
      <w:r w:rsidR="004D35A9">
        <w:t xml:space="preserve"> P</w:t>
      </w:r>
      <w:r w:rsidR="004D35A9" w:rsidRPr="004D35A9">
        <w:rPr>
          <w:vertAlign w:val="subscript"/>
        </w:rPr>
        <w:t>g</w:t>
      </w:r>
      <w:r w:rsidRPr="002C2520">
        <w:t xml:space="preserve"> doyma basıncına kadar artar. Daha fazla su buharı ilave edilirse nemli hava ortamında doymuş sıvı</w:t>
      </w:r>
      <w:r>
        <w:t xml:space="preserve"> tanecikleri </w:t>
      </w:r>
      <w:r w:rsidRPr="002C2520">
        <w:rPr>
          <w:color w:val="auto"/>
        </w:rPr>
        <w:t>oluşmaya başlar, fakat basınç aynı kalır. Bu durumdaki hava, su buharı olarak tutabileceği en büyük miktardaki nemi bulundurması sebebiyle doymuş hava olarak isimlendirilir. Bu durumla eşleşen en büyük özgü</w:t>
      </w:r>
      <w:r>
        <w:rPr>
          <w:color w:val="auto"/>
        </w:rPr>
        <w:t>l nem (1.4) nolu eşitliği ile verilir.</w:t>
      </w:r>
    </w:p>
    <w:p w:rsidR="002C2520" w:rsidRPr="002C2520" w:rsidRDefault="002C2520" w:rsidP="00754FE1">
      <w:pPr>
        <w:pStyle w:val="Default"/>
        <w:spacing w:after="240"/>
        <w:ind w:firstLine="708"/>
        <w:jc w:val="both"/>
        <w:rPr>
          <w:color w:val="auto"/>
        </w:rPr>
      </w:pPr>
      <w:r w:rsidRPr="002C2520">
        <w:rPr>
          <w:color w:val="auto"/>
        </w:rPr>
        <w:t xml:space="preserve">Nemli havanın T sıcaklığında sahip olduğu özgül nem’in, aynı sıcaklık için geçerli olan özgül nem’e oranı ise μ doyma derecesi olarak bilinir, nemli havanın nem yutma kapasitesinin bir ölçüsü olarak yorumlanır ve </w:t>
      </w:r>
    </w:p>
    <w:p w:rsidR="002C2520" w:rsidRPr="002C2520" w:rsidRDefault="00B4291B" w:rsidP="00C37E31">
      <w:pPr>
        <w:pStyle w:val="Default"/>
        <w:spacing w:after="240"/>
        <w:ind w:left="708" w:firstLine="708"/>
        <w:rPr>
          <w:color w:val="auto"/>
        </w:rPr>
      </w:pPr>
      <w:r>
        <w:rPr>
          <w:color w:val="auto"/>
        </w:rPr>
        <w:t>μ = w / w</w:t>
      </w:r>
      <w:r w:rsidRPr="00B4291B">
        <w:rPr>
          <w:color w:val="auto"/>
          <w:vertAlign w:val="subscript"/>
        </w:rPr>
        <w:t>s</w:t>
      </w:r>
      <w:r>
        <w:rPr>
          <w:color w:val="auto"/>
        </w:rPr>
        <w:t xml:space="preserve"> = (P</w:t>
      </w:r>
      <w:r w:rsidRPr="00B4291B">
        <w:rPr>
          <w:color w:val="auto"/>
          <w:vertAlign w:val="subscript"/>
        </w:rPr>
        <w:t>v</w:t>
      </w:r>
      <w:r>
        <w:rPr>
          <w:color w:val="auto"/>
        </w:rPr>
        <w:t xml:space="preserve"> / P</w:t>
      </w:r>
      <w:r w:rsidR="004D35A9" w:rsidRPr="00B4291B">
        <w:rPr>
          <w:color w:val="auto"/>
          <w:vertAlign w:val="subscript"/>
        </w:rPr>
        <w:t>g</w:t>
      </w:r>
      <w:r>
        <w:rPr>
          <w:color w:val="auto"/>
        </w:rPr>
        <w:t>) [1-(P</w:t>
      </w:r>
      <w:r w:rsidR="004D35A9" w:rsidRPr="00B4291B">
        <w:rPr>
          <w:color w:val="auto"/>
          <w:vertAlign w:val="subscript"/>
        </w:rPr>
        <w:t>g</w:t>
      </w:r>
      <w:r>
        <w:rPr>
          <w:color w:val="auto"/>
        </w:rPr>
        <w:t>/P)] / [1 – (P</w:t>
      </w:r>
      <w:r w:rsidRPr="00B4291B">
        <w:rPr>
          <w:color w:val="auto"/>
          <w:vertAlign w:val="subscript"/>
        </w:rPr>
        <w:t>v</w:t>
      </w:r>
      <w:r>
        <w:rPr>
          <w:color w:val="auto"/>
        </w:rPr>
        <w:t>/P</w:t>
      </w:r>
      <w:r w:rsidR="002C2520" w:rsidRPr="002C2520">
        <w:rPr>
          <w:color w:val="auto"/>
        </w:rPr>
        <w:t>)]</w:t>
      </w:r>
      <w:r w:rsidR="00875C4D">
        <w:rPr>
          <w:color w:val="auto"/>
        </w:rPr>
        <w:t xml:space="preserve"> </w:t>
      </w:r>
      <w:r w:rsidR="002C2520">
        <w:rPr>
          <w:color w:val="auto"/>
        </w:rPr>
        <w:tab/>
      </w:r>
      <w:r w:rsidR="002C2520">
        <w:rPr>
          <w:color w:val="auto"/>
        </w:rPr>
        <w:tab/>
      </w:r>
      <w:r w:rsidR="002C2520">
        <w:rPr>
          <w:color w:val="auto"/>
        </w:rPr>
        <w:tab/>
      </w:r>
      <w:r w:rsidR="002C2520">
        <w:rPr>
          <w:color w:val="auto"/>
        </w:rPr>
        <w:tab/>
      </w:r>
      <w:r w:rsidR="002C2520" w:rsidRPr="002C2520">
        <w:rPr>
          <w:color w:val="auto"/>
        </w:rPr>
        <w:t xml:space="preserve"> </w:t>
      </w:r>
      <w:r w:rsidR="002C2520">
        <w:rPr>
          <w:color w:val="auto"/>
        </w:rPr>
        <w:t>(1.5)</w:t>
      </w:r>
    </w:p>
    <w:p w:rsidR="002C2520" w:rsidRPr="002C2520" w:rsidRDefault="002C2520" w:rsidP="002C2520">
      <w:pPr>
        <w:autoSpaceDE w:val="0"/>
        <w:autoSpaceDN w:val="0"/>
        <w:adjustRightInd w:val="0"/>
        <w:spacing w:after="0" w:line="240" w:lineRule="auto"/>
        <w:jc w:val="both"/>
        <w:rPr>
          <w:rFonts w:ascii="Times New Roman" w:hAnsi="Times New Roman"/>
          <w:sz w:val="24"/>
          <w:szCs w:val="24"/>
          <w:lang w:eastAsia="tr-TR"/>
        </w:rPr>
      </w:pPr>
      <w:r w:rsidRPr="002C2520">
        <w:rPr>
          <w:rFonts w:ascii="Times New Roman" w:hAnsi="Times New Roman"/>
          <w:sz w:val="24"/>
          <w:szCs w:val="24"/>
        </w:rPr>
        <w:lastRenderedPageBreak/>
        <w:t>eşitliğiyle tanımlanır.</w:t>
      </w:r>
    </w:p>
    <w:p w:rsidR="004214CD" w:rsidRDefault="004214CD" w:rsidP="002C2520">
      <w:pPr>
        <w:autoSpaceDE w:val="0"/>
        <w:autoSpaceDN w:val="0"/>
        <w:adjustRightInd w:val="0"/>
        <w:spacing w:after="0" w:line="240" w:lineRule="auto"/>
        <w:jc w:val="both"/>
        <w:rPr>
          <w:rFonts w:ascii="TimesNewRomanPSMT" w:hAnsi="TimesNewRomanPSMT" w:cs="TimesNewRomanPSMT"/>
          <w:sz w:val="24"/>
          <w:szCs w:val="24"/>
          <w:lang w:eastAsia="tr-TR"/>
        </w:rPr>
      </w:pPr>
    </w:p>
    <w:p w:rsidR="002C2520" w:rsidRDefault="00630E42" w:rsidP="002C2520">
      <w:pPr>
        <w:autoSpaceDE w:val="0"/>
        <w:autoSpaceDN w:val="0"/>
        <w:adjustRightInd w:val="0"/>
        <w:spacing w:line="240" w:lineRule="auto"/>
        <w:jc w:val="both"/>
        <w:rPr>
          <w:rFonts w:ascii="TimesNewRomanPSMT" w:hAnsi="TimesNewRomanPSMT" w:cs="TimesNewRomanPSMT"/>
          <w:sz w:val="24"/>
          <w:szCs w:val="24"/>
          <w:lang w:eastAsia="tr-TR"/>
        </w:rPr>
      </w:pPr>
      <w:r>
        <w:rPr>
          <w:rFonts w:ascii="TimesNewRomanPS-BoldItalicMT" w:hAnsi="TimesNewRomanPS-BoldItalicMT" w:cs="TimesNewRomanPS-BoldItalicMT"/>
          <w:b/>
          <w:bCs/>
          <w:i/>
          <w:iCs/>
          <w:sz w:val="24"/>
          <w:szCs w:val="24"/>
          <w:lang w:eastAsia="tr-TR"/>
        </w:rPr>
        <w:t xml:space="preserve">2.4 Havanın Bağıl (İzafi) Nemi </w:t>
      </w:r>
      <w:r w:rsidR="00320AB8">
        <w:rPr>
          <w:rFonts w:ascii="TimesNewRomanPS-BoldItalicMT" w:hAnsi="TimesNewRomanPS-BoldItalicMT" w:cs="TimesNewRomanPS-BoldItalicMT"/>
          <w:b/>
          <w:bCs/>
          <w:i/>
          <w:iCs/>
          <w:sz w:val="24"/>
          <w:szCs w:val="24"/>
          <w:lang w:eastAsia="tr-TR"/>
        </w:rPr>
        <w:t>Bağıl nem (</w:t>
      </w:r>
      <w:r w:rsidR="00320AB8">
        <w:rPr>
          <w:rFonts w:ascii="SymbolMT" w:hAnsi="SymbolMT" w:cs="SymbolMT"/>
          <w:sz w:val="25"/>
          <w:szCs w:val="25"/>
          <w:lang w:eastAsia="tr-TR"/>
        </w:rPr>
        <w:t xml:space="preserve">φ </w:t>
      </w:r>
      <w:r w:rsidR="00320AB8">
        <w:rPr>
          <w:rFonts w:ascii="TimesNewRomanPS-BoldItalicMT" w:hAnsi="TimesNewRomanPS-BoldItalicMT" w:cs="TimesNewRomanPS-BoldItalicMT"/>
          <w:b/>
          <w:bCs/>
          <w:i/>
          <w:iCs/>
          <w:sz w:val="24"/>
          <w:szCs w:val="24"/>
          <w:lang w:eastAsia="tr-TR"/>
        </w:rPr>
        <w:t>) :</w:t>
      </w:r>
      <w:r w:rsidR="002C2520" w:rsidRPr="002C2520">
        <w:rPr>
          <w:rFonts w:ascii="TimesNewRomanPSMT" w:hAnsi="TimesNewRomanPSMT" w:cs="TimesNewRomanPSMT"/>
          <w:sz w:val="24"/>
          <w:szCs w:val="24"/>
          <w:lang w:eastAsia="tr-TR"/>
        </w:rPr>
        <w:t xml:space="preserve"> </w:t>
      </w:r>
    </w:p>
    <w:p w:rsidR="002C2520" w:rsidRDefault="002C2520" w:rsidP="002C2520">
      <w:pPr>
        <w:autoSpaceDE w:val="0"/>
        <w:autoSpaceDN w:val="0"/>
        <w:adjustRightInd w:val="0"/>
        <w:spacing w:after="0" w:line="240" w:lineRule="auto"/>
        <w:ind w:firstLine="708"/>
        <w:jc w:val="both"/>
        <w:rPr>
          <w:rFonts w:ascii="TimesNewRomanPSMT" w:hAnsi="TimesNewRomanPSMT" w:cs="TimesNewRomanPSMT"/>
          <w:sz w:val="24"/>
          <w:szCs w:val="24"/>
          <w:lang w:eastAsia="tr-TR"/>
        </w:rPr>
      </w:pPr>
      <w:r>
        <w:rPr>
          <w:rFonts w:ascii="TimesNewRomanPSMT" w:hAnsi="TimesNewRomanPSMT" w:cs="TimesNewRomanPSMT"/>
          <w:sz w:val="24"/>
          <w:szCs w:val="24"/>
          <w:lang w:eastAsia="tr-TR"/>
        </w:rPr>
        <w:t>Bir ortamdaki rahatlığımız, havanın içerdiği su buharı miktarı ile yakından ilgilidir. Fakat bu rahatlığın ölçüsü daha çok havadaki su buharı miktarının (</w:t>
      </w:r>
      <w:r>
        <w:rPr>
          <w:rFonts w:ascii="TimesNewRomanPS-ItalicMT" w:hAnsi="TimesNewRomanPS-ItalicMT" w:cs="TimesNewRomanPS-ItalicMT"/>
          <w:i/>
          <w:iCs/>
          <w:sz w:val="24"/>
          <w:szCs w:val="24"/>
          <w:lang w:eastAsia="tr-TR"/>
        </w:rPr>
        <w:t>m</w:t>
      </w:r>
      <w:r>
        <w:rPr>
          <w:rFonts w:ascii="TimesNewRomanPS-ItalicMT" w:hAnsi="TimesNewRomanPS-ItalicMT" w:cs="TimesNewRomanPS-ItalicMT"/>
          <w:i/>
          <w:iCs/>
          <w:sz w:val="16"/>
          <w:szCs w:val="16"/>
          <w:lang w:eastAsia="tr-TR"/>
        </w:rPr>
        <w:t>v</w:t>
      </w:r>
      <w:r>
        <w:rPr>
          <w:rFonts w:ascii="TimesNewRomanPSMT" w:hAnsi="TimesNewRomanPSMT" w:cs="TimesNewRomanPSMT"/>
          <w:sz w:val="24"/>
          <w:szCs w:val="24"/>
          <w:lang w:eastAsia="tr-TR"/>
        </w:rPr>
        <w:t>), aynı sıcaklıkta havada bulunabilecek en çok su buharı miktarına (</w:t>
      </w:r>
      <w:r>
        <w:rPr>
          <w:rFonts w:ascii="TimesNewRomanPS-ItalicMT" w:hAnsi="TimesNewRomanPS-ItalicMT" w:cs="TimesNewRomanPS-ItalicMT"/>
          <w:i/>
          <w:iCs/>
          <w:sz w:val="24"/>
          <w:szCs w:val="24"/>
          <w:lang w:eastAsia="tr-TR"/>
        </w:rPr>
        <w:t>m</w:t>
      </w:r>
      <w:r>
        <w:rPr>
          <w:rFonts w:ascii="TimesNewRomanPS-ItalicMT" w:hAnsi="TimesNewRomanPS-ItalicMT" w:cs="TimesNewRomanPS-ItalicMT"/>
          <w:i/>
          <w:iCs/>
          <w:sz w:val="16"/>
          <w:szCs w:val="16"/>
          <w:lang w:eastAsia="tr-TR"/>
        </w:rPr>
        <w:t>g</w:t>
      </w:r>
      <w:r>
        <w:rPr>
          <w:rFonts w:ascii="TimesNewRomanPSMT" w:hAnsi="TimesNewRomanPSMT" w:cs="TimesNewRomanPSMT"/>
          <w:sz w:val="24"/>
          <w:szCs w:val="24"/>
          <w:lang w:eastAsia="tr-TR"/>
        </w:rPr>
        <w:t xml:space="preserve">) oranıyla ilgilidir. Bu orana </w:t>
      </w:r>
      <w:r>
        <w:rPr>
          <w:rFonts w:ascii="TimesNewRomanPS-BoldMT" w:hAnsi="TimesNewRomanPS-BoldMT" w:cs="TimesNewRomanPS-BoldMT"/>
          <w:b/>
          <w:bCs/>
          <w:sz w:val="24"/>
          <w:szCs w:val="24"/>
          <w:lang w:eastAsia="tr-TR"/>
        </w:rPr>
        <w:t xml:space="preserve">bağıl nem </w:t>
      </w:r>
      <w:r>
        <w:rPr>
          <w:rFonts w:ascii="TimesNewRomanPSMT" w:hAnsi="TimesNewRomanPSMT" w:cs="TimesNewRomanPSMT"/>
          <w:sz w:val="24"/>
          <w:szCs w:val="24"/>
          <w:lang w:eastAsia="tr-TR"/>
        </w:rPr>
        <w:t>adı verilir. Bağıl nem, 1 m</w:t>
      </w:r>
      <w:r w:rsidRPr="00BD25B7">
        <w:rPr>
          <w:rFonts w:ascii="TimesNewRomanPSMT" w:hAnsi="TimesNewRomanPSMT" w:cs="TimesNewRomanPSMT"/>
          <w:sz w:val="24"/>
          <w:szCs w:val="24"/>
          <w:vertAlign w:val="superscript"/>
          <w:lang w:eastAsia="tr-TR"/>
        </w:rPr>
        <w:t>3</w:t>
      </w:r>
      <w:r>
        <w:rPr>
          <w:rFonts w:ascii="TimesNewRomanPSMT" w:hAnsi="TimesNewRomanPSMT" w:cs="TimesNewRomanPSMT"/>
          <w:sz w:val="24"/>
          <w:szCs w:val="24"/>
          <w:lang w:eastAsia="tr-TR"/>
        </w:rPr>
        <w:t xml:space="preserve"> havanın içerdiği su buharı kütlesinin havanın aynı sıcaklık ve aynı toplam basınçta içerebileceği maksimum su buharı miktarına oranı olarak tanımlanır ve </w:t>
      </w:r>
      <w:r>
        <w:rPr>
          <w:rFonts w:ascii="SymbolMT" w:hAnsi="SymbolMT" w:cs="SymbolMT"/>
          <w:sz w:val="25"/>
          <w:szCs w:val="25"/>
          <w:lang w:eastAsia="tr-TR"/>
        </w:rPr>
        <w:t xml:space="preserve">φ </w:t>
      </w:r>
      <w:r>
        <w:rPr>
          <w:rFonts w:ascii="TimesNewRomanPSMT" w:hAnsi="TimesNewRomanPSMT" w:cs="TimesNewRomanPSMT"/>
          <w:sz w:val="24"/>
          <w:szCs w:val="24"/>
          <w:lang w:eastAsia="tr-TR"/>
        </w:rPr>
        <w:t>ile gösterilir.</w:t>
      </w:r>
    </w:p>
    <w:p w:rsidR="00320AB8" w:rsidRPr="00320AB8" w:rsidRDefault="00B930ED" w:rsidP="00320AB8">
      <w:pPr>
        <w:autoSpaceDE w:val="0"/>
        <w:autoSpaceDN w:val="0"/>
        <w:adjustRightInd w:val="0"/>
        <w:spacing w:after="0" w:line="240" w:lineRule="auto"/>
        <w:ind w:left="708" w:firstLine="708"/>
        <w:rPr>
          <w:rFonts w:ascii="TimesNewRomanPS-BoldItalicMT" w:hAnsi="TimesNewRomanPS-BoldItalicMT" w:cs="TimesNewRomanPS-BoldItalicMT"/>
          <w:bCs/>
          <w:iCs/>
          <w:sz w:val="24"/>
          <w:szCs w:val="24"/>
          <w:lang w:eastAsia="tr-TR"/>
        </w:rPr>
      </w:pPr>
      <w:r>
        <w:rPr>
          <w:rFonts w:ascii="TimesNewRomanPS-BoldItalicMT" w:hAnsi="TimesNewRomanPS-BoldItalicMT" w:cs="TimesNewRomanPS-BoldItalicMT"/>
          <w:bCs/>
          <w:iCs/>
          <w:noProof/>
          <w:sz w:val="24"/>
          <w:szCs w:val="24"/>
          <w:lang w:eastAsia="tr-TR"/>
        </w:rPr>
        <w:drawing>
          <wp:inline distT="0" distB="0" distL="0" distR="0">
            <wp:extent cx="1466850" cy="400050"/>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1466850" cy="400050"/>
                    </a:xfrm>
                    <a:prstGeom prst="rect">
                      <a:avLst/>
                    </a:prstGeom>
                    <a:noFill/>
                    <a:ln w="9525">
                      <a:noFill/>
                      <a:miter lim="800000"/>
                      <a:headEnd/>
                      <a:tailEnd/>
                    </a:ln>
                  </pic:spPr>
                </pic:pic>
              </a:graphicData>
            </a:graphic>
          </wp:inline>
        </w:drawing>
      </w:r>
      <w:r w:rsidR="00320AB8">
        <w:rPr>
          <w:rFonts w:ascii="TimesNewRomanPS-BoldItalicMT" w:hAnsi="TimesNewRomanPS-BoldItalicMT" w:cs="TimesNewRomanPS-BoldItalicMT"/>
          <w:bCs/>
          <w:iCs/>
          <w:sz w:val="24"/>
          <w:szCs w:val="24"/>
          <w:lang w:eastAsia="tr-TR"/>
        </w:rPr>
        <w:tab/>
      </w:r>
      <w:r w:rsidR="00320AB8">
        <w:rPr>
          <w:rFonts w:ascii="TimesNewRomanPS-BoldItalicMT" w:hAnsi="TimesNewRomanPS-BoldItalicMT" w:cs="TimesNewRomanPS-BoldItalicMT"/>
          <w:bCs/>
          <w:iCs/>
          <w:sz w:val="24"/>
          <w:szCs w:val="24"/>
          <w:lang w:eastAsia="tr-TR"/>
        </w:rPr>
        <w:tab/>
      </w:r>
      <w:r w:rsidR="00320AB8">
        <w:rPr>
          <w:rFonts w:ascii="TimesNewRomanPS-BoldItalicMT" w:hAnsi="TimesNewRomanPS-BoldItalicMT" w:cs="TimesNewRomanPS-BoldItalicMT"/>
          <w:bCs/>
          <w:iCs/>
          <w:sz w:val="24"/>
          <w:szCs w:val="24"/>
          <w:lang w:eastAsia="tr-TR"/>
        </w:rPr>
        <w:tab/>
      </w:r>
      <w:r w:rsidR="00320AB8">
        <w:rPr>
          <w:rFonts w:ascii="TimesNewRomanPS-BoldItalicMT" w:hAnsi="TimesNewRomanPS-BoldItalicMT" w:cs="TimesNewRomanPS-BoldItalicMT"/>
          <w:bCs/>
          <w:iCs/>
          <w:sz w:val="24"/>
          <w:szCs w:val="24"/>
          <w:lang w:eastAsia="tr-TR"/>
        </w:rPr>
        <w:tab/>
      </w:r>
      <w:r w:rsidR="00320AB8">
        <w:rPr>
          <w:rFonts w:ascii="TimesNewRomanPS-BoldItalicMT" w:hAnsi="TimesNewRomanPS-BoldItalicMT" w:cs="TimesNewRomanPS-BoldItalicMT"/>
          <w:bCs/>
          <w:iCs/>
          <w:sz w:val="24"/>
          <w:szCs w:val="24"/>
          <w:lang w:eastAsia="tr-TR"/>
        </w:rPr>
        <w:tab/>
      </w:r>
      <w:r w:rsidR="00320AB8">
        <w:rPr>
          <w:rFonts w:ascii="TimesNewRomanPS-BoldItalicMT" w:hAnsi="TimesNewRomanPS-BoldItalicMT" w:cs="TimesNewRomanPS-BoldItalicMT"/>
          <w:bCs/>
          <w:iCs/>
          <w:sz w:val="24"/>
          <w:szCs w:val="24"/>
          <w:lang w:eastAsia="tr-TR"/>
        </w:rPr>
        <w:tab/>
      </w:r>
      <w:r w:rsidR="00320AB8">
        <w:rPr>
          <w:rFonts w:ascii="TimesNewRomanPS-BoldItalicMT" w:hAnsi="TimesNewRomanPS-BoldItalicMT" w:cs="TimesNewRomanPS-BoldItalicMT"/>
          <w:bCs/>
          <w:iCs/>
          <w:sz w:val="24"/>
          <w:szCs w:val="24"/>
          <w:lang w:eastAsia="tr-TR"/>
        </w:rPr>
        <w:tab/>
      </w:r>
      <w:r w:rsidR="00320AB8" w:rsidRPr="00320AB8">
        <w:rPr>
          <w:rFonts w:ascii="TimesNewRomanPS-BoldItalicMT" w:hAnsi="TimesNewRomanPS-BoldItalicMT" w:cs="TimesNewRomanPS-BoldItalicMT"/>
          <w:bCs/>
          <w:iCs/>
          <w:sz w:val="24"/>
          <w:szCs w:val="24"/>
          <w:lang w:eastAsia="tr-TR"/>
        </w:rPr>
        <w:t>(1.</w:t>
      </w:r>
      <w:r w:rsidR="0042106F">
        <w:rPr>
          <w:rFonts w:ascii="TimesNewRomanPS-BoldItalicMT" w:hAnsi="TimesNewRomanPS-BoldItalicMT" w:cs="TimesNewRomanPS-BoldItalicMT"/>
          <w:bCs/>
          <w:iCs/>
          <w:sz w:val="24"/>
          <w:szCs w:val="24"/>
          <w:lang w:eastAsia="tr-TR"/>
        </w:rPr>
        <w:t>6</w:t>
      </w:r>
      <w:r w:rsidR="00320AB8" w:rsidRPr="00320AB8">
        <w:rPr>
          <w:rFonts w:ascii="TimesNewRomanPS-BoldItalicMT" w:hAnsi="TimesNewRomanPS-BoldItalicMT" w:cs="TimesNewRomanPS-BoldItalicMT"/>
          <w:bCs/>
          <w:iCs/>
          <w:sz w:val="24"/>
          <w:szCs w:val="24"/>
          <w:lang w:eastAsia="tr-TR"/>
        </w:rPr>
        <w:t>)</w:t>
      </w:r>
    </w:p>
    <w:p w:rsidR="00320AB8" w:rsidRDefault="00320AB8" w:rsidP="00320AB8">
      <w:pPr>
        <w:autoSpaceDE w:val="0"/>
        <w:autoSpaceDN w:val="0"/>
        <w:adjustRightInd w:val="0"/>
        <w:spacing w:after="0" w:line="240" w:lineRule="auto"/>
        <w:rPr>
          <w:rFonts w:ascii="TimesNewRomanPSMT" w:hAnsi="TimesNewRomanPSMT" w:cs="TimesNewRomanPSMT"/>
          <w:sz w:val="24"/>
          <w:szCs w:val="24"/>
          <w:lang w:eastAsia="tr-TR"/>
        </w:rPr>
      </w:pPr>
      <w:r>
        <w:rPr>
          <w:rFonts w:ascii="TimesNewRomanPSMT" w:hAnsi="TimesNewRomanPSMT" w:cs="TimesNewRomanPSMT"/>
          <w:sz w:val="24"/>
          <w:szCs w:val="24"/>
          <w:lang w:eastAsia="tr-TR"/>
        </w:rPr>
        <w:t xml:space="preserve">Burada, </w:t>
      </w:r>
    </w:p>
    <w:p w:rsidR="00320AB8" w:rsidRDefault="00320AB8" w:rsidP="00320AB8">
      <w:pPr>
        <w:autoSpaceDE w:val="0"/>
        <w:autoSpaceDN w:val="0"/>
        <w:adjustRightInd w:val="0"/>
        <w:spacing w:after="0" w:line="240" w:lineRule="auto"/>
        <w:rPr>
          <w:rFonts w:ascii="TimesNewRomanPSMT" w:hAnsi="TimesNewRomanPSMT" w:cs="TimesNewRomanPSMT"/>
          <w:sz w:val="24"/>
          <w:szCs w:val="24"/>
          <w:lang w:eastAsia="tr-TR"/>
        </w:rPr>
      </w:pPr>
      <w:r>
        <w:rPr>
          <w:rFonts w:ascii="TimesNewRomanPS-ItalicMT" w:hAnsi="TimesNewRomanPS-ItalicMT" w:cs="TimesNewRomanPS-ItalicMT"/>
          <w:i/>
          <w:iCs/>
          <w:sz w:val="24"/>
          <w:szCs w:val="24"/>
          <w:lang w:eastAsia="tr-TR"/>
        </w:rPr>
        <w:t>P</w:t>
      </w:r>
      <w:r>
        <w:rPr>
          <w:rFonts w:ascii="TimesNewRomanPS-ItalicMT" w:hAnsi="TimesNewRomanPS-ItalicMT" w:cs="TimesNewRomanPS-ItalicMT"/>
          <w:i/>
          <w:iCs/>
          <w:sz w:val="16"/>
          <w:szCs w:val="16"/>
          <w:lang w:eastAsia="tr-TR"/>
        </w:rPr>
        <w:t xml:space="preserve">v </w:t>
      </w:r>
      <w:r>
        <w:rPr>
          <w:rFonts w:ascii="TimesNewRomanPSMT" w:hAnsi="TimesNewRomanPSMT" w:cs="TimesNewRomanPSMT"/>
          <w:sz w:val="24"/>
          <w:szCs w:val="24"/>
          <w:lang w:eastAsia="tr-TR"/>
        </w:rPr>
        <w:t>: su buharının T sıcaklığındaki kısmi basıncı</w:t>
      </w:r>
    </w:p>
    <w:p w:rsidR="00320AB8" w:rsidRDefault="00320AB8" w:rsidP="0042106F">
      <w:pPr>
        <w:autoSpaceDE w:val="0"/>
        <w:autoSpaceDN w:val="0"/>
        <w:adjustRightInd w:val="0"/>
        <w:spacing w:line="240" w:lineRule="auto"/>
        <w:rPr>
          <w:rFonts w:ascii="TimesNewRomanPSMT" w:hAnsi="TimesNewRomanPSMT" w:cs="TimesNewRomanPSMT"/>
          <w:sz w:val="24"/>
          <w:szCs w:val="24"/>
          <w:lang w:eastAsia="tr-TR"/>
        </w:rPr>
      </w:pPr>
      <w:r>
        <w:rPr>
          <w:rFonts w:ascii="TimesNewRomanPS-ItalicMT" w:hAnsi="TimesNewRomanPS-ItalicMT" w:cs="TimesNewRomanPS-ItalicMT"/>
          <w:i/>
          <w:iCs/>
          <w:sz w:val="24"/>
          <w:szCs w:val="24"/>
          <w:lang w:eastAsia="tr-TR"/>
        </w:rPr>
        <w:t>P</w:t>
      </w:r>
      <w:r>
        <w:rPr>
          <w:rFonts w:ascii="TimesNewRomanPS-ItalicMT" w:hAnsi="TimesNewRomanPS-ItalicMT" w:cs="TimesNewRomanPS-ItalicMT"/>
          <w:i/>
          <w:iCs/>
          <w:sz w:val="16"/>
          <w:szCs w:val="16"/>
          <w:lang w:eastAsia="tr-TR"/>
        </w:rPr>
        <w:t xml:space="preserve">g </w:t>
      </w:r>
      <w:r>
        <w:rPr>
          <w:rFonts w:ascii="TimesNewRomanPSMT" w:hAnsi="TimesNewRomanPSMT" w:cs="TimesNewRomanPSMT"/>
          <w:sz w:val="24"/>
          <w:szCs w:val="24"/>
          <w:lang w:eastAsia="tr-TR"/>
        </w:rPr>
        <w:t xml:space="preserve">: su buharının aynı T sıcaklığında doymuş haldeki kısmi basıncı  olmaktadır. </w:t>
      </w:r>
    </w:p>
    <w:p w:rsidR="00320AB8" w:rsidRDefault="0042106F" w:rsidP="00320AB8">
      <w:pPr>
        <w:autoSpaceDE w:val="0"/>
        <w:autoSpaceDN w:val="0"/>
        <w:adjustRightInd w:val="0"/>
        <w:spacing w:line="240" w:lineRule="auto"/>
        <w:ind w:firstLine="708"/>
        <w:jc w:val="both"/>
        <w:rPr>
          <w:rFonts w:ascii="TimesNewRomanPS-BoldItalicMT" w:hAnsi="TimesNewRomanPS-BoldItalicMT" w:cs="TimesNewRomanPS-BoldItalicMT"/>
          <w:b/>
          <w:bCs/>
          <w:i/>
          <w:iCs/>
          <w:sz w:val="24"/>
          <w:szCs w:val="24"/>
          <w:lang w:eastAsia="tr-TR"/>
        </w:rPr>
      </w:pPr>
      <w:r w:rsidRPr="0042106F">
        <w:rPr>
          <w:rFonts w:ascii="Times New Roman" w:hAnsi="Times New Roman"/>
          <w:sz w:val="24"/>
          <w:szCs w:val="24"/>
        </w:rPr>
        <w:t xml:space="preserve">Son eşitlik, bağıl nem’in, verilen bir T sıcaklığında, nemli havadaki su buharına ait kısmi basıncın, aynı sıcaklık için belirlenen doyma basıncına oranını göstermekte ve doymuş hava için bağıl nem’in 1’e (%100) eşit olacağını ifade etmektedir. </w:t>
      </w:r>
      <w:r>
        <w:rPr>
          <w:rFonts w:ascii="TimesNewRomanPSMT" w:hAnsi="TimesNewRomanPSMT" w:cs="TimesNewRomanPSMT"/>
          <w:sz w:val="24"/>
          <w:szCs w:val="24"/>
          <w:lang w:eastAsia="tr-TR"/>
        </w:rPr>
        <w:t>(1.4.) ve (1.6)</w:t>
      </w:r>
      <w:r w:rsidR="00320AB8">
        <w:rPr>
          <w:rFonts w:ascii="TimesNewRomanPSMT" w:hAnsi="TimesNewRomanPSMT" w:cs="TimesNewRomanPSMT"/>
          <w:sz w:val="24"/>
          <w:szCs w:val="24"/>
          <w:lang w:eastAsia="tr-TR"/>
        </w:rPr>
        <w:t xml:space="preserve"> numaralı denklemler birleştirilirse, bağıl nem aşağıda gösterildiği gibi de yazılabilir.</w:t>
      </w:r>
      <w:r w:rsidR="002863D3" w:rsidRPr="002863D3">
        <w:rPr>
          <w:rFonts w:ascii="TimesNewRomanPSMT" w:hAnsi="TimesNewRomanPSMT" w:cs="TimesNewRomanPSMT"/>
          <w:sz w:val="24"/>
          <w:szCs w:val="24"/>
          <w:lang w:eastAsia="tr-TR"/>
        </w:rPr>
        <w:t xml:space="preserve"> </w:t>
      </w:r>
    </w:p>
    <w:p w:rsidR="00320AB8" w:rsidRDefault="00B930ED" w:rsidP="00320AB8">
      <w:pPr>
        <w:autoSpaceDE w:val="0"/>
        <w:autoSpaceDN w:val="0"/>
        <w:adjustRightInd w:val="0"/>
        <w:spacing w:after="0" w:line="240" w:lineRule="auto"/>
        <w:ind w:left="708" w:firstLine="708"/>
        <w:rPr>
          <w:rFonts w:ascii="TimesNewRomanPSMT" w:hAnsi="TimesNewRomanPSMT" w:cs="TimesNewRomanPSMT"/>
          <w:sz w:val="24"/>
          <w:szCs w:val="24"/>
          <w:lang w:eastAsia="tr-TR"/>
        </w:rPr>
      </w:pPr>
      <w:r>
        <w:rPr>
          <w:rFonts w:ascii="TimesNewRomanPSMT" w:hAnsi="TimesNewRomanPSMT" w:cs="TimesNewRomanPSMT"/>
          <w:noProof/>
          <w:sz w:val="24"/>
          <w:szCs w:val="24"/>
          <w:lang w:eastAsia="tr-TR"/>
        </w:rPr>
        <w:drawing>
          <wp:inline distT="0" distB="0" distL="0" distR="0">
            <wp:extent cx="1019175" cy="438150"/>
            <wp:effectExtent l="1905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019175" cy="438150"/>
                    </a:xfrm>
                    <a:prstGeom prst="rect">
                      <a:avLst/>
                    </a:prstGeom>
                    <a:noFill/>
                    <a:ln w="9525">
                      <a:noFill/>
                      <a:miter lim="800000"/>
                      <a:headEnd/>
                      <a:tailEnd/>
                    </a:ln>
                  </pic:spPr>
                </pic:pic>
              </a:graphicData>
            </a:graphic>
          </wp:inline>
        </w:drawing>
      </w:r>
      <w:r w:rsidR="0042106F">
        <w:rPr>
          <w:rFonts w:ascii="TimesNewRomanPSMT" w:hAnsi="TimesNewRomanPSMT" w:cs="TimesNewRomanPSMT"/>
          <w:sz w:val="24"/>
          <w:szCs w:val="24"/>
          <w:lang w:eastAsia="tr-TR"/>
        </w:rPr>
        <w:t xml:space="preserve">  </w:t>
      </w:r>
      <w:r w:rsidR="0042106F">
        <w:rPr>
          <w:rFonts w:ascii="TimesNewRomanPSMT" w:hAnsi="TimesNewRomanPSMT" w:cs="TimesNewRomanPSMT"/>
          <w:sz w:val="24"/>
          <w:szCs w:val="24"/>
          <w:lang w:eastAsia="tr-TR"/>
        </w:rPr>
        <w:tab/>
      </w:r>
      <w:r w:rsidR="0042106F">
        <w:rPr>
          <w:rFonts w:ascii="TimesNewRomanPSMT" w:hAnsi="TimesNewRomanPSMT" w:cs="TimesNewRomanPSMT"/>
          <w:sz w:val="24"/>
          <w:szCs w:val="24"/>
          <w:lang w:eastAsia="tr-TR"/>
        </w:rPr>
        <w:tab/>
      </w:r>
      <w:r w:rsidR="0042106F">
        <w:rPr>
          <w:rFonts w:ascii="TimesNewRomanPSMT" w:hAnsi="TimesNewRomanPSMT" w:cs="TimesNewRomanPSMT"/>
          <w:sz w:val="24"/>
          <w:szCs w:val="24"/>
          <w:lang w:eastAsia="tr-TR"/>
        </w:rPr>
        <w:tab/>
      </w:r>
      <w:r w:rsidR="0042106F">
        <w:rPr>
          <w:rFonts w:ascii="TimesNewRomanPSMT" w:hAnsi="TimesNewRomanPSMT" w:cs="TimesNewRomanPSMT"/>
          <w:sz w:val="24"/>
          <w:szCs w:val="24"/>
          <w:lang w:eastAsia="tr-TR"/>
        </w:rPr>
        <w:tab/>
      </w:r>
      <w:r w:rsidR="0042106F">
        <w:rPr>
          <w:rFonts w:ascii="TimesNewRomanPSMT" w:hAnsi="TimesNewRomanPSMT" w:cs="TimesNewRomanPSMT"/>
          <w:sz w:val="24"/>
          <w:szCs w:val="24"/>
          <w:lang w:eastAsia="tr-TR"/>
        </w:rPr>
        <w:tab/>
      </w:r>
      <w:r w:rsidR="0042106F">
        <w:rPr>
          <w:rFonts w:ascii="TimesNewRomanPSMT" w:hAnsi="TimesNewRomanPSMT" w:cs="TimesNewRomanPSMT"/>
          <w:sz w:val="24"/>
          <w:szCs w:val="24"/>
          <w:lang w:eastAsia="tr-TR"/>
        </w:rPr>
        <w:tab/>
      </w:r>
      <w:r w:rsidR="0042106F">
        <w:rPr>
          <w:rFonts w:ascii="TimesNewRomanPSMT" w:hAnsi="TimesNewRomanPSMT" w:cs="TimesNewRomanPSMT"/>
          <w:sz w:val="24"/>
          <w:szCs w:val="24"/>
          <w:lang w:eastAsia="tr-TR"/>
        </w:rPr>
        <w:tab/>
      </w:r>
      <w:r w:rsidR="0042106F">
        <w:rPr>
          <w:rFonts w:ascii="TimesNewRomanPSMT" w:hAnsi="TimesNewRomanPSMT" w:cs="TimesNewRomanPSMT"/>
          <w:sz w:val="24"/>
          <w:szCs w:val="24"/>
          <w:lang w:eastAsia="tr-TR"/>
        </w:rPr>
        <w:tab/>
        <w:t>(1.7</w:t>
      </w:r>
      <w:r w:rsidR="00320AB8">
        <w:rPr>
          <w:rFonts w:ascii="TimesNewRomanPSMT" w:hAnsi="TimesNewRomanPSMT" w:cs="TimesNewRomanPSMT"/>
          <w:sz w:val="24"/>
          <w:szCs w:val="24"/>
          <w:lang w:eastAsia="tr-TR"/>
        </w:rPr>
        <w:t>)</w:t>
      </w:r>
    </w:p>
    <w:p w:rsidR="00320AB8" w:rsidRDefault="00320AB8" w:rsidP="00320AB8">
      <w:pPr>
        <w:autoSpaceDE w:val="0"/>
        <w:autoSpaceDN w:val="0"/>
        <w:adjustRightInd w:val="0"/>
        <w:spacing w:after="0" w:line="240" w:lineRule="auto"/>
        <w:rPr>
          <w:rFonts w:ascii="TimesNewRomanPSMT" w:hAnsi="TimesNewRomanPSMT" w:cs="TimesNewRomanPSMT"/>
          <w:sz w:val="24"/>
          <w:szCs w:val="24"/>
          <w:lang w:eastAsia="tr-TR"/>
        </w:rPr>
      </w:pPr>
      <w:r>
        <w:rPr>
          <w:rFonts w:ascii="TimesNewRomanPSMT" w:hAnsi="TimesNewRomanPSMT" w:cs="TimesNewRomanPSMT"/>
          <w:sz w:val="24"/>
          <w:szCs w:val="24"/>
          <w:lang w:eastAsia="tr-TR"/>
        </w:rPr>
        <w:t xml:space="preserve">ve </w:t>
      </w:r>
    </w:p>
    <w:p w:rsidR="00320AB8" w:rsidRDefault="00B930ED" w:rsidP="00320AB8">
      <w:pPr>
        <w:autoSpaceDE w:val="0"/>
        <w:autoSpaceDN w:val="0"/>
        <w:adjustRightInd w:val="0"/>
        <w:spacing w:after="0" w:line="240" w:lineRule="auto"/>
        <w:ind w:left="708" w:firstLine="708"/>
        <w:rPr>
          <w:rFonts w:ascii="TimesNewRomanPSMT" w:hAnsi="TimesNewRomanPSMT" w:cs="TimesNewRomanPSMT"/>
          <w:sz w:val="24"/>
          <w:szCs w:val="24"/>
          <w:lang w:eastAsia="tr-TR"/>
        </w:rPr>
      </w:pPr>
      <w:r>
        <w:rPr>
          <w:rFonts w:ascii="TimesNewRomanPSMT" w:hAnsi="TimesNewRomanPSMT" w:cs="TimesNewRomanPSMT"/>
          <w:noProof/>
          <w:sz w:val="24"/>
          <w:szCs w:val="24"/>
          <w:lang w:eastAsia="tr-TR"/>
        </w:rPr>
        <w:drawing>
          <wp:inline distT="0" distB="0" distL="0" distR="0">
            <wp:extent cx="752475" cy="428625"/>
            <wp:effectExtent l="1905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752475" cy="428625"/>
                    </a:xfrm>
                    <a:prstGeom prst="rect">
                      <a:avLst/>
                    </a:prstGeom>
                    <a:noFill/>
                    <a:ln w="9525">
                      <a:noFill/>
                      <a:miter lim="800000"/>
                      <a:headEnd/>
                      <a:tailEnd/>
                    </a:ln>
                  </pic:spPr>
                </pic:pic>
              </a:graphicData>
            </a:graphic>
          </wp:inline>
        </w:drawing>
      </w:r>
      <w:r w:rsidR="0042106F">
        <w:rPr>
          <w:rFonts w:ascii="TimesNewRomanPSMT" w:hAnsi="TimesNewRomanPSMT" w:cs="TimesNewRomanPSMT"/>
          <w:sz w:val="24"/>
          <w:szCs w:val="24"/>
          <w:lang w:eastAsia="tr-TR"/>
        </w:rPr>
        <w:t xml:space="preserve"> </w:t>
      </w:r>
      <w:r w:rsidR="0042106F">
        <w:rPr>
          <w:rFonts w:ascii="TimesNewRomanPSMT" w:hAnsi="TimesNewRomanPSMT" w:cs="TimesNewRomanPSMT"/>
          <w:sz w:val="24"/>
          <w:szCs w:val="24"/>
          <w:lang w:eastAsia="tr-TR"/>
        </w:rPr>
        <w:tab/>
      </w:r>
      <w:r w:rsidR="0042106F">
        <w:rPr>
          <w:rFonts w:ascii="TimesNewRomanPSMT" w:hAnsi="TimesNewRomanPSMT" w:cs="TimesNewRomanPSMT"/>
          <w:sz w:val="24"/>
          <w:szCs w:val="24"/>
          <w:lang w:eastAsia="tr-TR"/>
        </w:rPr>
        <w:tab/>
      </w:r>
      <w:r w:rsidR="0042106F">
        <w:rPr>
          <w:rFonts w:ascii="TimesNewRomanPSMT" w:hAnsi="TimesNewRomanPSMT" w:cs="TimesNewRomanPSMT"/>
          <w:sz w:val="24"/>
          <w:szCs w:val="24"/>
          <w:lang w:eastAsia="tr-TR"/>
        </w:rPr>
        <w:tab/>
      </w:r>
      <w:r w:rsidR="0042106F">
        <w:rPr>
          <w:rFonts w:ascii="TimesNewRomanPSMT" w:hAnsi="TimesNewRomanPSMT" w:cs="TimesNewRomanPSMT"/>
          <w:sz w:val="24"/>
          <w:szCs w:val="24"/>
          <w:lang w:eastAsia="tr-TR"/>
        </w:rPr>
        <w:tab/>
      </w:r>
      <w:r w:rsidR="0042106F">
        <w:rPr>
          <w:rFonts w:ascii="TimesNewRomanPSMT" w:hAnsi="TimesNewRomanPSMT" w:cs="TimesNewRomanPSMT"/>
          <w:sz w:val="24"/>
          <w:szCs w:val="24"/>
          <w:lang w:eastAsia="tr-TR"/>
        </w:rPr>
        <w:tab/>
      </w:r>
      <w:r w:rsidR="0042106F">
        <w:rPr>
          <w:rFonts w:ascii="TimesNewRomanPSMT" w:hAnsi="TimesNewRomanPSMT" w:cs="TimesNewRomanPSMT"/>
          <w:sz w:val="24"/>
          <w:szCs w:val="24"/>
          <w:lang w:eastAsia="tr-TR"/>
        </w:rPr>
        <w:tab/>
      </w:r>
      <w:r w:rsidR="0042106F">
        <w:rPr>
          <w:rFonts w:ascii="TimesNewRomanPSMT" w:hAnsi="TimesNewRomanPSMT" w:cs="TimesNewRomanPSMT"/>
          <w:sz w:val="24"/>
          <w:szCs w:val="24"/>
          <w:lang w:eastAsia="tr-TR"/>
        </w:rPr>
        <w:tab/>
      </w:r>
      <w:r w:rsidR="0042106F">
        <w:rPr>
          <w:rFonts w:ascii="TimesNewRomanPSMT" w:hAnsi="TimesNewRomanPSMT" w:cs="TimesNewRomanPSMT"/>
          <w:sz w:val="24"/>
          <w:szCs w:val="24"/>
          <w:lang w:eastAsia="tr-TR"/>
        </w:rPr>
        <w:tab/>
      </w:r>
      <w:r w:rsidR="0042106F">
        <w:rPr>
          <w:rFonts w:ascii="TimesNewRomanPSMT" w:hAnsi="TimesNewRomanPSMT" w:cs="TimesNewRomanPSMT"/>
          <w:sz w:val="24"/>
          <w:szCs w:val="24"/>
          <w:lang w:eastAsia="tr-TR"/>
        </w:rPr>
        <w:tab/>
        <w:t>(1.8</w:t>
      </w:r>
      <w:r w:rsidR="00320AB8">
        <w:rPr>
          <w:rFonts w:ascii="TimesNewRomanPSMT" w:hAnsi="TimesNewRomanPSMT" w:cs="TimesNewRomanPSMT"/>
          <w:sz w:val="24"/>
          <w:szCs w:val="24"/>
          <w:lang w:eastAsia="tr-TR"/>
        </w:rPr>
        <w:t>)</w:t>
      </w:r>
    </w:p>
    <w:p w:rsidR="00320AB8" w:rsidRDefault="00320AB8" w:rsidP="00320AB8">
      <w:pPr>
        <w:autoSpaceDE w:val="0"/>
        <w:autoSpaceDN w:val="0"/>
        <w:adjustRightInd w:val="0"/>
        <w:spacing w:after="0" w:line="240" w:lineRule="auto"/>
        <w:rPr>
          <w:rFonts w:ascii="TimesNewRomanPSMT" w:hAnsi="TimesNewRomanPSMT" w:cs="TimesNewRomanPSMT"/>
          <w:sz w:val="24"/>
          <w:szCs w:val="24"/>
          <w:lang w:eastAsia="tr-TR"/>
        </w:rPr>
      </w:pPr>
    </w:p>
    <w:p w:rsidR="00320AB8" w:rsidRDefault="0042106F" w:rsidP="00320AB8">
      <w:pPr>
        <w:autoSpaceDE w:val="0"/>
        <w:autoSpaceDN w:val="0"/>
        <w:adjustRightInd w:val="0"/>
        <w:spacing w:line="240" w:lineRule="auto"/>
        <w:ind w:firstLine="708"/>
        <w:jc w:val="both"/>
        <w:rPr>
          <w:rFonts w:ascii="TimesNewRomanPS-BoldItalicMT" w:hAnsi="TimesNewRomanPS-BoldItalicMT" w:cs="TimesNewRomanPS-BoldItalicMT"/>
          <w:b/>
          <w:bCs/>
          <w:i/>
          <w:iCs/>
          <w:sz w:val="24"/>
          <w:szCs w:val="24"/>
          <w:lang w:eastAsia="tr-TR"/>
        </w:rPr>
      </w:pPr>
      <w:r w:rsidRPr="0042106F">
        <w:rPr>
          <w:rFonts w:ascii="Times New Roman" w:hAnsi="Times New Roman"/>
          <w:sz w:val="24"/>
          <w:szCs w:val="24"/>
        </w:rPr>
        <w:t>eşitliği de, iki önemli kavramı, özgül nem ve bağıl nem kavramalarını birbirine bağlayan bir eşitlik olarak kullanılmaktadır.</w:t>
      </w:r>
      <w:r>
        <w:rPr>
          <w:rFonts w:ascii="Times New Roman" w:hAnsi="Times New Roman"/>
          <w:sz w:val="24"/>
          <w:szCs w:val="24"/>
        </w:rPr>
        <w:t xml:space="preserve"> </w:t>
      </w:r>
      <w:r w:rsidR="00320AB8">
        <w:rPr>
          <w:rFonts w:ascii="TimesNewRomanPSMT" w:hAnsi="TimesNewRomanPSMT" w:cs="TimesNewRomanPSMT"/>
          <w:sz w:val="24"/>
          <w:szCs w:val="24"/>
          <w:lang w:eastAsia="tr-TR"/>
        </w:rPr>
        <w:t xml:space="preserve">Bağıl nem kuru için 0, doymuş hava için 1 değerini alır. Havada bulunabilecek su buharı miktarının sıcaklığa bağlı olduğu </w:t>
      </w:r>
      <w:r>
        <w:rPr>
          <w:rFonts w:ascii="TimesNewRomanPSMT" w:hAnsi="TimesNewRomanPSMT" w:cs="TimesNewRomanPSMT"/>
          <w:sz w:val="24"/>
          <w:szCs w:val="24"/>
          <w:lang w:eastAsia="tr-TR"/>
        </w:rPr>
        <w:t>bilinmelidir</w:t>
      </w:r>
      <w:r w:rsidR="00320AB8">
        <w:rPr>
          <w:rFonts w:ascii="TimesNewRomanPSMT" w:hAnsi="TimesNewRomanPSMT" w:cs="TimesNewRomanPSMT"/>
          <w:sz w:val="24"/>
          <w:szCs w:val="24"/>
          <w:lang w:eastAsia="tr-TR"/>
        </w:rPr>
        <w:t>. Bu nedenle özgül nem sabit kalırken, bağıl nem sıcaklıkla değişir.</w:t>
      </w:r>
    </w:p>
    <w:p w:rsidR="0042106F" w:rsidRDefault="00630E42" w:rsidP="00320AB8">
      <w:pPr>
        <w:autoSpaceDE w:val="0"/>
        <w:autoSpaceDN w:val="0"/>
        <w:adjustRightInd w:val="0"/>
        <w:spacing w:line="240" w:lineRule="auto"/>
        <w:jc w:val="both"/>
        <w:rPr>
          <w:rFonts w:ascii="TimesNewRomanPS-BoldItalicMT" w:hAnsi="TimesNewRomanPS-BoldItalicMT" w:cs="TimesNewRomanPS-BoldItalicMT"/>
          <w:b/>
          <w:bCs/>
          <w:i/>
          <w:iCs/>
          <w:sz w:val="24"/>
          <w:szCs w:val="24"/>
          <w:lang w:eastAsia="tr-TR"/>
        </w:rPr>
      </w:pPr>
      <w:r>
        <w:rPr>
          <w:rFonts w:ascii="TimesNewRomanPS-BoldItalicMT" w:hAnsi="TimesNewRomanPS-BoldItalicMT" w:cs="TimesNewRomanPS-BoldItalicMT"/>
          <w:b/>
          <w:bCs/>
          <w:i/>
          <w:iCs/>
          <w:sz w:val="24"/>
          <w:szCs w:val="24"/>
          <w:lang w:eastAsia="tr-TR"/>
        </w:rPr>
        <w:t xml:space="preserve">2.5 </w:t>
      </w:r>
      <w:r w:rsidR="00320AB8">
        <w:rPr>
          <w:rFonts w:ascii="TimesNewRomanPS-BoldItalicMT" w:hAnsi="TimesNewRomanPS-BoldItalicMT" w:cs="TimesNewRomanPS-BoldItalicMT"/>
          <w:b/>
          <w:bCs/>
          <w:i/>
          <w:iCs/>
          <w:sz w:val="24"/>
          <w:szCs w:val="24"/>
          <w:lang w:eastAsia="tr-TR"/>
        </w:rPr>
        <w:t xml:space="preserve">Çiğ noktası sıcaklığı: </w:t>
      </w:r>
    </w:p>
    <w:p w:rsidR="0094754B" w:rsidRDefault="0094754B" w:rsidP="0042106F">
      <w:pPr>
        <w:autoSpaceDE w:val="0"/>
        <w:autoSpaceDN w:val="0"/>
        <w:adjustRightInd w:val="0"/>
        <w:spacing w:line="240" w:lineRule="auto"/>
        <w:ind w:firstLine="708"/>
        <w:jc w:val="both"/>
        <w:rPr>
          <w:rFonts w:ascii="TimesNewRomanPS-BoldItalicMT" w:hAnsi="TimesNewRomanPS-BoldItalicMT" w:cs="TimesNewRomanPS-BoldItalicMT"/>
          <w:b/>
          <w:bCs/>
          <w:i/>
          <w:iCs/>
          <w:sz w:val="24"/>
          <w:szCs w:val="24"/>
          <w:lang w:eastAsia="tr-TR"/>
        </w:rPr>
      </w:pPr>
      <w:r w:rsidRPr="0094754B">
        <w:rPr>
          <w:rFonts w:ascii="Times New Roman" w:hAnsi="Times New Roman"/>
          <w:sz w:val="24"/>
          <w:szCs w:val="24"/>
        </w:rPr>
        <w:t xml:space="preserve">Yukarıda da söylendiği gibi, T sıcaklığındaki bir nemli havada yer alan su buharı normal olarak kızgın buhar fazındadır ve kısmi basıncı da </w:t>
      </w:r>
      <w:r w:rsidR="00647072">
        <w:rPr>
          <w:rFonts w:ascii="Times New Roman" w:hAnsi="Times New Roman"/>
          <w:sz w:val="24"/>
          <w:szCs w:val="24"/>
        </w:rPr>
        <w:t>P</w:t>
      </w:r>
      <w:r w:rsidRPr="0094754B">
        <w:rPr>
          <w:rFonts w:ascii="Times New Roman" w:hAnsi="Times New Roman"/>
          <w:sz w:val="24"/>
          <w:szCs w:val="24"/>
        </w:rPr>
        <w:t xml:space="preserve">v dir. Bu formdaki su buharını içeren nemli havaya doymamış hava denilir. Su buharının kızgın buhar fazında bulunduğu böyle bir nemli hava (kuru hava + nem) sabit basınçta soğutulursa, su buharının kısmi basıncı için belirlenmiş doyma sıcaklığında, ilk doymuş sıvı (çiğ) tanecikleri oluşmaya başlar. Bu sıcaklık değeri, </w:t>
      </w:r>
      <w:r w:rsidRPr="0094754B">
        <w:rPr>
          <w:rFonts w:ascii="TimesNewRomanPS-ItalicMT" w:hAnsi="TimesNewRomanPS-ItalicMT" w:cs="TimesNewRomanPS-ItalicMT"/>
          <w:b/>
          <w:iCs/>
          <w:sz w:val="24"/>
          <w:szCs w:val="24"/>
          <w:lang w:eastAsia="tr-TR"/>
        </w:rPr>
        <w:t>T</w:t>
      </w:r>
      <w:r w:rsidRPr="0094754B">
        <w:rPr>
          <w:rFonts w:ascii="TimesNewRomanPS-ItalicMT" w:hAnsi="TimesNewRomanPS-ItalicMT" w:cs="TimesNewRomanPS-ItalicMT"/>
          <w:b/>
          <w:iCs/>
          <w:sz w:val="16"/>
          <w:szCs w:val="16"/>
          <w:lang w:eastAsia="tr-TR"/>
        </w:rPr>
        <w:t>çn</w:t>
      </w:r>
      <w:r w:rsidRPr="0094754B">
        <w:rPr>
          <w:rFonts w:ascii="Times New Roman" w:hAnsi="Times New Roman"/>
          <w:sz w:val="24"/>
          <w:szCs w:val="24"/>
        </w:rPr>
        <w:t xml:space="preserve"> çiğ noktası sıcaklığı olarak bilinir. </w:t>
      </w:r>
      <w:r>
        <w:rPr>
          <w:rFonts w:ascii="TimesNewRomanPSMT" w:hAnsi="TimesNewRomanPSMT" w:cs="TimesNewRomanPSMT"/>
          <w:sz w:val="24"/>
          <w:szCs w:val="24"/>
          <w:lang w:eastAsia="tr-TR"/>
        </w:rPr>
        <w:t xml:space="preserve">Başka bir deyişle </w:t>
      </w:r>
      <w:r>
        <w:rPr>
          <w:rFonts w:ascii="TimesNewRomanPS-ItalicMT" w:hAnsi="TimesNewRomanPS-ItalicMT" w:cs="TimesNewRomanPS-ItalicMT"/>
          <w:i/>
          <w:iCs/>
          <w:sz w:val="24"/>
          <w:szCs w:val="24"/>
          <w:lang w:eastAsia="tr-TR"/>
        </w:rPr>
        <w:t>T</w:t>
      </w:r>
      <w:r>
        <w:rPr>
          <w:rFonts w:ascii="TimesNewRomanPS-ItalicMT" w:hAnsi="TimesNewRomanPS-ItalicMT" w:cs="TimesNewRomanPS-ItalicMT"/>
          <w:i/>
          <w:iCs/>
          <w:sz w:val="16"/>
          <w:szCs w:val="16"/>
          <w:lang w:eastAsia="tr-TR"/>
        </w:rPr>
        <w:t>çn</w:t>
      </w:r>
      <w:r>
        <w:rPr>
          <w:rFonts w:ascii="TimesNewRomanPS-ItalicMT" w:hAnsi="TimesNewRomanPS-ItalicMT" w:cs="TimesNewRomanPS-ItalicMT"/>
          <w:i/>
          <w:iCs/>
          <w:sz w:val="24"/>
          <w:szCs w:val="24"/>
          <w:lang w:eastAsia="tr-TR"/>
        </w:rPr>
        <w:t xml:space="preserve">, </w:t>
      </w:r>
      <w:r>
        <w:rPr>
          <w:rFonts w:ascii="TimesNewRomanPSMT" w:hAnsi="TimesNewRomanPSMT" w:cs="TimesNewRomanPSMT"/>
          <w:sz w:val="24"/>
          <w:szCs w:val="24"/>
          <w:lang w:eastAsia="tr-TR"/>
        </w:rPr>
        <w:t xml:space="preserve">suyun buhar basıncındaki doyma sıcaklığıdır. </w:t>
      </w:r>
      <w:r w:rsidRPr="0094754B">
        <w:rPr>
          <w:rFonts w:ascii="Times New Roman" w:hAnsi="Times New Roman"/>
          <w:sz w:val="24"/>
          <w:szCs w:val="24"/>
        </w:rPr>
        <w:t xml:space="preserve">Pv’nin bilinmesi durumunda, </w:t>
      </w:r>
      <w:r w:rsidRPr="0094754B">
        <w:rPr>
          <w:rFonts w:ascii="TimesNewRomanPS-ItalicMT" w:hAnsi="TimesNewRomanPS-ItalicMT" w:cs="TimesNewRomanPS-ItalicMT"/>
          <w:b/>
          <w:iCs/>
          <w:sz w:val="24"/>
          <w:szCs w:val="24"/>
          <w:lang w:eastAsia="tr-TR"/>
        </w:rPr>
        <w:t>T</w:t>
      </w:r>
      <w:r w:rsidRPr="0094754B">
        <w:rPr>
          <w:rFonts w:ascii="TimesNewRomanPS-ItalicMT" w:hAnsi="TimesNewRomanPS-ItalicMT" w:cs="TimesNewRomanPS-ItalicMT"/>
          <w:b/>
          <w:iCs/>
          <w:sz w:val="16"/>
          <w:szCs w:val="16"/>
          <w:lang w:eastAsia="tr-TR"/>
        </w:rPr>
        <w:t>çn</w:t>
      </w:r>
      <w:r w:rsidRPr="0094754B">
        <w:rPr>
          <w:rFonts w:ascii="Times New Roman" w:hAnsi="Times New Roman"/>
          <w:sz w:val="24"/>
          <w:szCs w:val="24"/>
        </w:rPr>
        <w:t xml:space="preserve"> buhar </w:t>
      </w:r>
      <w:r w:rsidRPr="0094754B">
        <w:rPr>
          <w:rFonts w:ascii="Times New Roman" w:hAnsi="Times New Roman"/>
          <w:sz w:val="24"/>
          <w:szCs w:val="24"/>
        </w:rPr>
        <w:lastRenderedPageBreak/>
        <w:t>tablolarından bulunabilir. Nemli havadaki nem’in uzaklaştırılması yöntemlerinden birisi de, nemli havayı, sıcaklığı çiğ noktası sıcaklığının altında tutulan bir yüzeyle temas ettirmektir.</w:t>
      </w:r>
    </w:p>
    <w:p w:rsidR="00320AB8" w:rsidRDefault="00320AB8" w:rsidP="0094754B">
      <w:pPr>
        <w:autoSpaceDE w:val="0"/>
        <w:autoSpaceDN w:val="0"/>
        <w:adjustRightInd w:val="0"/>
        <w:spacing w:line="240" w:lineRule="auto"/>
        <w:ind w:left="708" w:firstLine="708"/>
        <w:rPr>
          <w:rFonts w:ascii="TimesNewRomanPSMT" w:hAnsi="TimesNewRomanPSMT" w:cs="TimesNewRomanPSMT"/>
          <w:sz w:val="24"/>
          <w:szCs w:val="24"/>
          <w:lang w:eastAsia="tr-TR"/>
        </w:rPr>
      </w:pPr>
      <w:r w:rsidRPr="0069485C">
        <w:rPr>
          <w:rFonts w:ascii="Times New Roman" w:hAnsi="Times New Roman"/>
          <w:i/>
          <w:iCs/>
          <w:sz w:val="24"/>
          <w:szCs w:val="24"/>
          <w:lang w:eastAsia="tr-TR"/>
        </w:rPr>
        <w:t>T</w:t>
      </w:r>
      <w:r w:rsidRPr="0069485C">
        <w:rPr>
          <w:rFonts w:ascii="Times New Roman" w:hAnsi="Times New Roman"/>
          <w:i/>
          <w:iCs/>
          <w:sz w:val="24"/>
          <w:szCs w:val="24"/>
          <w:vertAlign w:val="subscript"/>
          <w:lang w:eastAsia="tr-TR"/>
        </w:rPr>
        <w:t>çn</w:t>
      </w:r>
      <w:r w:rsidRPr="0069485C">
        <w:rPr>
          <w:rFonts w:ascii="Times New Roman" w:hAnsi="Times New Roman"/>
          <w:i/>
          <w:iCs/>
          <w:sz w:val="24"/>
          <w:szCs w:val="24"/>
          <w:lang w:eastAsia="tr-TR"/>
        </w:rPr>
        <w:t>=T</w:t>
      </w:r>
      <w:r w:rsidRPr="0069485C">
        <w:rPr>
          <w:rFonts w:ascii="Times New Roman" w:hAnsi="Times New Roman"/>
          <w:iCs/>
          <w:sz w:val="24"/>
          <w:szCs w:val="24"/>
          <w:vertAlign w:val="subscript"/>
          <w:lang w:eastAsia="tr-TR"/>
        </w:rPr>
        <w:t>doyma,Pv</w:t>
      </w:r>
      <w:r>
        <w:rPr>
          <w:rFonts w:ascii="TimesNewRomanPS-ItalicMT" w:hAnsi="TimesNewRomanPS-ItalicMT" w:cs="TimesNewRomanPS-ItalicMT"/>
          <w:i/>
          <w:iCs/>
          <w:sz w:val="16"/>
          <w:szCs w:val="16"/>
          <w:lang w:eastAsia="tr-TR"/>
        </w:rPr>
        <w:tab/>
      </w:r>
      <w:r>
        <w:rPr>
          <w:rFonts w:ascii="TimesNewRomanPS-ItalicMT" w:hAnsi="TimesNewRomanPS-ItalicMT" w:cs="TimesNewRomanPS-ItalicMT"/>
          <w:i/>
          <w:iCs/>
          <w:sz w:val="16"/>
          <w:szCs w:val="16"/>
          <w:lang w:eastAsia="tr-TR"/>
        </w:rPr>
        <w:tab/>
      </w:r>
      <w:r>
        <w:rPr>
          <w:rFonts w:ascii="TimesNewRomanPS-ItalicMT" w:hAnsi="TimesNewRomanPS-ItalicMT" w:cs="TimesNewRomanPS-ItalicMT"/>
          <w:i/>
          <w:iCs/>
          <w:sz w:val="16"/>
          <w:szCs w:val="16"/>
          <w:lang w:eastAsia="tr-TR"/>
        </w:rPr>
        <w:tab/>
      </w:r>
      <w:r>
        <w:rPr>
          <w:rFonts w:ascii="TimesNewRomanPS-ItalicMT" w:hAnsi="TimesNewRomanPS-ItalicMT" w:cs="TimesNewRomanPS-ItalicMT"/>
          <w:i/>
          <w:iCs/>
          <w:sz w:val="16"/>
          <w:szCs w:val="16"/>
          <w:lang w:eastAsia="tr-TR"/>
        </w:rPr>
        <w:tab/>
      </w:r>
      <w:r>
        <w:rPr>
          <w:rFonts w:ascii="TimesNewRomanPS-ItalicMT" w:hAnsi="TimesNewRomanPS-ItalicMT" w:cs="TimesNewRomanPS-ItalicMT"/>
          <w:i/>
          <w:iCs/>
          <w:sz w:val="16"/>
          <w:szCs w:val="16"/>
          <w:lang w:eastAsia="tr-TR"/>
        </w:rPr>
        <w:tab/>
      </w:r>
      <w:r>
        <w:rPr>
          <w:rFonts w:ascii="TimesNewRomanPS-ItalicMT" w:hAnsi="TimesNewRomanPS-ItalicMT" w:cs="TimesNewRomanPS-ItalicMT"/>
          <w:i/>
          <w:iCs/>
          <w:sz w:val="16"/>
          <w:szCs w:val="16"/>
          <w:lang w:eastAsia="tr-TR"/>
        </w:rPr>
        <w:tab/>
      </w:r>
      <w:r>
        <w:rPr>
          <w:rFonts w:ascii="TimesNewRomanPS-ItalicMT" w:hAnsi="TimesNewRomanPS-ItalicMT" w:cs="TimesNewRomanPS-ItalicMT"/>
          <w:i/>
          <w:iCs/>
          <w:sz w:val="16"/>
          <w:szCs w:val="16"/>
          <w:lang w:eastAsia="tr-TR"/>
        </w:rPr>
        <w:tab/>
      </w:r>
      <w:r>
        <w:rPr>
          <w:rFonts w:ascii="TimesNewRomanPS-ItalicMT" w:hAnsi="TimesNewRomanPS-ItalicMT" w:cs="TimesNewRomanPS-ItalicMT"/>
          <w:i/>
          <w:iCs/>
          <w:sz w:val="16"/>
          <w:szCs w:val="16"/>
          <w:lang w:eastAsia="tr-TR"/>
        </w:rPr>
        <w:tab/>
      </w:r>
      <w:r w:rsidR="0069485C">
        <w:rPr>
          <w:rFonts w:ascii="TimesNewRomanPS-ItalicMT" w:hAnsi="TimesNewRomanPS-ItalicMT" w:cs="TimesNewRomanPS-ItalicMT"/>
          <w:i/>
          <w:iCs/>
          <w:sz w:val="16"/>
          <w:szCs w:val="16"/>
          <w:lang w:eastAsia="tr-TR"/>
        </w:rPr>
        <w:tab/>
      </w:r>
      <w:r>
        <w:rPr>
          <w:rFonts w:ascii="TimesNewRomanPS-ItalicMT" w:hAnsi="TimesNewRomanPS-ItalicMT" w:cs="TimesNewRomanPS-ItalicMT"/>
          <w:i/>
          <w:iCs/>
          <w:sz w:val="16"/>
          <w:szCs w:val="16"/>
          <w:lang w:eastAsia="tr-TR"/>
        </w:rPr>
        <w:t xml:space="preserve"> </w:t>
      </w:r>
      <w:r>
        <w:rPr>
          <w:rFonts w:ascii="TimesNewRomanPSMT" w:hAnsi="TimesNewRomanPSMT" w:cs="TimesNewRomanPSMT"/>
          <w:sz w:val="24"/>
          <w:szCs w:val="24"/>
          <w:lang w:eastAsia="tr-TR"/>
        </w:rPr>
        <w:t>(1.8)</w:t>
      </w:r>
    </w:p>
    <w:p w:rsidR="00234343" w:rsidRDefault="00234343" w:rsidP="00C37E31">
      <w:pPr>
        <w:pStyle w:val="Default"/>
        <w:spacing w:after="240"/>
        <w:rPr>
          <w:rFonts w:ascii="TimesNewRomanPS-BoldItalicMT" w:hAnsi="TimesNewRomanPS-BoldItalicMT" w:cs="TimesNewRomanPS-BoldItalicMT"/>
          <w:b/>
          <w:bCs/>
          <w:i/>
          <w:iCs/>
        </w:rPr>
      </w:pPr>
    </w:p>
    <w:p w:rsidR="0042106F" w:rsidRDefault="00630E42" w:rsidP="00C37E31">
      <w:pPr>
        <w:pStyle w:val="Default"/>
        <w:spacing w:after="240"/>
        <w:rPr>
          <w:b/>
          <w:bCs/>
          <w:i/>
        </w:rPr>
      </w:pPr>
      <w:r>
        <w:rPr>
          <w:rFonts w:ascii="TimesNewRomanPS-BoldItalicMT" w:hAnsi="TimesNewRomanPS-BoldItalicMT" w:cs="TimesNewRomanPS-BoldItalicMT"/>
          <w:b/>
          <w:bCs/>
          <w:i/>
          <w:iCs/>
        </w:rPr>
        <w:t xml:space="preserve">2.6 </w:t>
      </w:r>
      <w:r w:rsidR="0042106F">
        <w:rPr>
          <w:b/>
          <w:bCs/>
          <w:i/>
        </w:rPr>
        <w:t>Nemli hava entalpisi (</w:t>
      </w:r>
      <w:r w:rsidR="0042106F" w:rsidRPr="0042106F">
        <w:rPr>
          <w:b/>
          <w:bCs/>
          <w:i/>
        </w:rPr>
        <w:t xml:space="preserve"> h </w:t>
      </w:r>
      <w:r w:rsidR="0042106F">
        <w:rPr>
          <w:b/>
          <w:bCs/>
          <w:i/>
        </w:rPr>
        <w:t>):</w:t>
      </w:r>
    </w:p>
    <w:p w:rsidR="0042106F" w:rsidRPr="0042106F" w:rsidRDefault="0042106F" w:rsidP="0042106F">
      <w:pPr>
        <w:pStyle w:val="Default"/>
        <w:ind w:firstLine="708"/>
        <w:rPr>
          <w:b/>
          <w:bCs/>
          <w:i/>
        </w:rPr>
      </w:pPr>
      <w:r>
        <w:rPr>
          <w:b/>
          <w:bCs/>
          <w:i/>
        </w:rPr>
        <w:t xml:space="preserve"> </w:t>
      </w:r>
      <w:r>
        <w:rPr>
          <w:sz w:val="23"/>
          <w:szCs w:val="23"/>
        </w:rPr>
        <w:t xml:space="preserve">Kuru hava ve su buharının oluşturduğu nemli hava, ideal gaz olarak değerlendirilebildiği için entalpisi de kendisini oluşturan bileşenlerin entalpileri toplamıyla verilir. </w:t>
      </w:r>
    </w:p>
    <w:p w:rsidR="0042106F" w:rsidRDefault="0042106F" w:rsidP="0042106F">
      <w:pPr>
        <w:pStyle w:val="Default"/>
        <w:rPr>
          <w:sz w:val="23"/>
          <w:szCs w:val="23"/>
        </w:rPr>
      </w:pPr>
    </w:p>
    <w:p w:rsidR="0042106F" w:rsidRPr="0042106F" w:rsidRDefault="0042106F" w:rsidP="00630E42">
      <w:pPr>
        <w:pStyle w:val="Default"/>
        <w:ind w:left="708" w:firstLine="708"/>
      </w:pPr>
      <w:r w:rsidRPr="0042106F">
        <w:t>h = h</w:t>
      </w:r>
      <w:r w:rsidRPr="00630E42">
        <w:rPr>
          <w:vertAlign w:val="subscript"/>
        </w:rPr>
        <w:t>a</w:t>
      </w:r>
      <w:r w:rsidRPr="0042106F">
        <w:t xml:space="preserve"> + w</w:t>
      </w:r>
      <w:r w:rsidRPr="0042106F">
        <w:sym w:font="Symbol" w:char="F0D7"/>
      </w:r>
      <w:r w:rsidRPr="0042106F">
        <w:t>h</w:t>
      </w:r>
      <w:r w:rsidRPr="0042106F">
        <w:rPr>
          <w:vertAlign w:val="subscript"/>
        </w:rPr>
        <w:t>v</w:t>
      </w:r>
      <w:r w:rsidR="00630E42">
        <w:rPr>
          <w:vertAlign w:val="subscript"/>
        </w:rPr>
        <w:tab/>
      </w:r>
      <w:r w:rsidR="00630E42">
        <w:rPr>
          <w:vertAlign w:val="subscript"/>
        </w:rPr>
        <w:tab/>
      </w:r>
      <w:r w:rsidR="00630E42">
        <w:rPr>
          <w:vertAlign w:val="subscript"/>
        </w:rPr>
        <w:tab/>
      </w:r>
      <w:r w:rsidR="00630E42">
        <w:rPr>
          <w:vertAlign w:val="subscript"/>
        </w:rPr>
        <w:tab/>
      </w:r>
      <w:r w:rsidR="00630E42">
        <w:rPr>
          <w:vertAlign w:val="subscript"/>
        </w:rPr>
        <w:tab/>
      </w:r>
      <w:r w:rsidR="00630E42">
        <w:rPr>
          <w:vertAlign w:val="subscript"/>
        </w:rPr>
        <w:tab/>
      </w:r>
      <w:r w:rsidR="00630E42">
        <w:rPr>
          <w:vertAlign w:val="subscript"/>
        </w:rPr>
        <w:tab/>
      </w:r>
      <w:r w:rsidR="00630E42">
        <w:rPr>
          <w:vertAlign w:val="subscript"/>
        </w:rPr>
        <w:tab/>
      </w:r>
      <w:r w:rsidR="00630E42">
        <w:rPr>
          <w:vertAlign w:val="subscript"/>
        </w:rPr>
        <w:tab/>
        <w:t xml:space="preserve"> </w:t>
      </w:r>
      <w:r w:rsidR="00630E42">
        <w:t>(1.9)</w:t>
      </w:r>
    </w:p>
    <w:p w:rsidR="0042106F" w:rsidRPr="0042106F" w:rsidRDefault="0042106F" w:rsidP="0042106F">
      <w:pPr>
        <w:pStyle w:val="Default"/>
      </w:pPr>
    </w:p>
    <w:p w:rsidR="0042106F" w:rsidRPr="0042106F" w:rsidRDefault="0042106F" w:rsidP="0042106F">
      <w:pPr>
        <w:pStyle w:val="Default"/>
      </w:pPr>
      <w:r w:rsidRPr="0042106F">
        <w:t xml:space="preserve">Kuru hava ve su buharı için entalpiler sırasıyla, </w:t>
      </w:r>
    </w:p>
    <w:p w:rsidR="0042106F" w:rsidRPr="0042106F" w:rsidRDefault="0042106F" w:rsidP="0042106F">
      <w:pPr>
        <w:pStyle w:val="Default"/>
        <w:spacing w:after="152"/>
      </w:pPr>
    </w:p>
    <w:p w:rsidR="0042106F" w:rsidRPr="0042106F" w:rsidRDefault="0042106F" w:rsidP="00630E42">
      <w:pPr>
        <w:pStyle w:val="Default"/>
        <w:tabs>
          <w:tab w:val="left" w:pos="8364"/>
        </w:tabs>
        <w:spacing w:after="152"/>
        <w:ind w:left="708" w:firstLine="708"/>
      </w:pPr>
      <w:r w:rsidRPr="0042106F">
        <w:t>h</w:t>
      </w:r>
      <w:r w:rsidRPr="00630E42">
        <w:rPr>
          <w:vertAlign w:val="subscript"/>
        </w:rPr>
        <w:t>a</w:t>
      </w:r>
      <w:r w:rsidRPr="0042106F">
        <w:t xml:space="preserve"> = C</w:t>
      </w:r>
      <w:r w:rsidRPr="00630E42">
        <w:rPr>
          <w:vertAlign w:val="subscript"/>
        </w:rPr>
        <w:t>pa</w:t>
      </w:r>
      <w:r w:rsidRPr="0042106F">
        <w:t xml:space="preserve"> </w:t>
      </w:r>
      <w:r w:rsidR="00630E42" w:rsidRPr="0042106F">
        <w:sym w:font="Symbol" w:char="F0D7"/>
      </w:r>
      <w:r w:rsidR="00630E42">
        <w:t>T = 1.005</w:t>
      </w:r>
      <w:r w:rsidR="00630E42" w:rsidRPr="0042106F">
        <w:sym w:font="Symbol" w:char="F0D7"/>
      </w:r>
      <w:r w:rsidRPr="0042106F">
        <w:t>T</w:t>
      </w:r>
      <w:r w:rsidR="00630E42">
        <w:tab/>
        <w:t>(1.10)</w:t>
      </w:r>
    </w:p>
    <w:p w:rsidR="0042106F" w:rsidRPr="0042106F" w:rsidRDefault="0042106F" w:rsidP="00630E42">
      <w:pPr>
        <w:pStyle w:val="Default"/>
        <w:tabs>
          <w:tab w:val="left" w:pos="8364"/>
        </w:tabs>
        <w:ind w:left="708" w:firstLine="708"/>
      </w:pPr>
      <w:r w:rsidRPr="0042106F">
        <w:t xml:space="preserve"> h</w:t>
      </w:r>
      <w:r w:rsidR="00630E42">
        <w:rPr>
          <w:vertAlign w:val="subscript"/>
        </w:rPr>
        <w:t>v</w:t>
      </w:r>
      <w:r w:rsidRPr="0042106F">
        <w:t xml:space="preserve"> = 2500 + 1.88</w:t>
      </w:r>
      <w:r w:rsidR="00630E42" w:rsidRPr="0042106F">
        <w:sym w:font="Symbol" w:char="F0D7"/>
      </w:r>
      <w:r w:rsidRPr="0042106F">
        <w:t xml:space="preserve">T </w:t>
      </w:r>
      <w:r w:rsidR="00630E42">
        <w:tab/>
        <w:t>(1.11)</w:t>
      </w:r>
    </w:p>
    <w:p w:rsidR="0042106F" w:rsidRPr="00630E42" w:rsidRDefault="0042106F" w:rsidP="0069485C">
      <w:pPr>
        <w:autoSpaceDE w:val="0"/>
        <w:autoSpaceDN w:val="0"/>
        <w:adjustRightInd w:val="0"/>
        <w:spacing w:line="240" w:lineRule="auto"/>
        <w:jc w:val="both"/>
        <w:rPr>
          <w:rFonts w:ascii="Times New Roman" w:hAnsi="Times New Roman"/>
          <w:b/>
          <w:bCs/>
          <w:i/>
          <w:iCs/>
          <w:sz w:val="24"/>
          <w:szCs w:val="24"/>
          <w:lang w:eastAsia="tr-TR"/>
        </w:rPr>
      </w:pPr>
    </w:p>
    <w:p w:rsidR="00630E42" w:rsidRPr="00630E42" w:rsidRDefault="00630E42" w:rsidP="00630E42">
      <w:pPr>
        <w:pStyle w:val="Default"/>
        <w:spacing w:after="240"/>
      </w:pPr>
      <w:r w:rsidRPr="00630E42">
        <w:t>eşitlikleriyle tanımlanarak (</w:t>
      </w:r>
      <w:r w:rsidR="00647072">
        <w:t>1.</w:t>
      </w:r>
      <w:r w:rsidRPr="00630E42">
        <w:t xml:space="preserve">10) numaralı eşitlikte yerine yazılarak, nemli hava entalpisi, </w:t>
      </w:r>
    </w:p>
    <w:p w:rsidR="00630E42" w:rsidRPr="00630E42" w:rsidRDefault="00630E42" w:rsidP="00630E42">
      <w:pPr>
        <w:pStyle w:val="Default"/>
        <w:tabs>
          <w:tab w:val="left" w:pos="8364"/>
        </w:tabs>
        <w:ind w:left="708" w:firstLine="708"/>
      </w:pPr>
      <w:r w:rsidRPr="00630E42">
        <w:t>h = 1.005</w:t>
      </w:r>
      <w:r w:rsidRPr="0042106F">
        <w:sym w:font="Symbol" w:char="F0D7"/>
      </w:r>
      <w:r w:rsidRPr="00630E42">
        <w:t>T + w</w:t>
      </w:r>
      <w:r w:rsidRPr="0042106F">
        <w:sym w:font="Symbol" w:char="F0D7"/>
      </w:r>
      <w:r w:rsidRPr="00630E42">
        <w:t xml:space="preserve"> (2500 + 1.88</w:t>
      </w:r>
      <w:r w:rsidRPr="0042106F">
        <w:sym w:font="Symbol" w:char="F0D7"/>
      </w:r>
      <w:r w:rsidRPr="00630E42">
        <w:t>T)</w:t>
      </w:r>
      <w:r>
        <w:t xml:space="preserve"> </w:t>
      </w:r>
      <w:r w:rsidRPr="00630E42">
        <w:t xml:space="preserve"> (kJ/kg</w:t>
      </w:r>
      <w:r>
        <w:t xml:space="preserve"> kuru hava</w:t>
      </w:r>
      <w:r w:rsidRPr="00630E42">
        <w:t xml:space="preserve">) </w:t>
      </w:r>
      <w:r>
        <w:t xml:space="preserve"> </w:t>
      </w:r>
      <w:r>
        <w:tab/>
        <w:t>(1.1</w:t>
      </w:r>
      <w:r w:rsidR="00C37E31">
        <w:t>2</w:t>
      </w:r>
      <w:r>
        <w:t>)</w:t>
      </w:r>
    </w:p>
    <w:p w:rsidR="00630E42" w:rsidRPr="00630E42" w:rsidRDefault="00630E42" w:rsidP="00630E42">
      <w:pPr>
        <w:pStyle w:val="Default"/>
      </w:pPr>
    </w:p>
    <w:p w:rsidR="00630E42" w:rsidRDefault="00630E42" w:rsidP="00630E42">
      <w:pPr>
        <w:autoSpaceDE w:val="0"/>
        <w:autoSpaceDN w:val="0"/>
        <w:adjustRightInd w:val="0"/>
        <w:spacing w:line="240" w:lineRule="auto"/>
        <w:jc w:val="both"/>
        <w:rPr>
          <w:rFonts w:ascii="Times New Roman" w:hAnsi="Times New Roman"/>
          <w:sz w:val="24"/>
          <w:szCs w:val="24"/>
        </w:rPr>
      </w:pPr>
      <w:r w:rsidRPr="00630E42">
        <w:rPr>
          <w:rFonts w:ascii="Times New Roman" w:hAnsi="Times New Roman"/>
          <w:sz w:val="24"/>
          <w:szCs w:val="24"/>
        </w:rPr>
        <w:t>eşitliğiyle tanımlanır.</w:t>
      </w:r>
    </w:p>
    <w:p w:rsidR="00DE0608" w:rsidRDefault="00DE0608" w:rsidP="00964B22">
      <w:pPr>
        <w:autoSpaceDE w:val="0"/>
        <w:autoSpaceDN w:val="0"/>
        <w:adjustRightInd w:val="0"/>
        <w:spacing w:after="0" w:line="240" w:lineRule="auto"/>
        <w:jc w:val="both"/>
        <w:rPr>
          <w:rFonts w:ascii="Times New Roman" w:hAnsi="Times New Roman"/>
          <w:b/>
          <w:bCs/>
          <w:i/>
          <w:sz w:val="24"/>
          <w:szCs w:val="24"/>
        </w:rPr>
      </w:pPr>
    </w:p>
    <w:p w:rsidR="00964B22" w:rsidRPr="006B6B5A" w:rsidRDefault="00964B22" w:rsidP="00964B22">
      <w:pPr>
        <w:autoSpaceDE w:val="0"/>
        <w:autoSpaceDN w:val="0"/>
        <w:adjustRightInd w:val="0"/>
        <w:spacing w:line="240" w:lineRule="auto"/>
        <w:jc w:val="both"/>
        <w:rPr>
          <w:rFonts w:ascii="Times New Roman" w:hAnsi="Times New Roman"/>
          <w:b/>
          <w:bCs/>
          <w:i/>
          <w:sz w:val="24"/>
          <w:szCs w:val="24"/>
        </w:rPr>
      </w:pPr>
      <w:r w:rsidRPr="006B6B5A">
        <w:rPr>
          <w:rFonts w:ascii="Times New Roman" w:hAnsi="Times New Roman"/>
          <w:b/>
          <w:bCs/>
          <w:i/>
          <w:sz w:val="24"/>
          <w:szCs w:val="24"/>
        </w:rPr>
        <w:t>2.7 Kuru ve Yaş Termometre Sıcaklıkları (T</w:t>
      </w:r>
      <w:r w:rsidR="00CE2467" w:rsidRPr="006B6B5A">
        <w:rPr>
          <w:rFonts w:ascii="Times New Roman" w:hAnsi="Times New Roman"/>
          <w:b/>
          <w:bCs/>
          <w:i/>
          <w:sz w:val="24"/>
          <w:szCs w:val="24"/>
          <w:vertAlign w:val="subscript"/>
        </w:rPr>
        <w:t>k</w:t>
      </w:r>
      <w:r w:rsidR="00647072">
        <w:rPr>
          <w:rFonts w:ascii="Times New Roman" w:hAnsi="Times New Roman"/>
          <w:b/>
          <w:bCs/>
          <w:i/>
          <w:sz w:val="24"/>
          <w:szCs w:val="24"/>
          <w:vertAlign w:val="subscript"/>
        </w:rPr>
        <w:t>uru</w:t>
      </w:r>
      <w:r w:rsidRPr="006B6B5A">
        <w:rPr>
          <w:rFonts w:ascii="Times New Roman" w:hAnsi="Times New Roman"/>
          <w:b/>
          <w:bCs/>
          <w:i/>
          <w:sz w:val="24"/>
          <w:szCs w:val="24"/>
        </w:rPr>
        <w:t>, T</w:t>
      </w:r>
      <w:r w:rsidR="00CE2467" w:rsidRPr="006B6B5A">
        <w:rPr>
          <w:rFonts w:ascii="Times New Roman" w:hAnsi="Times New Roman"/>
          <w:b/>
          <w:bCs/>
          <w:i/>
          <w:sz w:val="24"/>
          <w:szCs w:val="24"/>
          <w:vertAlign w:val="subscript"/>
        </w:rPr>
        <w:t>y</w:t>
      </w:r>
      <w:r w:rsidR="00647072">
        <w:rPr>
          <w:rFonts w:ascii="Times New Roman" w:hAnsi="Times New Roman"/>
          <w:b/>
          <w:bCs/>
          <w:i/>
          <w:sz w:val="24"/>
          <w:szCs w:val="24"/>
          <w:vertAlign w:val="subscript"/>
        </w:rPr>
        <w:t>aş</w:t>
      </w:r>
      <w:r w:rsidRPr="006B6B5A">
        <w:rPr>
          <w:rFonts w:ascii="Times New Roman" w:hAnsi="Times New Roman"/>
          <w:b/>
          <w:bCs/>
          <w:i/>
          <w:sz w:val="24"/>
          <w:szCs w:val="24"/>
        </w:rPr>
        <w:t>):</w:t>
      </w:r>
    </w:p>
    <w:p w:rsidR="00CE2467" w:rsidRPr="00CE2467" w:rsidRDefault="00964B22" w:rsidP="00234343">
      <w:pPr>
        <w:pStyle w:val="Default"/>
        <w:spacing w:after="240"/>
        <w:jc w:val="both"/>
      </w:pPr>
      <w:r w:rsidRPr="00CE2467">
        <w:rPr>
          <w:bCs/>
        </w:rPr>
        <w:tab/>
      </w:r>
      <w:r w:rsidR="00CE2467" w:rsidRPr="00CE2467">
        <w:t>Nemli hava ortamında bir standart termometre aracılığıyla ölçülen sıcaklık “ Kuru Termometre Sıcaklığı” olarak bilinir ve T</w:t>
      </w:r>
      <w:r w:rsidR="00CE2467" w:rsidRPr="00CE2467">
        <w:rPr>
          <w:vertAlign w:val="subscript"/>
        </w:rPr>
        <w:t>k</w:t>
      </w:r>
      <w:r w:rsidR="00647072">
        <w:rPr>
          <w:vertAlign w:val="subscript"/>
        </w:rPr>
        <w:t>uru</w:t>
      </w:r>
      <w:r w:rsidR="00CE2467" w:rsidRPr="00CE2467">
        <w:rPr>
          <w:vertAlign w:val="subscript"/>
        </w:rPr>
        <w:t xml:space="preserve"> </w:t>
      </w:r>
      <w:r w:rsidR="00CE2467" w:rsidRPr="00CE2467">
        <w:t>veya DBT (dry bulb temperature) sembolleriyle gösterilir. Termometre haznesi bir fitil veya pamukla sarılıp, sürekli nemli kalması sağlanır ve nemli hava bir akım şeklinde termometre üzerinden geçirilirse, nemli hava akımı yoluyla fitildeki suyun buharlaşmasıyla, fitil ve dolayısıyla termometre haznesinden çekilen ısı sonucunda, haznedeki sıcaklık değeri düşer. Bu durumda termometrede okunan sıcaklık “Yaş Termometre Sıcaklığı” olarak tanımlanır ve T</w:t>
      </w:r>
      <w:r w:rsidR="00CE2467" w:rsidRPr="00CE2467">
        <w:rPr>
          <w:vertAlign w:val="subscript"/>
        </w:rPr>
        <w:t>y</w:t>
      </w:r>
      <w:r w:rsidR="00647072">
        <w:rPr>
          <w:vertAlign w:val="subscript"/>
        </w:rPr>
        <w:t>aş</w:t>
      </w:r>
      <w:r w:rsidR="00CE2467" w:rsidRPr="00CE2467">
        <w:t xml:space="preserve"> veya WBT (Wet Bulb Temperature) sembolleriyle gösterilir. Yaş termometre sıcaklığı bir ısıl denge sıcaklığı olup termodinamik bir özelik değildir. </w:t>
      </w:r>
    </w:p>
    <w:p w:rsidR="006B6B5A" w:rsidRDefault="006B6B5A" w:rsidP="00630E42">
      <w:pPr>
        <w:autoSpaceDE w:val="0"/>
        <w:autoSpaceDN w:val="0"/>
        <w:adjustRightInd w:val="0"/>
        <w:spacing w:after="0" w:line="240" w:lineRule="auto"/>
        <w:jc w:val="both"/>
        <w:rPr>
          <w:rFonts w:ascii="TimesNewRomanPS-BoldItalicMT" w:hAnsi="TimesNewRomanPS-BoldItalicMT" w:cs="TimesNewRomanPS-BoldItalicMT"/>
          <w:b/>
          <w:bCs/>
          <w:i/>
          <w:iCs/>
          <w:sz w:val="24"/>
          <w:szCs w:val="24"/>
          <w:lang w:eastAsia="tr-TR"/>
        </w:rPr>
      </w:pPr>
    </w:p>
    <w:p w:rsidR="00630E42" w:rsidRDefault="00630E42" w:rsidP="00630E42">
      <w:pPr>
        <w:autoSpaceDE w:val="0"/>
        <w:autoSpaceDN w:val="0"/>
        <w:adjustRightInd w:val="0"/>
        <w:spacing w:line="240" w:lineRule="auto"/>
        <w:jc w:val="both"/>
        <w:rPr>
          <w:rFonts w:ascii="TimesNewRomanPS-BoldItalicMT" w:hAnsi="TimesNewRomanPS-BoldItalicMT" w:cs="TimesNewRomanPS-BoldItalicMT"/>
          <w:b/>
          <w:bCs/>
          <w:i/>
          <w:iCs/>
          <w:sz w:val="24"/>
          <w:szCs w:val="24"/>
          <w:lang w:eastAsia="tr-TR"/>
        </w:rPr>
      </w:pPr>
      <w:r>
        <w:rPr>
          <w:rFonts w:ascii="TimesNewRomanPS-BoldItalicMT" w:hAnsi="TimesNewRomanPS-BoldItalicMT" w:cs="TimesNewRomanPS-BoldItalicMT"/>
          <w:b/>
          <w:bCs/>
          <w:i/>
          <w:iCs/>
          <w:sz w:val="24"/>
          <w:szCs w:val="24"/>
          <w:lang w:eastAsia="tr-TR"/>
        </w:rPr>
        <w:t>2.</w:t>
      </w:r>
      <w:r w:rsidR="00964B22">
        <w:rPr>
          <w:rFonts w:ascii="TimesNewRomanPS-BoldItalicMT" w:hAnsi="TimesNewRomanPS-BoldItalicMT" w:cs="TimesNewRomanPS-BoldItalicMT"/>
          <w:b/>
          <w:bCs/>
          <w:i/>
          <w:iCs/>
          <w:sz w:val="24"/>
          <w:szCs w:val="24"/>
          <w:lang w:eastAsia="tr-TR"/>
        </w:rPr>
        <w:t>8</w:t>
      </w:r>
      <w:r>
        <w:rPr>
          <w:rFonts w:ascii="TimesNewRomanPS-BoldItalicMT" w:hAnsi="TimesNewRomanPS-BoldItalicMT" w:cs="TimesNewRomanPS-BoldItalicMT"/>
          <w:b/>
          <w:bCs/>
          <w:i/>
          <w:iCs/>
          <w:sz w:val="24"/>
          <w:szCs w:val="24"/>
          <w:lang w:eastAsia="tr-TR"/>
        </w:rPr>
        <w:t xml:space="preserve"> </w:t>
      </w:r>
      <w:r w:rsidR="00320AB8">
        <w:rPr>
          <w:rFonts w:ascii="TimesNewRomanPS-BoldItalicMT" w:hAnsi="TimesNewRomanPS-BoldItalicMT" w:cs="TimesNewRomanPS-BoldItalicMT"/>
          <w:b/>
          <w:bCs/>
          <w:i/>
          <w:iCs/>
          <w:sz w:val="24"/>
          <w:szCs w:val="24"/>
          <w:lang w:eastAsia="tr-TR"/>
        </w:rPr>
        <w:t xml:space="preserve">Psikrometrik diyagram: </w:t>
      </w:r>
    </w:p>
    <w:p w:rsidR="00DC4654" w:rsidRPr="00DC4654" w:rsidRDefault="00DC4654" w:rsidP="00DC4654">
      <w:pPr>
        <w:pStyle w:val="Default"/>
        <w:ind w:firstLine="708"/>
        <w:jc w:val="both"/>
        <w:rPr>
          <w:color w:val="auto"/>
        </w:rPr>
      </w:pPr>
      <w:r w:rsidRPr="00DC4654">
        <w:t>Özgül nem (w), doyma derecesi (μ) ve bağıl nemin (Φ) direkt olarak ölçül</w:t>
      </w:r>
      <w:r>
        <w:t>ememektedir</w:t>
      </w:r>
      <w:r w:rsidRPr="00DC4654">
        <w:t xml:space="preserve">. Ölçülebilen özelikler kuru ve yaş termometre sıcaklıklarıyla çiğ noktası sıcaklığıdır. Nemli havanın durumunu belirlemek üzere gerekli olan, en az üç tane termodinamik özelikten ikisi, genellikle, toplam basınç (barometre basıncı) ve kuru termometre sıcaklığıdır. Üçüncü ölçülebilen özelik, ya yaş termometre sıcaklığı veya çiğ noktası sıcaklığıdır. Su buharı tabloları aracılığıyla, nemli havadaki su buharının kısmi basıncını verecek olsa da, çiğ noktası sıcaklığının duyarlı olarak belirlenmesi uygulama </w:t>
      </w:r>
      <w:r w:rsidRPr="00DC4654">
        <w:lastRenderedPageBreak/>
        <w:t xml:space="preserve">açısından zordur. Buna karşılık, yaş termometre sıcaklığı bir psikrometre yardımıyla kolaylıkla bulunabilir. </w:t>
      </w:r>
    </w:p>
    <w:p w:rsidR="00DC4654" w:rsidRDefault="00DC4654" w:rsidP="00DC4654">
      <w:pPr>
        <w:autoSpaceDE w:val="0"/>
        <w:autoSpaceDN w:val="0"/>
        <w:adjustRightInd w:val="0"/>
        <w:spacing w:line="240" w:lineRule="auto"/>
        <w:ind w:firstLine="708"/>
        <w:jc w:val="both"/>
        <w:rPr>
          <w:rFonts w:ascii="Times New Roman" w:hAnsi="Times New Roman"/>
          <w:sz w:val="24"/>
          <w:szCs w:val="24"/>
        </w:rPr>
      </w:pPr>
      <w:r w:rsidRPr="00DC4654">
        <w:rPr>
          <w:rFonts w:ascii="Times New Roman" w:hAnsi="Times New Roman"/>
          <w:sz w:val="24"/>
          <w:szCs w:val="24"/>
        </w:rPr>
        <w:t xml:space="preserve">Yukarıda anlatılan tüm termodinamik ve psikrometrik özelikler, düzlemde parametrik eğrilerin gösterimi anlayışına uygun olarak, psikrometrik çizelge üzerinde belirtilebilirler. Nemli havanın analizi için gerekli işlemlerin de bu çizelge üzerinden izlenmesi mümkündür. Bu çizelgelerin, </w:t>
      </w:r>
      <w:r w:rsidR="00EE1D22">
        <w:rPr>
          <w:rFonts w:ascii="TimesNewRomanPSMT" w:hAnsi="TimesNewRomanPSMT" w:cs="TimesNewRomanPSMT"/>
          <w:sz w:val="24"/>
          <w:szCs w:val="24"/>
          <w:lang w:eastAsia="tr-TR"/>
        </w:rPr>
        <w:t>1 atmosfer  (</w:t>
      </w:r>
      <w:r w:rsidRPr="00DC4654">
        <w:rPr>
          <w:rFonts w:ascii="Times New Roman" w:hAnsi="Times New Roman"/>
          <w:sz w:val="24"/>
          <w:szCs w:val="24"/>
        </w:rPr>
        <w:t>101.325 kPa</w:t>
      </w:r>
      <w:r w:rsidR="00EE1D22">
        <w:rPr>
          <w:rFonts w:ascii="Times New Roman" w:hAnsi="Times New Roman"/>
          <w:sz w:val="24"/>
          <w:szCs w:val="24"/>
        </w:rPr>
        <w:t xml:space="preserve">) </w:t>
      </w:r>
      <w:r w:rsidRPr="00DC4654">
        <w:rPr>
          <w:rFonts w:ascii="Times New Roman" w:hAnsi="Times New Roman"/>
          <w:sz w:val="24"/>
          <w:szCs w:val="24"/>
        </w:rPr>
        <w:t xml:space="preserve">standart atmosfer basıncı için hazırlanmış olması gerekir. </w:t>
      </w:r>
      <w:r w:rsidR="00EE1D22">
        <w:rPr>
          <w:rFonts w:ascii="TimesNewRomanPSMT" w:hAnsi="TimesNewRomanPSMT" w:cs="TimesNewRomanPSMT"/>
          <w:sz w:val="24"/>
          <w:szCs w:val="24"/>
          <w:lang w:eastAsia="tr-TR"/>
        </w:rPr>
        <w:t xml:space="preserve">Psikrometrik diyagramın temel öğeleri Şekil 1.’de verilmiştir. </w:t>
      </w:r>
      <w:r w:rsidRPr="00DC4654">
        <w:rPr>
          <w:rFonts w:ascii="Times New Roman" w:hAnsi="Times New Roman"/>
          <w:sz w:val="24"/>
          <w:szCs w:val="24"/>
        </w:rPr>
        <w:t xml:space="preserve">Değişik düzenlemelere sahip olanları olmasına rağmen, en çok kullanılanları, yatay eksende </w:t>
      </w:r>
      <w:r w:rsidR="00EE1D22">
        <w:rPr>
          <w:rFonts w:ascii="Times New Roman" w:hAnsi="Times New Roman"/>
          <w:sz w:val="24"/>
          <w:szCs w:val="24"/>
        </w:rPr>
        <w:t>kuru termometre sıcaklığının (T</w:t>
      </w:r>
      <w:r w:rsidR="00EE1D22" w:rsidRPr="00EE1D22">
        <w:rPr>
          <w:rFonts w:ascii="Times New Roman" w:hAnsi="Times New Roman"/>
          <w:sz w:val="24"/>
          <w:szCs w:val="24"/>
          <w:vertAlign w:val="subscript"/>
        </w:rPr>
        <w:t>k</w:t>
      </w:r>
      <w:r w:rsidR="005A772E">
        <w:rPr>
          <w:rFonts w:ascii="Times New Roman" w:hAnsi="Times New Roman"/>
          <w:sz w:val="24"/>
          <w:szCs w:val="24"/>
          <w:vertAlign w:val="subscript"/>
        </w:rPr>
        <w:t>uru</w:t>
      </w:r>
      <w:r w:rsidRPr="00DC4654">
        <w:rPr>
          <w:rFonts w:ascii="Times New Roman" w:hAnsi="Times New Roman"/>
          <w:sz w:val="24"/>
          <w:szCs w:val="24"/>
        </w:rPr>
        <w:t xml:space="preserve">), düşey eksende ise özgül nem’in (w) yer aldığı çizelgelerdir. </w:t>
      </w:r>
      <w:r w:rsidR="00EE1D22">
        <w:rPr>
          <w:rFonts w:ascii="TimesNewRomanPSMT" w:hAnsi="TimesNewRomanPSMT" w:cs="TimesNewRomanPSMT"/>
          <w:sz w:val="24"/>
          <w:szCs w:val="24"/>
          <w:lang w:eastAsia="tr-TR"/>
        </w:rPr>
        <w:t xml:space="preserve">Diyagramın sol tarafında, bir doğru yerine </w:t>
      </w:r>
      <w:r w:rsidR="00EE1D22" w:rsidRPr="0069485C">
        <w:rPr>
          <w:rFonts w:ascii="TimesNewRomanPS-ItalicMT" w:hAnsi="TimesNewRomanPS-ItalicMT" w:cs="TimesNewRomanPS-ItalicMT"/>
          <w:b/>
          <w:i/>
          <w:iCs/>
          <w:sz w:val="24"/>
          <w:szCs w:val="24"/>
          <w:lang w:eastAsia="tr-TR"/>
        </w:rPr>
        <w:t>doyma eğrisi</w:t>
      </w:r>
      <w:r w:rsidR="00EE1D22">
        <w:rPr>
          <w:rFonts w:ascii="TimesNewRomanPS-ItalicMT" w:hAnsi="TimesNewRomanPS-ItalicMT" w:cs="TimesNewRomanPS-ItalicMT"/>
          <w:i/>
          <w:iCs/>
          <w:sz w:val="24"/>
          <w:szCs w:val="24"/>
          <w:lang w:eastAsia="tr-TR"/>
        </w:rPr>
        <w:t xml:space="preserve"> </w:t>
      </w:r>
      <w:r w:rsidR="00EE1D22">
        <w:rPr>
          <w:rFonts w:ascii="TimesNewRomanPSMT" w:hAnsi="TimesNewRomanPSMT" w:cs="TimesNewRomanPSMT"/>
          <w:sz w:val="24"/>
          <w:szCs w:val="24"/>
          <w:lang w:eastAsia="tr-TR"/>
        </w:rPr>
        <w:t>adı verilen bir eğri vardır. Sabit yaş termometre sıcaklığı eğrileri sağa doğru eksi eğimli doğrulardır. Sabit özgül hacim doğrularının eğimleri daha dik olup, sabit entalpi doğruları hemen hemen sabit yaş termometre doğrularına paraleldir.</w:t>
      </w:r>
      <w:r w:rsidR="005A772E">
        <w:rPr>
          <w:rFonts w:ascii="TimesNewRomanPSMT" w:hAnsi="TimesNewRomanPSMT" w:cs="TimesNewRomanPSMT"/>
          <w:sz w:val="24"/>
          <w:szCs w:val="24"/>
          <w:lang w:eastAsia="tr-TR"/>
        </w:rPr>
        <w:t xml:space="preserve"> </w:t>
      </w:r>
      <w:r w:rsidRPr="00DC4654">
        <w:rPr>
          <w:rFonts w:ascii="Times New Roman" w:hAnsi="Times New Roman"/>
          <w:sz w:val="24"/>
          <w:szCs w:val="24"/>
        </w:rPr>
        <w:t>Yukarıda sıralanan ve çizelgede yer alan psikrometrik özeliklerden herhangi ikisi verilmişken diğer özeliklere, verilen iki değerle elde edilmiş bulunan noktadan hareketle, bu çizelge kullanılarak ulaşılabilir. Yine, değişik iklimlendirme işlemleri, söz konusu işleme ait noktalar kullanılarak tanımlanabilir ve çizelge üzerinde gösterilebilir. İ</w:t>
      </w:r>
      <w:r w:rsidR="005A772E">
        <w:rPr>
          <w:rFonts w:ascii="Times New Roman" w:hAnsi="Times New Roman"/>
          <w:sz w:val="24"/>
          <w:szCs w:val="24"/>
        </w:rPr>
        <w:t>klimlendirme işlemlerinin başlıc</w:t>
      </w:r>
      <w:r w:rsidRPr="00DC4654">
        <w:rPr>
          <w:rFonts w:ascii="Times New Roman" w:hAnsi="Times New Roman"/>
          <w:sz w:val="24"/>
          <w:szCs w:val="24"/>
        </w:rPr>
        <w:t>aları; ısıtma, soğutma, nemlendirme ve nem alma olarak sıralanabilir.</w:t>
      </w:r>
    </w:p>
    <w:p w:rsidR="00287522" w:rsidRPr="00DC4654" w:rsidRDefault="00287522" w:rsidP="00DC4654">
      <w:pPr>
        <w:autoSpaceDE w:val="0"/>
        <w:autoSpaceDN w:val="0"/>
        <w:adjustRightInd w:val="0"/>
        <w:spacing w:line="240" w:lineRule="auto"/>
        <w:ind w:firstLine="708"/>
        <w:jc w:val="both"/>
        <w:rPr>
          <w:rFonts w:ascii="Times New Roman" w:hAnsi="Times New Roman"/>
          <w:sz w:val="24"/>
          <w:szCs w:val="24"/>
          <w:lang w:eastAsia="tr-TR"/>
        </w:rPr>
      </w:pPr>
    </w:p>
    <w:p w:rsidR="0069485C" w:rsidRDefault="00B930ED" w:rsidP="0069485C">
      <w:pPr>
        <w:autoSpaceDE w:val="0"/>
        <w:autoSpaceDN w:val="0"/>
        <w:adjustRightInd w:val="0"/>
        <w:spacing w:after="0" w:line="240" w:lineRule="auto"/>
        <w:jc w:val="center"/>
      </w:pPr>
      <w:r>
        <w:rPr>
          <w:noProof/>
          <w:lang w:eastAsia="tr-TR"/>
        </w:rPr>
        <w:drawing>
          <wp:inline distT="0" distB="0" distL="0" distR="0">
            <wp:extent cx="3114675" cy="2343150"/>
            <wp:effectExtent l="1905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3114675" cy="2343150"/>
                    </a:xfrm>
                    <a:prstGeom prst="rect">
                      <a:avLst/>
                    </a:prstGeom>
                    <a:noFill/>
                    <a:ln w="9525">
                      <a:noFill/>
                      <a:miter lim="800000"/>
                      <a:headEnd/>
                      <a:tailEnd/>
                    </a:ln>
                  </pic:spPr>
                </pic:pic>
              </a:graphicData>
            </a:graphic>
          </wp:inline>
        </w:drawing>
      </w:r>
    </w:p>
    <w:p w:rsidR="0069485C" w:rsidRPr="0069485C" w:rsidRDefault="0069485C" w:rsidP="0069485C">
      <w:pPr>
        <w:autoSpaceDE w:val="0"/>
        <w:autoSpaceDN w:val="0"/>
        <w:adjustRightInd w:val="0"/>
        <w:spacing w:after="0" w:line="240" w:lineRule="auto"/>
        <w:jc w:val="center"/>
        <w:rPr>
          <w:rFonts w:ascii="Times New Roman" w:hAnsi="Times New Roman"/>
        </w:rPr>
      </w:pPr>
      <w:r w:rsidRPr="0069485C">
        <w:rPr>
          <w:rFonts w:ascii="Times New Roman" w:hAnsi="Times New Roman"/>
          <w:b/>
        </w:rPr>
        <w:t>Şekil 1.</w:t>
      </w:r>
      <w:r w:rsidRPr="0069485C">
        <w:rPr>
          <w:rFonts w:ascii="Times New Roman" w:hAnsi="Times New Roman"/>
        </w:rPr>
        <w:t xml:space="preserve"> Psikometrik diyagramdan hava ile ilgili olarak okunabilen temel fiziksel büyüklükler</w:t>
      </w:r>
    </w:p>
    <w:p w:rsidR="00C37E31" w:rsidRDefault="00C37E31" w:rsidP="0069485C">
      <w:pPr>
        <w:autoSpaceDE w:val="0"/>
        <w:autoSpaceDN w:val="0"/>
        <w:adjustRightInd w:val="0"/>
        <w:spacing w:line="240" w:lineRule="auto"/>
        <w:rPr>
          <w:rFonts w:ascii="TimesNewRomanPS-BoldItalicMT" w:hAnsi="TimesNewRomanPS-BoldItalicMT" w:cs="TimesNewRomanPS-BoldItalicMT"/>
          <w:b/>
          <w:bCs/>
          <w:i/>
          <w:iCs/>
          <w:sz w:val="24"/>
          <w:szCs w:val="24"/>
          <w:lang w:eastAsia="tr-TR"/>
        </w:rPr>
      </w:pPr>
    </w:p>
    <w:p w:rsidR="00754FE1" w:rsidRDefault="00754FE1" w:rsidP="0069485C">
      <w:pPr>
        <w:autoSpaceDE w:val="0"/>
        <w:autoSpaceDN w:val="0"/>
        <w:adjustRightInd w:val="0"/>
        <w:spacing w:line="240" w:lineRule="auto"/>
        <w:rPr>
          <w:rFonts w:ascii="TimesNewRomanPS-BoldItalicMT" w:hAnsi="TimesNewRomanPS-BoldItalicMT" w:cs="TimesNewRomanPS-BoldItalicMT"/>
          <w:b/>
          <w:bCs/>
          <w:i/>
          <w:iCs/>
          <w:sz w:val="24"/>
          <w:szCs w:val="24"/>
          <w:lang w:eastAsia="tr-TR"/>
        </w:rPr>
      </w:pPr>
    </w:p>
    <w:p w:rsidR="0069485C" w:rsidRDefault="0069485C" w:rsidP="0069485C">
      <w:pPr>
        <w:autoSpaceDE w:val="0"/>
        <w:autoSpaceDN w:val="0"/>
        <w:adjustRightInd w:val="0"/>
        <w:spacing w:line="240" w:lineRule="auto"/>
        <w:rPr>
          <w:rFonts w:ascii="TimesNewRomanPS-BoldItalicMT" w:hAnsi="TimesNewRomanPS-BoldItalicMT" w:cs="TimesNewRomanPS-BoldItalicMT"/>
          <w:b/>
          <w:bCs/>
          <w:i/>
          <w:iCs/>
          <w:sz w:val="24"/>
          <w:szCs w:val="24"/>
          <w:lang w:eastAsia="tr-TR"/>
        </w:rPr>
      </w:pPr>
      <w:r>
        <w:rPr>
          <w:rFonts w:ascii="TimesNewRomanPS-BoldItalicMT" w:hAnsi="TimesNewRomanPS-BoldItalicMT" w:cs="TimesNewRomanPS-BoldItalicMT"/>
          <w:b/>
          <w:bCs/>
          <w:i/>
          <w:iCs/>
          <w:sz w:val="24"/>
          <w:szCs w:val="24"/>
          <w:lang w:eastAsia="tr-TR"/>
        </w:rPr>
        <w:t>3. İKLİMLENDİRME İŞLEMLERİ</w:t>
      </w:r>
    </w:p>
    <w:p w:rsidR="0069485C" w:rsidRDefault="0069485C" w:rsidP="00853027">
      <w:pPr>
        <w:autoSpaceDE w:val="0"/>
        <w:autoSpaceDN w:val="0"/>
        <w:adjustRightInd w:val="0"/>
        <w:spacing w:line="240" w:lineRule="auto"/>
        <w:ind w:firstLine="708"/>
        <w:jc w:val="both"/>
        <w:rPr>
          <w:rFonts w:ascii="TimesNewRomanPSMT" w:hAnsi="TimesNewRomanPSMT" w:cs="TimesNewRomanPSMT"/>
          <w:sz w:val="24"/>
          <w:szCs w:val="24"/>
          <w:lang w:eastAsia="tr-TR"/>
        </w:rPr>
      </w:pPr>
      <w:r>
        <w:rPr>
          <w:rFonts w:ascii="TimesNewRomanPSMT" w:hAnsi="TimesNewRomanPSMT" w:cs="TimesNewRomanPSMT"/>
          <w:sz w:val="24"/>
          <w:szCs w:val="24"/>
          <w:lang w:eastAsia="tr-TR"/>
        </w:rPr>
        <w:t xml:space="preserve">Oturulan veya çalışılan bir ortamı istenilen sıcaklık ve nemde tutabilmek için iklimlendirme adı verilen işlemlere gerek duyulur. Bu işlemler </w:t>
      </w:r>
      <w:r>
        <w:rPr>
          <w:rFonts w:ascii="TimesNewRomanPS-ItalicMT" w:hAnsi="TimesNewRomanPS-ItalicMT" w:cs="TimesNewRomanPS-ItalicMT"/>
          <w:i/>
          <w:iCs/>
          <w:sz w:val="24"/>
          <w:szCs w:val="24"/>
          <w:lang w:eastAsia="tr-TR"/>
        </w:rPr>
        <w:t xml:space="preserve">duyulur ısıtma </w:t>
      </w:r>
      <w:r>
        <w:rPr>
          <w:rFonts w:ascii="TimesNewRomanPSMT" w:hAnsi="TimesNewRomanPSMT" w:cs="TimesNewRomanPSMT"/>
          <w:sz w:val="24"/>
          <w:szCs w:val="24"/>
          <w:lang w:eastAsia="tr-TR"/>
        </w:rPr>
        <w:t xml:space="preserve">(sıcaklığın yükseltilmesi), </w:t>
      </w:r>
      <w:r>
        <w:rPr>
          <w:rFonts w:ascii="TimesNewRomanPS-ItalicMT" w:hAnsi="TimesNewRomanPS-ItalicMT" w:cs="TimesNewRomanPS-ItalicMT"/>
          <w:i/>
          <w:iCs/>
          <w:sz w:val="24"/>
          <w:szCs w:val="24"/>
          <w:lang w:eastAsia="tr-TR"/>
        </w:rPr>
        <w:t xml:space="preserve">duyulur soğutma </w:t>
      </w:r>
      <w:r>
        <w:rPr>
          <w:rFonts w:ascii="TimesNewRomanPSMT" w:hAnsi="TimesNewRomanPSMT" w:cs="TimesNewRomanPSMT"/>
          <w:sz w:val="24"/>
          <w:szCs w:val="24"/>
          <w:lang w:eastAsia="tr-TR"/>
        </w:rPr>
        <w:t xml:space="preserve">(sıcaklığın düşürülmesi), </w:t>
      </w:r>
      <w:r>
        <w:rPr>
          <w:rFonts w:ascii="TimesNewRomanPS-ItalicMT" w:hAnsi="TimesNewRomanPS-ItalicMT" w:cs="TimesNewRomanPS-ItalicMT"/>
          <w:i/>
          <w:iCs/>
          <w:sz w:val="24"/>
          <w:szCs w:val="24"/>
          <w:lang w:eastAsia="tr-TR"/>
        </w:rPr>
        <w:t xml:space="preserve">nemlendirme </w:t>
      </w:r>
      <w:r>
        <w:rPr>
          <w:rFonts w:ascii="TimesNewRomanPSMT" w:hAnsi="TimesNewRomanPSMT" w:cs="TimesNewRomanPSMT"/>
          <w:sz w:val="24"/>
          <w:szCs w:val="24"/>
          <w:lang w:eastAsia="tr-TR"/>
        </w:rPr>
        <w:t xml:space="preserve">(su buharının eklenmesi) ve </w:t>
      </w:r>
      <w:r>
        <w:rPr>
          <w:rFonts w:ascii="TimesNewRomanPS-ItalicMT" w:hAnsi="TimesNewRomanPS-ItalicMT" w:cs="TimesNewRomanPS-ItalicMT"/>
          <w:i/>
          <w:iCs/>
          <w:sz w:val="24"/>
          <w:szCs w:val="24"/>
          <w:lang w:eastAsia="tr-TR"/>
        </w:rPr>
        <w:t>nem alma</w:t>
      </w:r>
      <w:r>
        <w:rPr>
          <w:rFonts w:ascii="TimesNewRomanPSMT" w:hAnsi="TimesNewRomanPSMT" w:cs="TimesNewRomanPSMT"/>
          <w:sz w:val="24"/>
          <w:szCs w:val="24"/>
          <w:lang w:eastAsia="tr-TR"/>
        </w:rPr>
        <w:t>dır (su buharının havadan ayrılması). Havayı istenen sıcaklık ve nem düzeyine getirmek</w:t>
      </w:r>
      <w:r w:rsidR="00853027">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 xml:space="preserve">için bazen bu işlemlerden birkaçı birlikte uygulanır. Değişik iklimlendirme işlemleri </w:t>
      </w:r>
      <w:r w:rsidRPr="005A772E">
        <w:rPr>
          <w:rFonts w:ascii="TimesNewRomanPSMT" w:hAnsi="TimesNewRomanPSMT" w:cs="TimesNewRomanPSMT"/>
          <w:b/>
          <w:sz w:val="24"/>
          <w:szCs w:val="24"/>
          <w:lang w:eastAsia="tr-TR"/>
        </w:rPr>
        <w:t>Şekil 2</w:t>
      </w:r>
      <w:r w:rsidR="005A772E" w:rsidRPr="005A772E">
        <w:rPr>
          <w:rFonts w:ascii="TimesNewRomanPSMT" w:hAnsi="TimesNewRomanPSMT" w:cs="TimesNewRomanPSMT"/>
          <w:b/>
          <w:sz w:val="24"/>
          <w:szCs w:val="24"/>
          <w:lang w:eastAsia="tr-TR"/>
        </w:rPr>
        <w:t>.</w:t>
      </w:r>
      <w:r>
        <w:rPr>
          <w:rFonts w:ascii="TimesNewRomanPSMT" w:hAnsi="TimesNewRomanPSMT" w:cs="TimesNewRomanPSMT"/>
          <w:sz w:val="24"/>
          <w:szCs w:val="24"/>
          <w:lang w:eastAsia="tr-TR"/>
        </w:rPr>
        <w:t>’de, psikrometri diyagramında gösterilmiştir. Duyulur ısıtma ve duyulur soğutma işlemleri</w:t>
      </w:r>
      <w:r w:rsidR="00853027">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 xml:space="preserve">bu diyagramda </w:t>
      </w:r>
      <w:r>
        <w:rPr>
          <w:rFonts w:ascii="TimesNewRomanPSMT" w:hAnsi="TimesNewRomanPSMT" w:cs="TimesNewRomanPSMT"/>
          <w:sz w:val="24"/>
          <w:szCs w:val="24"/>
          <w:lang w:eastAsia="tr-TR"/>
        </w:rPr>
        <w:lastRenderedPageBreak/>
        <w:t>yatay birer doğru olarak görülmektedir, çünkü bu işlemler sırasında</w:t>
      </w:r>
      <w:r w:rsidR="00853027">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havadaki nem miktarı sabittir (</w:t>
      </w:r>
      <w:r>
        <w:rPr>
          <w:rFonts w:ascii="TimesNewRomanPS-ItalicMT" w:hAnsi="TimesNewRomanPS-ItalicMT" w:cs="TimesNewRomanPS-ItalicMT"/>
          <w:i/>
          <w:iCs/>
          <w:sz w:val="24"/>
          <w:szCs w:val="24"/>
          <w:lang w:eastAsia="tr-TR"/>
        </w:rPr>
        <w:t>w=</w:t>
      </w:r>
      <w:r>
        <w:rPr>
          <w:rFonts w:ascii="TimesNewRomanPSMT" w:hAnsi="TimesNewRomanPSMT" w:cs="TimesNewRomanPSMT"/>
          <w:sz w:val="24"/>
          <w:szCs w:val="24"/>
          <w:lang w:eastAsia="tr-TR"/>
        </w:rPr>
        <w:t>sabit). Hava kış aylarında ısıtılır ve nemlendirilir,</w:t>
      </w:r>
      <w:r w:rsidR="00853027">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yaz aylarında ise soğutulur ve nemi alınır.</w:t>
      </w:r>
    </w:p>
    <w:p w:rsidR="00853027" w:rsidRDefault="00B930ED" w:rsidP="00853027">
      <w:pPr>
        <w:autoSpaceDE w:val="0"/>
        <w:autoSpaceDN w:val="0"/>
        <w:adjustRightInd w:val="0"/>
        <w:spacing w:after="0" w:line="240" w:lineRule="auto"/>
        <w:jc w:val="center"/>
      </w:pPr>
      <w:r>
        <w:rPr>
          <w:noProof/>
          <w:lang w:eastAsia="tr-TR"/>
        </w:rPr>
        <w:drawing>
          <wp:inline distT="0" distB="0" distL="0" distR="0">
            <wp:extent cx="2981325" cy="2124075"/>
            <wp:effectExtent l="19050" t="0" r="9525" b="0"/>
            <wp:docPr id="16" name="Resim 16" descr="Adsı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dsız2"/>
                    <pic:cNvPicPr>
                      <a:picLocks noChangeAspect="1" noChangeArrowheads="1"/>
                    </pic:cNvPicPr>
                  </pic:nvPicPr>
                  <pic:blipFill>
                    <a:blip r:embed="rId21" cstate="print"/>
                    <a:srcRect/>
                    <a:stretch>
                      <a:fillRect/>
                    </a:stretch>
                  </pic:blipFill>
                  <pic:spPr bwMode="auto">
                    <a:xfrm>
                      <a:off x="0" y="0"/>
                      <a:ext cx="2981325" cy="2124075"/>
                    </a:xfrm>
                    <a:prstGeom prst="rect">
                      <a:avLst/>
                    </a:prstGeom>
                    <a:noFill/>
                    <a:ln w="9525">
                      <a:noFill/>
                      <a:miter lim="800000"/>
                      <a:headEnd/>
                      <a:tailEnd/>
                    </a:ln>
                  </pic:spPr>
                </pic:pic>
              </a:graphicData>
            </a:graphic>
          </wp:inline>
        </w:drawing>
      </w:r>
    </w:p>
    <w:p w:rsidR="00853027" w:rsidRPr="00853027" w:rsidRDefault="00853027" w:rsidP="00853027">
      <w:pPr>
        <w:autoSpaceDE w:val="0"/>
        <w:autoSpaceDN w:val="0"/>
        <w:adjustRightInd w:val="0"/>
        <w:spacing w:after="0" w:line="240" w:lineRule="auto"/>
        <w:jc w:val="center"/>
      </w:pPr>
      <w:r w:rsidRPr="00853027">
        <w:rPr>
          <w:rFonts w:ascii="TimesNewRomanPS-BoldMT" w:hAnsi="TimesNewRomanPS-BoldMT" w:cs="TimesNewRomanPS-BoldMT"/>
          <w:b/>
          <w:bCs/>
          <w:sz w:val="24"/>
          <w:szCs w:val="24"/>
          <w:lang w:eastAsia="tr-TR"/>
        </w:rPr>
        <w:t>Şekil 2</w:t>
      </w:r>
      <w:r>
        <w:rPr>
          <w:rFonts w:ascii="TimesNewRomanPS-BoldMT" w:hAnsi="TimesNewRomanPS-BoldMT" w:cs="TimesNewRomanPS-BoldMT"/>
          <w:b/>
          <w:bCs/>
          <w:sz w:val="24"/>
          <w:szCs w:val="24"/>
          <w:lang w:eastAsia="tr-TR"/>
        </w:rPr>
        <w:t>.</w:t>
      </w:r>
      <w:r w:rsidRPr="00853027">
        <w:rPr>
          <w:rFonts w:ascii="TimesNewRomanPS-BoldMT" w:hAnsi="TimesNewRomanPS-BoldMT" w:cs="TimesNewRomanPS-BoldMT"/>
          <w:b/>
          <w:bCs/>
          <w:sz w:val="24"/>
          <w:szCs w:val="24"/>
          <w:lang w:eastAsia="tr-TR"/>
        </w:rPr>
        <w:t xml:space="preserve"> </w:t>
      </w:r>
      <w:r w:rsidRPr="00853027">
        <w:rPr>
          <w:rFonts w:ascii="TimesNewRomanPS-ItalicMT" w:hAnsi="TimesNewRomanPS-ItalicMT" w:cs="TimesNewRomanPS-ItalicMT"/>
          <w:iCs/>
          <w:sz w:val="24"/>
          <w:szCs w:val="24"/>
          <w:lang w:eastAsia="tr-TR"/>
        </w:rPr>
        <w:t>Değişik iklimlendirme işlemleri</w:t>
      </w:r>
    </w:p>
    <w:p w:rsidR="00754FE1" w:rsidRDefault="00754FE1" w:rsidP="005178EB">
      <w:pPr>
        <w:autoSpaceDE w:val="0"/>
        <w:autoSpaceDN w:val="0"/>
        <w:adjustRightInd w:val="0"/>
        <w:spacing w:line="240" w:lineRule="auto"/>
        <w:rPr>
          <w:rFonts w:ascii="Times New Roman" w:hAnsi="Times New Roman"/>
          <w:b/>
          <w:bCs/>
          <w:sz w:val="24"/>
          <w:szCs w:val="24"/>
          <w:lang w:eastAsia="tr-TR"/>
        </w:rPr>
      </w:pPr>
    </w:p>
    <w:p w:rsidR="005178EB" w:rsidRPr="005178EB" w:rsidRDefault="005178EB" w:rsidP="005178EB">
      <w:pPr>
        <w:autoSpaceDE w:val="0"/>
        <w:autoSpaceDN w:val="0"/>
        <w:adjustRightInd w:val="0"/>
        <w:spacing w:line="240" w:lineRule="auto"/>
        <w:rPr>
          <w:rFonts w:ascii="Times New Roman" w:hAnsi="Times New Roman"/>
          <w:b/>
          <w:bCs/>
          <w:sz w:val="24"/>
          <w:szCs w:val="24"/>
          <w:lang w:eastAsia="tr-TR"/>
        </w:rPr>
      </w:pPr>
      <w:r>
        <w:rPr>
          <w:rFonts w:ascii="Times New Roman" w:hAnsi="Times New Roman"/>
          <w:b/>
          <w:bCs/>
          <w:sz w:val="24"/>
          <w:szCs w:val="24"/>
          <w:lang w:eastAsia="tr-TR"/>
        </w:rPr>
        <w:t>3.</w:t>
      </w:r>
      <w:r w:rsidRPr="005178EB">
        <w:rPr>
          <w:rFonts w:ascii="Times New Roman" w:hAnsi="Times New Roman"/>
          <w:b/>
          <w:bCs/>
          <w:sz w:val="24"/>
          <w:szCs w:val="24"/>
          <w:lang w:eastAsia="tr-TR"/>
        </w:rPr>
        <w:t>1.</w:t>
      </w:r>
      <w:r>
        <w:rPr>
          <w:rFonts w:ascii="Times New Roman" w:hAnsi="Times New Roman"/>
          <w:b/>
          <w:bCs/>
          <w:sz w:val="24"/>
          <w:szCs w:val="24"/>
          <w:lang w:eastAsia="tr-TR"/>
        </w:rPr>
        <w:t xml:space="preserve"> </w:t>
      </w:r>
      <w:r w:rsidRPr="005178EB">
        <w:rPr>
          <w:rFonts w:ascii="Times New Roman" w:hAnsi="Times New Roman"/>
          <w:b/>
          <w:bCs/>
          <w:sz w:val="24"/>
          <w:szCs w:val="24"/>
          <w:lang w:eastAsia="tr-TR"/>
        </w:rPr>
        <w:t xml:space="preserve"> Duyulur ısıtma ve so</w:t>
      </w:r>
      <w:r w:rsidRPr="005178EB">
        <w:rPr>
          <w:rFonts w:ascii="Times New Roman" w:eastAsia="TimesNewRoman,Bold" w:hAnsi="Times New Roman"/>
          <w:b/>
          <w:bCs/>
          <w:sz w:val="24"/>
          <w:szCs w:val="24"/>
          <w:lang w:eastAsia="tr-TR"/>
        </w:rPr>
        <w:t>ğ</w:t>
      </w:r>
      <w:r w:rsidRPr="005178EB">
        <w:rPr>
          <w:rFonts w:ascii="Times New Roman" w:hAnsi="Times New Roman"/>
          <w:b/>
          <w:bCs/>
          <w:sz w:val="24"/>
          <w:szCs w:val="24"/>
          <w:lang w:eastAsia="tr-TR"/>
        </w:rPr>
        <w:t>utma (</w:t>
      </w:r>
      <w:r w:rsidRPr="005178EB">
        <w:rPr>
          <w:rFonts w:ascii="Times New Roman" w:eastAsia="TimesNewRoman,Bold" w:hAnsi="Times New Roman"/>
          <w:b/>
          <w:bCs/>
          <w:sz w:val="24"/>
          <w:szCs w:val="24"/>
          <w:lang w:eastAsia="tr-TR"/>
        </w:rPr>
        <w:t>ω</w:t>
      </w:r>
      <w:r w:rsidRPr="005178EB">
        <w:rPr>
          <w:rFonts w:ascii="Times New Roman" w:hAnsi="Times New Roman"/>
          <w:b/>
          <w:bCs/>
          <w:sz w:val="24"/>
          <w:szCs w:val="24"/>
          <w:lang w:eastAsia="tr-TR"/>
        </w:rPr>
        <w:t>=sabit)</w:t>
      </w:r>
    </w:p>
    <w:p w:rsidR="005178EB" w:rsidRPr="005178EB" w:rsidRDefault="005178EB" w:rsidP="0038143B">
      <w:pPr>
        <w:autoSpaceDE w:val="0"/>
        <w:autoSpaceDN w:val="0"/>
        <w:adjustRightInd w:val="0"/>
        <w:spacing w:after="0" w:line="240" w:lineRule="auto"/>
        <w:ind w:firstLine="708"/>
        <w:jc w:val="both"/>
        <w:rPr>
          <w:rFonts w:ascii="Times New Roman" w:hAnsi="Times New Roman"/>
          <w:sz w:val="24"/>
          <w:szCs w:val="24"/>
          <w:lang w:eastAsia="tr-TR"/>
        </w:rPr>
      </w:pPr>
      <w:r w:rsidRPr="005178EB">
        <w:rPr>
          <w:rFonts w:ascii="Times New Roman" w:hAnsi="Times New Roman"/>
          <w:sz w:val="24"/>
          <w:szCs w:val="24"/>
          <w:lang w:eastAsia="tr-TR"/>
        </w:rPr>
        <w:t>Bu i</w:t>
      </w:r>
      <w:r>
        <w:rPr>
          <w:rFonts w:ascii="Times New Roman" w:hAnsi="Times New Roman"/>
          <w:sz w:val="24"/>
          <w:szCs w:val="24"/>
          <w:lang w:eastAsia="tr-TR"/>
        </w:rPr>
        <w:t>ş</w:t>
      </w:r>
      <w:r w:rsidRPr="005178EB">
        <w:rPr>
          <w:rFonts w:ascii="Times New Roman" w:hAnsi="Times New Roman"/>
          <w:sz w:val="24"/>
          <w:szCs w:val="24"/>
          <w:lang w:eastAsia="tr-TR"/>
        </w:rPr>
        <w:t>lem sırasında havanın nemlendirilmesi ya da havadan nem alınması söz konusu</w:t>
      </w:r>
      <w:r w:rsidR="007F267E">
        <w:rPr>
          <w:rFonts w:ascii="Times New Roman" w:hAnsi="Times New Roman"/>
          <w:sz w:val="24"/>
          <w:szCs w:val="24"/>
          <w:lang w:eastAsia="tr-TR"/>
        </w:rPr>
        <w:t xml:space="preserve"> </w:t>
      </w:r>
      <w:r w:rsidRPr="005178EB">
        <w:rPr>
          <w:rFonts w:ascii="Times New Roman" w:hAnsi="Times New Roman"/>
          <w:sz w:val="24"/>
          <w:szCs w:val="24"/>
          <w:lang w:eastAsia="tr-TR"/>
        </w:rPr>
        <w:t>olmadı</w:t>
      </w:r>
      <w:r w:rsidRPr="005178EB">
        <w:rPr>
          <w:rFonts w:ascii="Times New Roman" w:eastAsia="TimesNewRoman" w:hAnsi="Times New Roman"/>
          <w:sz w:val="24"/>
          <w:szCs w:val="24"/>
          <w:lang w:eastAsia="tr-TR"/>
        </w:rPr>
        <w:t>ğ</w:t>
      </w:r>
      <w:r w:rsidRPr="005178EB">
        <w:rPr>
          <w:rFonts w:ascii="Times New Roman" w:hAnsi="Times New Roman"/>
          <w:sz w:val="24"/>
          <w:szCs w:val="24"/>
          <w:lang w:eastAsia="tr-TR"/>
        </w:rPr>
        <w:t>ından havadaki nem miktarı sabit kalır. Ba</w:t>
      </w:r>
      <w:r>
        <w:rPr>
          <w:rFonts w:ascii="Times New Roman" w:eastAsia="TimesNewRoman" w:hAnsi="Times New Roman"/>
          <w:sz w:val="24"/>
          <w:szCs w:val="24"/>
          <w:lang w:eastAsia="tr-TR"/>
        </w:rPr>
        <w:t>ş</w:t>
      </w:r>
      <w:r w:rsidRPr="005178EB">
        <w:rPr>
          <w:rFonts w:ascii="Times New Roman" w:hAnsi="Times New Roman"/>
          <w:sz w:val="24"/>
          <w:szCs w:val="24"/>
          <w:lang w:eastAsia="tr-TR"/>
        </w:rPr>
        <w:t>ka bir deyi</w:t>
      </w:r>
      <w:r>
        <w:rPr>
          <w:rFonts w:ascii="Times New Roman" w:hAnsi="Times New Roman"/>
          <w:sz w:val="24"/>
          <w:szCs w:val="24"/>
          <w:lang w:eastAsia="tr-TR"/>
        </w:rPr>
        <w:t>ş</w:t>
      </w:r>
      <w:r w:rsidRPr="005178EB">
        <w:rPr>
          <w:rFonts w:ascii="Times New Roman" w:hAnsi="Times New Roman"/>
          <w:sz w:val="24"/>
          <w:szCs w:val="24"/>
          <w:lang w:eastAsia="tr-TR"/>
        </w:rPr>
        <w:t>le, nemlendirme veya nem</w:t>
      </w:r>
      <w:r w:rsidR="0038143B">
        <w:rPr>
          <w:rFonts w:ascii="Times New Roman" w:hAnsi="Times New Roman"/>
          <w:sz w:val="24"/>
          <w:szCs w:val="24"/>
          <w:lang w:eastAsia="tr-TR"/>
        </w:rPr>
        <w:t xml:space="preserve"> </w:t>
      </w:r>
      <w:r w:rsidRPr="005178EB">
        <w:rPr>
          <w:rFonts w:ascii="Times New Roman" w:hAnsi="Times New Roman"/>
          <w:sz w:val="24"/>
          <w:szCs w:val="24"/>
          <w:lang w:eastAsia="tr-TR"/>
        </w:rPr>
        <w:t>almanın söz konusu olmadı</w:t>
      </w:r>
      <w:r w:rsidRPr="005178EB">
        <w:rPr>
          <w:rFonts w:ascii="Times New Roman" w:eastAsia="TimesNewRoman" w:hAnsi="Times New Roman"/>
          <w:sz w:val="24"/>
          <w:szCs w:val="24"/>
          <w:lang w:eastAsia="tr-TR"/>
        </w:rPr>
        <w:t>ğ</w:t>
      </w:r>
      <w:r w:rsidRPr="005178EB">
        <w:rPr>
          <w:rFonts w:ascii="Times New Roman" w:hAnsi="Times New Roman"/>
          <w:sz w:val="24"/>
          <w:szCs w:val="24"/>
          <w:lang w:eastAsia="tr-TR"/>
        </w:rPr>
        <w:t>ı bir ısıtma (veya so</w:t>
      </w:r>
      <w:r w:rsidRPr="005178EB">
        <w:rPr>
          <w:rFonts w:ascii="Times New Roman" w:eastAsia="TimesNewRoman" w:hAnsi="Times New Roman"/>
          <w:sz w:val="24"/>
          <w:szCs w:val="24"/>
          <w:lang w:eastAsia="tr-TR"/>
        </w:rPr>
        <w:t>ğ</w:t>
      </w:r>
      <w:r w:rsidRPr="005178EB">
        <w:rPr>
          <w:rFonts w:ascii="Times New Roman" w:hAnsi="Times New Roman"/>
          <w:sz w:val="24"/>
          <w:szCs w:val="24"/>
          <w:lang w:eastAsia="tr-TR"/>
        </w:rPr>
        <w:t>utma) i</w:t>
      </w:r>
      <w:r>
        <w:rPr>
          <w:rFonts w:ascii="Times New Roman" w:eastAsia="TimesNewRoman" w:hAnsi="Times New Roman"/>
          <w:sz w:val="24"/>
          <w:szCs w:val="24"/>
          <w:lang w:eastAsia="tr-TR"/>
        </w:rPr>
        <w:t>ş</w:t>
      </w:r>
      <w:r w:rsidRPr="005178EB">
        <w:rPr>
          <w:rFonts w:ascii="Times New Roman" w:hAnsi="Times New Roman"/>
          <w:sz w:val="24"/>
          <w:szCs w:val="24"/>
          <w:lang w:eastAsia="tr-TR"/>
        </w:rPr>
        <w:t>l</w:t>
      </w:r>
      <w:r w:rsidR="0038143B">
        <w:rPr>
          <w:rFonts w:ascii="Times New Roman" w:hAnsi="Times New Roman"/>
          <w:sz w:val="24"/>
          <w:szCs w:val="24"/>
          <w:lang w:eastAsia="tr-TR"/>
        </w:rPr>
        <w:t xml:space="preserve">eminde, havanın özgül nemi sabit </w:t>
      </w:r>
      <w:r w:rsidRPr="005178EB">
        <w:rPr>
          <w:rFonts w:ascii="Times New Roman" w:hAnsi="Times New Roman"/>
          <w:sz w:val="24"/>
          <w:szCs w:val="24"/>
          <w:lang w:eastAsia="tr-TR"/>
        </w:rPr>
        <w:t>kalır (</w:t>
      </w:r>
      <w:r w:rsidRPr="005178EB">
        <w:rPr>
          <w:rFonts w:ascii="Times New Roman" w:eastAsia="TimesNewRoman" w:hAnsi="Times New Roman"/>
          <w:sz w:val="24"/>
          <w:szCs w:val="24"/>
          <w:lang w:eastAsia="tr-TR"/>
        </w:rPr>
        <w:t xml:space="preserve">ω </w:t>
      </w:r>
      <w:r w:rsidRPr="005178EB">
        <w:rPr>
          <w:rFonts w:ascii="Times New Roman" w:hAnsi="Times New Roman"/>
          <w:sz w:val="24"/>
          <w:szCs w:val="24"/>
          <w:lang w:eastAsia="tr-TR"/>
        </w:rPr>
        <w:t>=sabit) (</w:t>
      </w:r>
      <w:r w:rsidRPr="00C46190">
        <w:rPr>
          <w:rFonts w:ascii="Times New Roman" w:eastAsia="TimesNewRoman" w:hAnsi="Times New Roman"/>
          <w:b/>
          <w:sz w:val="24"/>
          <w:szCs w:val="24"/>
          <w:lang w:eastAsia="tr-TR"/>
        </w:rPr>
        <w:t>S</w:t>
      </w:r>
      <w:r w:rsidR="00C46190" w:rsidRPr="00C46190">
        <w:rPr>
          <w:rFonts w:ascii="Times New Roman" w:hAnsi="Times New Roman"/>
          <w:b/>
          <w:sz w:val="24"/>
          <w:szCs w:val="24"/>
          <w:lang w:eastAsia="tr-TR"/>
        </w:rPr>
        <w:t>ekil 3.</w:t>
      </w:r>
      <w:r w:rsidRPr="005178EB">
        <w:rPr>
          <w:rFonts w:ascii="Times New Roman" w:hAnsi="Times New Roman"/>
          <w:sz w:val="24"/>
          <w:szCs w:val="24"/>
          <w:lang w:eastAsia="tr-TR"/>
        </w:rPr>
        <w:t>).</w:t>
      </w:r>
      <w:r w:rsidR="0038143B">
        <w:rPr>
          <w:rFonts w:ascii="Times New Roman" w:hAnsi="Times New Roman"/>
          <w:sz w:val="24"/>
          <w:szCs w:val="24"/>
          <w:lang w:eastAsia="tr-TR"/>
        </w:rPr>
        <w:t xml:space="preserve"> </w:t>
      </w:r>
      <w:r w:rsidRPr="005178EB">
        <w:rPr>
          <w:rFonts w:ascii="Times New Roman" w:hAnsi="Times New Roman"/>
          <w:sz w:val="24"/>
          <w:szCs w:val="24"/>
          <w:lang w:eastAsia="tr-TR"/>
        </w:rPr>
        <w:t>Bu tür bir ısıtma i</w:t>
      </w:r>
      <w:r>
        <w:rPr>
          <w:rFonts w:ascii="Times New Roman" w:eastAsia="TimesNewRoman" w:hAnsi="Times New Roman"/>
          <w:sz w:val="24"/>
          <w:szCs w:val="24"/>
          <w:lang w:eastAsia="tr-TR"/>
        </w:rPr>
        <w:t>ş</w:t>
      </w:r>
      <w:r w:rsidRPr="005178EB">
        <w:rPr>
          <w:rFonts w:ascii="Times New Roman" w:hAnsi="Times New Roman"/>
          <w:sz w:val="24"/>
          <w:szCs w:val="24"/>
          <w:lang w:eastAsia="tr-TR"/>
        </w:rPr>
        <w:t>lemi, psikrometrik diyagramda yatay bir do</w:t>
      </w:r>
      <w:r w:rsidRPr="005178EB">
        <w:rPr>
          <w:rFonts w:ascii="Times New Roman" w:eastAsia="TimesNewRoman" w:hAnsi="Times New Roman"/>
          <w:sz w:val="24"/>
          <w:szCs w:val="24"/>
          <w:lang w:eastAsia="tr-TR"/>
        </w:rPr>
        <w:t>ğ</w:t>
      </w:r>
      <w:r w:rsidRPr="005178EB">
        <w:rPr>
          <w:rFonts w:ascii="Times New Roman" w:hAnsi="Times New Roman"/>
          <w:sz w:val="24"/>
          <w:szCs w:val="24"/>
          <w:lang w:eastAsia="tr-TR"/>
        </w:rPr>
        <w:t>ru</w:t>
      </w:r>
      <w:r w:rsidR="0038143B">
        <w:rPr>
          <w:rFonts w:ascii="Times New Roman" w:hAnsi="Times New Roman"/>
          <w:sz w:val="24"/>
          <w:szCs w:val="24"/>
          <w:lang w:eastAsia="tr-TR"/>
        </w:rPr>
        <w:t xml:space="preserve"> </w:t>
      </w:r>
      <w:r w:rsidRPr="005178EB">
        <w:rPr>
          <w:rFonts w:ascii="Times New Roman" w:hAnsi="Times New Roman"/>
          <w:sz w:val="24"/>
          <w:szCs w:val="24"/>
          <w:lang w:eastAsia="tr-TR"/>
        </w:rPr>
        <w:t>olarak görünen sabit özgül nem do</w:t>
      </w:r>
      <w:r w:rsidRPr="005178EB">
        <w:rPr>
          <w:rFonts w:ascii="Times New Roman" w:eastAsia="TimesNewRoman" w:hAnsi="Times New Roman"/>
          <w:sz w:val="24"/>
          <w:szCs w:val="24"/>
          <w:lang w:eastAsia="tr-TR"/>
        </w:rPr>
        <w:t>ğ</w:t>
      </w:r>
      <w:r w:rsidRPr="005178EB">
        <w:rPr>
          <w:rFonts w:ascii="Times New Roman" w:hAnsi="Times New Roman"/>
          <w:sz w:val="24"/>
          <w:szCs w:val="24"/>
          <w:lang w:eastAsia="tr-TR"/>
        </w:rPr>
        <w:t>rusunu izleyerek, artan kuru termometre sıcaklı</w:t>
      </w:r>
      <w:r w:rsidRPr="005178EB">
        <w:rPr>
          <w:rFonts w:ascii="Times New Roman" w:eastAsia="TimesNewRoman" w:hAnsi="Times New Roman"/>
          <w:sz w:val="24"/>
          <w:szCs w:val="24"/>
          <w:lang w:eastAsia="tr-TR"/>
        </w:rPr>
        <w:t>ğ</w:t>
      </w:r>
      <w:r w:rsidRPr="005178EB">
        <w:rPr>
          <w:rFonts w:ascii="Times New Roman" w:hAnsi="Times New Roman"/>
          <w:sz w:val="24"/>
          <w:szCs w:val="24"/>
          <w:lang w:eastAsia="tr-TR"/>
        </w:rPr>
        <w:t>ı yönünde</w:t>
      </w:r>
    </w:p>
    <w:p w:rsidR="000D71DB" w:rsidRDefault="005178EB" w:rsidP="007F267E">
      <w:pPr>
        <w:spacing w:line="240" w:lineRule="auto"/>
        <w:jc w:val="both"/>
      </w:pPr>
      <w:r w:rsidRPr="005178EB">
        <w:rPr>
          <w:rFonts w:ascii="Times New Roman" w:hAnsi="Times New Roman"/>
          <w:sz w:val="24"/>
          <w:szCs w:val="24"/>
          <w:lang w:eastAsia="tr-TR"/>
        </w:rPr>
        <w:t>geli</w:t>
      </w:r>
      <w:r>
        <w:rPr>
          <w:rFonts w:ascii="Times New Roman" w:eastAsia="TimesNewRoman" w:hAnsi="Times New Roman"/>
          <w:sz w:val="24"/>
          <w:szCs w:val="24"/>
          <w:lang w:eastAsia="tr-TR"/>
        </w:rPr>
        <w:t>ş</w:t>
      </w:r>
      <w:r w:rsidRPr="005178EB">
        <w:rPr>
          <w:rFonts w:ascii="Times New Roman" w:hAnsi="Times New Roman"/>
          <w:sz w:val="24"/>
          <w:szCs w:val="24"/>
          <w:lang w:eastAsia="tr-TR"/>
        </w:rPr>
        <w:t>ir.</w:t>
      </w:r>
    </w:p>
    <w:p w:rsidR="007F267E" w:rsidRDefault="00B930ED" w:rsidP="00754FE1">
      <w:pPr>
        <w:autoSpaceDE w:val="0"/>
        <w:autoSpaceDN w:val="0"/>
        <w:adjustRightInd w:val="0"/>
        <w:spacing w:after="0" w:line="240" w:lineRule="auto"/>
        <w:jc w:val="center"/>
        <w:rPr>
          <w:rFonts w:ascii="Times New Roman" w:eastAsia="TimesNewRoman" w:hAnsi="Times New Roman"/>
          <w:sz w:val="24"/>
          <w:szCs w:val="24"/>
          <w:lang w:eastAsia="tr-TR"/>
        </w:rPr>
      </w:pPr>
      <w:r>
        <w:rPr>
          <w:rFonts w:ascii="Times New Roman" w:eastAsia="TimesNewRoman" w:hAnsi="Times New Roman"/>
          <w:noProof/>
          <w:sz w:val="24"/>
          <w:szCs w:val="24"/>
          <w:lang w:eastAsia="tr-TR"/>
        </w:rPr>
        <w:drawing>
          <wp:inline distT="0" distB="0" distL="0" distR="0">
            <wp:extent cx="2152650" cy="2266950"/>
            <wp:effectExtent l="1905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2152650" cy="2266950"/>
                    </a:xfrm>
                    <a:prstGeom prst="rect">
                      <a:avLst/>
                    </a:prstGeom>
                    <a:noFill/>
                    <a:ln w="9525">
                      <a:noFill/>
                      <a:miter lim="800000"/>
                      <a:headEnd/>
                      <a:tailEnd/>
                    </a:ln>
                  </pic:spPr>
                </pic:pic>
              </a:graphicData>
            </a:graphic>
          </wp:inline>
        </w:drawing>
      </w:r>
      <w:r>
        <w:rPr>
          <w:rFonts w:ascii="Times New Roman" w:eastAsia="TimesNewRoman" w:hAnsi="Times New Roman"/>
          <w:noProof/>
          <w:sz w:val="24"/>
          <w:szCs w:val="24"/>
          <w:lang w:eastAsia="tr-TR"/>
        </w:rPr>
        <w:drawing>
          <wp:inline distT="0" distB="0" distL="0" distR="0">
            <wp:extent cx="2609850" cy="1257300"/>
            <wp:effectExtent l="1905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2609850" cy="1257300"/>
                    </a:xfrm>
                    <a:prstGeom prst="rect">
                      <a:avLst/>
                    </a:prstGeom>
                    <a:noFill/>
                    <a:ln w="9525">
                      <a:noFill/>
                      <a:miter lim="800000"/>
                      <a:headEnd/>
                      <a:tailEnd/>
                    </a:ln>
                  </pic:spPr>
                </pic:pic>
              </a:graphicData>
            </a:graphic>
          </wp:inline>
        </w:drawing>
      </w:r>
    </w:p>
    <w:p w:rsidR="007F267E" w:rsidRDefault="007F267E" w:rsidP="007F267E">
      <w:pPr>
        <w:numPr>
          <w:ilvl w:val="0"/>
          <w:numId w:val="9"/>
        </w:numPr>
        <w:autoSpaceDE w:val="0"/>
        <w:autoSpaceDN w:val="0"/>
        <w:adjustRightInd w:val="0"/>
        <w:spacing w:after="0" w:line="240" w:lineRule="auto"/>
        <w:rPr>
          <w:rFonts w:ascii="Times New Roman" w:eastAsia="TimesNewRoman" w:hAnsi="Times New Roman"/>
          <w:sz w:val="24"/>
          <w:szCs w:val="24"/>
          <w:lang w:eastAsia="tr-TR"/>
        </w:rPr>
      </w:pPr>
      <w:r>
        <w:rPr>
          <w:rFonts w:ascii="Times New Roman" w:eastAsia="TimesNewRoman" w:hAnsi="Times New Roman"/>
          <w:sz w:val="24"/>
          <w:szCs w:val="24"/>
          <w:lang w:eastAsia="tr-TR"/>
        </w:rPr>
        <w:t xml:space="preserve">                                                                     (b)</w:t>
      </w:r>
    </w:p>
    <w:p w:rsidR="007F267E" w:rsidRPr="007F267E" w:rsidRDefault="007F267E" w:rsidP="009A5E74">
      <w:pPr>
        <w:autoSpaceDE w:val="0"/>
        <w:autoSpaceDN w:val="0"/>
        <w:adjustRightInd w:val="0"/>
        <w:spacing w:after="0" w:line="240" w:lineRule="auto"/>
        <w:jc w:val="center"/>
        <w:rPr>
          <w:rFonts w:ascii="Times New Roman" w:eastAsia="TimesNewRoman" w:hAnsi="Times New Roman"/>
          <w:sz w:val="24"/>
          <w:szCs w:val="24"/>
          <w:lang w:eastAsia="tr-TR"/>
        </w:rPr>
      </w:pPr>
      <w:r w:rsidRPr="007F267E">
        <w:rPr>
          <w:rFonts w:ascii="Times New Roman" w:eastAsia="TimesNewRoman" w:hAnsi="Times New Roman"/>
          <w:b/>
          <w:sz w:val="24"/>
          <w:szCs w:val="24"/>
          <w:lang w:eastAsia="tr-TR"/>
        </w:rPr>
        <w:t>Sekil 3.</w:t>
      </w:r>
      <w:r w:rsidRPr="007F267E">
        <w:rPr>
          <w:rFonts w:ascii="Times New Roman" w:eastAsia="TimesNewRoman" w:hAnsi="Times New Roman"/>
          <w:sz w:val="24"/>
          <w:szCs w:val="24"/>
          <w:lang w:eastAsia="tr-TR"/>
        </w:rPr>
        <w:t xml:space="preserve"> </w:t>
      </w:r>
      <w:r w:rsidR="009A5E74">
        <w:rPr>
          <w:rFonts w:ascii="Times New Roman" w:eastAsia="TimesNewRoman" w:hAnsi="Times New Roman"/>
          <w:sz w:val="24"/>
          <w:szCs w:val="24"/>
          <w:lang w:eastAsia="tr-TR"/>
        </w:rPr>
        <w:t xml:space="preserve"> </w:t>
      </w:r>
      <w:r w:rsidRPr="007F267E">
        <w:rPr>
          <w:rFonts w:ascii="Times New Roman" w:eastAsia="TimesNewRoman" w:hAnsi="Times New Roman"/>
          <w:sz w:val="24"/>
          <w:szCs w:val="24"/>
          <w:lang w:eastAsia="tr-TR"/>
        </w:rPr>
        <w:t>Duyulur soğutmanın</w:t>
      </w:r>
      <w:r w:rsidR="005A772E">
        <w:rPr>
          <w:rFonts w:ascii="Times New Roman" w:eastAsia="TimesNewRoman" w:hAnsi="Times New Roman"/>
          <w:sz w:val="24"/>
          <w:szCs w:val="24"/>
          <w:lang w:eastAsia="tr-TR"/>
        </w:rPr>
        <w:t xml:space="preserve"> - ısıtmanın</w:t>
      </w:r>
      <w:r w:rsidRPr="007F267E">
        <w:rPr>
          <w:rFonts w:ascii="Times New Roman" w:eastAsia="TimesNewRoman" w:hAnsi="Times New Roman"/>
          <w:sz w:val="24"/>
          <w:szCs w:val="24"/>
          <w:lang w:eastAsia="tr-TR"/>
        </w:rPr>
        <w:t xml:space="preserve"> ps</w:t>
      </w:r>
      <w:r w:rsidR="0038143B">
        <w:rPr>
          <w:rFonts w:ascii="Times New Roman" w:eastAsia="TimesNewRoman" w:hAnsi="Times New Roman"/>
          <w:sz w:val="24"/>
          <w:szCs w:val="24"/>
          <w:lang w:eastAsia="tr-TR"/>
        </w:rPr>
        <w:t>ikrometrik diyagramda gösteriliş</w:t>
      </w:r>
      <w:r w:rsidRPr="007F267E">
        <w:rPr>
          <w:rFonts w:ascii="Times New Roman" w:eastAsia="TimesNewRoman" w:hAnsi="Times New Roman"/>
          <w:sz w:val="24"/>
          <w:szCs w:val="24"/>
          <w:lang w:eastAsia="tr-TR"/>
        </w:rPr>
        <w:t>i</w:t>
      </w:r>
    </w:p>
    <w:p w:rsidR="007F267E" w:rsidRPr="007F267E" w:rsidRDefault="007F267E" w:rsidP="007F267E">
      <w:pPr>
        <w:autoSpaceDE w:val="0"/>
        <w:autoSpaceDN w:val="0"/>
        <w:adjustRightInd w:val="0"/>
        <w:spacing w:after="0" w:line="240" w:lineRule="auto"/>
        <w:ind w:left="708"/>
        <w:rPr>
          <w:rFonts w:ascii="Times New Roman" w:eastAsia="TimesNewRoman" w:hAnsi="Times New Roman"/>
          <w:sz w:val="24"/>
          <w:szCs w:val="24"/>
          <w:lang w:eastAsia="tr-TR"/>
        </w:rPr>
      </w:pPr>
      <w:r>
        <w:rPr>
          <w:rFonts w:ascii="Times New Roman" w:eastAsia="TimesNewRoman" w:hAnsi="Times New Roman"/>
          <w:sz w:val="24"/>
          <w:szCs w:val="24"/>
          <w:lang w:eastAsia="tr-TR"/>
        </w:rPr>
        <w:t xml:space="preserve">  </w:t>
      </w:r>
      <w:r w:rsidR="009A5E74">
        <w:rPr>
          <w:rFonts w:ascii="Times New Roman" w:eastAsia="TimesNewRoman" w:hAnsi="Times New Roman"/>
          <w:sz w:val="24"/>
          <w:szCs w:val="24"/>
          <w:lang w:eastAsia="tr-TR"/>
        </w:rPr>
        <w:t xml:space="preserve">                    </w:t>
      </w:r>
    </w:p>
    <w:p w:rsidR="005178EB" w:rsidRDefault="00B930ED" w:rsidP="00853027">
      <w:pPr>
        <w:autoSpaceDE w:val="0"/>
        <w:autoSpaceDN w:val="0"/>
        <w:adjustRightInd w:val="0"/>
        <w:spacing w:line="240" w:lineRule="auto"/>
        <w:rPr>
          <w:rFonts w:ascii="TimesNewRomanPS-BoldItalicMT" w:hAnsi="TimesNewRomanPS-BoldItalicMT" w:cs="TimesNewRomanPS-BoldItalicMT"/>
          <w:b/>
          <w:bCs/>
          <w:i/>
          <w:iCs/>
          <w:sz w:val="24"/>
          <w:szCs w:val="24"/>
          <w:lang w:eastAsia="tr-TR"/>
        </w:rPr>
      </w:pPr>
      <w:r>
        <w:rPr>
          <w:rFonts w:ascii="TimesNewRomanPS-BoldItalicMT" w:hAnsi="TimesNewRomanPS-BoldItalicMT" w:cs="TimesNewRomanPS-BoldItalicMT"/>
          <w:b/>
          <w:bCs/>
          <w:i/>
          <w:iCs/>
          <w:noProof/>
          <w:sz w:val="24"/>
          <w:szCs w:val="24"/>
          <w:lang w:eastAsia="tr-TR"/>
        </w:rPr>
        <w:drawing>
          <wp:inline distT="0" distB="0" distL="0" distR="0">
            <wp:extent cx="4314825" cy="1009650"/>
            <wp:effectExtent l="19050" t="0" r="952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4314825" cy="1009650"/>
                    </a:xfrm>
                    <a:prstGeom prst="rect">
                      <a:avLst/>
                    </a:prstGeom>
                    <a:noFill/>
                    <a:ln w="9525">
                      <a:noFill/>
                      <a:miter lim="800000"/>
                      <a:headEnd/>
                      <a:tailEnd/>
                    </a:ln>
                  </pic:spPr>
                </pic:pic>
              </a:graphicData>
            </a:graphic>
          </wp:inline>
        </w:drawing>
      </w:r>
    </w:p>
    <w:p w:rsidR="00B4291B" w:rsidRDefault="00CF3BF6" w:rsidP="00853027">
      <w:pPr>
        <w:autoSpaceDE w:val="0"/>
        <w:autoSpaceDN w:val="0"/>
        <w:adjustRightInd w:val="0"/>
        <w:spacing w:line="240" w:lineRule="auto"/>
        <w:rPr>
          <w:rFonts w:ascii="TimesNewRomanPS-BoldItalicMT" w:hAnsi="TimesNewRomanPS-BoldItalicMT" w:cs="TimesNewRomanPS-BoldItalicMT"/>
          <w:bCs/>
          <w:i/>
          <w:iCs/>
          <w:sz w:val="24"/>
          <w:szCs w:val="24"/>
          <w:lang w:eastAsia="tr-TR"/>
        </w:rPr>
      </w:pPr>
      <w:r w:rsidRPr="00CF3BF6">
        <w:rPr>
          <w:rFonts w:ascii="TimesNewRomanPS-BoldItalicMT" w:hAnsi="TimesNewRomanPS-BoldItalicMT" w:cs="TimesNewRomanPS-BoldItalicMT"/>
          <w:bCs/>
          <w:i/>
          <w:iCs/>
          <w:sz w:val="24"/>
          <w:szCs w:val="24"/>
          <w:lang w:eastAsia="tr-TR"/>
        </w:rPr>
        <w:lastRenderedPageBreak/>
        <w:t>Burada</w:t>
      </w:r>
      <w:r w:rsidR="00B4291B">
        <w:rPr>
          <w:rFonts w:ascii="TimesNewRomanPS-BoldItalicMT" w:hAnsi="TimesNewRomanPS-BoldItalicMT" w:cs="TimesNewRomanPS-BoldItalicMT"/>
          <w:bCs/>
          <w:i/>
          <w:iCs/>
          <w:sz w:val="24"/>
          <w:szCs w:val="24"/>
          <w:lang w:eastAsia="tr-TR"/>
        </w:rPr>
        <w:t>,</w:t>
      </w:r>
    </w:p>
    <w:p w:rsidR="0038143B" w:rsidRDefault="00CF3BF6" w:rsidP="00C37E31">
      <w:pPr>
        <w:autoSpaceDE w:val="0"/>
        <w:autoSpaceDN w:val="0"/>
        <w:adjustRightInd w:val="0"/>
        <w:spacing w:line="240" w:lineRule="auto"/>
        <w:rPr>
          <w:rFonts w:ascii="TimesNewRomanPS-BoldItalicMT" w:hAnsi="TimesNewRomanPS-BoldItalicMT" w:cs="TimesNewRomanPS-BoldItalicMT"/>
          <w:bCs/>
          <w:i/>
          <w:iCs/>
          <w:sz w:val="24"/>
          <w:szCs w:val="24"/>
          <w:lang w:eastAsia="tr-TR"/>
        </w:rPr>
      </w:pPr>
      <w:r w:rsidRPr="00CF3BF6">
        <w:rPr>
          <w:rFonts w:ascii="TimesNewRomanPS-BoldItalicMT" w:hAnsi="TimesNewRomanPS-BoldItalicMT" w:cs="TimesNewRomanPS-BoldItalicMT"/>
          <w:bCs/>
          <w:i/>
          <w:iCs/>
          <w:sz w:val="24"/>
          <w:szCs w:val="24"/>
          <w:lang w:eastAsia="tr-TR"/>
        </w:rPr>
        <w:t xml:space="preserve"> </w:t>
      </w:r>
      <w:r w:rsidR="00B930ED">
        <w:rPr>
          <w:rFonts w:ascii="TimesNewRomanPS-BoldItalicMT" w:hAnsi="TimesNewRomanPS-BoldItalicMT" w:cs="TimesNewRomanPS-BoldItalicMT"/>
          <w:b/>
          <w:bCs/>
          <w:i/>
          <w:iCs/>
          <w:noProof/>
          <w:sz w:val="24"/>
          <w:szCs w:val="24"/>
          <w:lang w:eastAsia="tr-TR"/>
        </w:rPr>
        <w:drawing>
          <wp:inline distT="0" distB="0" distL="0" distR="0">
            <wp:extent cx="114300" cy="114300"/>
            <wp:effectExtent l="1905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B4291B">
        <w:rPr>
          <w:rFonts w:ascii="TimesNewRomanPS-BoldItalicMT" w:hAnsi="TimesNewRomanPS-BoldItalicMT" w:cs="TimesNewRomanPS-BoldItalicMT"/>
          <w:b/>
          <w:bCs/>
          <w:i/>
          <w:iCs/>
          <w:sz w:val="24"/>
          <w:szCs w:val="24"/>
          <w:lang w:eastAsia="tr-TR"/>
        </w:rPr>
        <w:t xml:space="preserve"> </w:t>
      </w:r>
      <w:r w:rsidRPr="00CF3BF6">
        <w:rPr>
          <w:rFonts w:ascii="TimesNewRomanPS-BoldItalicMT" w:hAnsi="TimesNewRomanPS-BoldItalicMT" w:cs="TimesNewRomanPS-BoldItalicMT"/>
          <w:bCs/>
          <w:i/>
          <w:iCs/>
          <w:sz w:val="24"/>
          <w:szCs w:val="24"/>
          <w:lang w:eastAsia="tr-TR"/>
        </w:rPr>
        <w:t>= [Havanın Debisi(m</w:t>
      </w:r>
      <w:r w:rsidRPr="00B4291B">
        <w:rPr>
          <w:rFonts w:ascii="TimesNewRomanPS-BoldItalicMT" w:hAnsi="TimesNewRomanPS-BoldItalicMT" w:cs="TimesNewRomanPS-BoldItalicMT"/>
          <w:bCs/>
          <w:i/>
          <w:iCs/>
          <w:sz w:val="24"/>
          <w:szCs w:val="24"/>
          <w:vertAlign w:val="superscript"/>
          <w:lang w:eastAsia="tr-TR"/>
        </w:rPr>
        <w:t>3</w:t>
      </w:r>
      <w:r w:rsidRPr="00CF3BF6">
        <w:rPr>
          <w:rFonts w:ascii="TimesNewRomanPS-BoldItalicMT" w:hAnsi="TimesNewRomanPS-BoldItalicMT" w:cs="TimesNewRomanPS-BoldItalicMT"/>
          <w:bCs/>
          <w:i/>
          <w:iCs/>
          <w:sz w:val="24"/>
          <w:szCs w:val="24"/>
          <w:lang w:eastAsia="tr-TR"/>
        </w:rPr>
        <w:t>/s)]/[Havanın Özgül Hacim (m</w:t>
      </w:r>
      <w:r w:rsidRPr="00B4291B">
        <w:rPr>
          <w:rFonts w:ascii="TimesNewRomanPS-BoldItalicMT" w:hAnsi="TimesNewRomanPS-BoldItalicMT" w:cs="TimesNewRomanPS-BoldItalicMT"/>
          <w:bCs/>
          <w:i/>
          <w:iCs/>
          <w:sz w:val="24"/>
          <w:szCs w:val="24"/>
          <w:vertAlign w:val="superscript"/>
          <w:lang w:eastAsia="tr-TR"/>
        </w:rPr>
        <w:t>3</w:t>
      </w:r>
      <w:r w:rsidRPr="00CF3BF6">
        <w:rPr>
          <w:rFonts w:ascii="TimesNewRomanPS-BoldItalicMT" w:hAnsi="TimesNewRomanPS-BoldItalicMT" w:cs="TimesNewRomanPS-BoldItalicMT"/>
          <w:bCs/>
          <w:i/>
          <w:iCs/>
          <w:sz w:val="24"/>
          <w:szCs w:val="24"/>
          <w:lang w:eastAsia="tr-TR"/>
        </w:rPr>
        <w:t>/kg)] (kg/s )</w:t>
      </w:r>
    </w:p>
    <w:p w:rsidR="00754FE1" w:rsidRDefault="00754FE1" w:rsidP="00C37E31">
      <w:pPr>
        <w:autoSpaceDE w:val="0"/>
        <w:autoSpaceDN w:val="0"/>
        <w:adjustRightInd w:val="0"/>
        <w:spacing w:line="240" w:lineRule="auto"/>
        <w:rPr>
          <w:rFonts w:ascii="TimesNewRomanPS-BoldItalicMT" w:hAnsi="TimesNewRomanPS-BoldItalicMT" w:cs="TimesNewRomanPS-BoldItalicMT"/>
          <w:bCs/>
          <w:i/>
          <w:iCs/>
          <w:sz w:val="24"/>
          <w:szCs w:val="24"/>
          <w:lang w:eastAsia="tr-TR"/>
        </w:rPr>
      </w:pPr>
    </w:p>
    <w:p w:rsidR="00B33283" w:rsidRPr="00B33283" w:rsidRDefault="00B33283" w:rsidP="00B33283">
      <w:pPr>
        <w:autoSpaceDE w:val="0"/>
        <w:autoSpaceDN w:val="0"/>
        <w:adjustRightInd w:val="0"/>
        <w:spacing w:line="240" w:lineRule="auto"/>
        <w:rPr>
          <w:rFonts w:ascii="Times New Roman" w:hAnsi="Times New Roman"/>
          <w:b/>
          <w:bCs/>
          <w:sz w:val="24"/>
          <w:szCs w:val="24"/>
          <w:lang w:eastAsia="tr-TR"/>
        </w:rPr>
      </w:pPr>
      <w:r w:rsidRPr="00B33283">
        <w:rPr>
          <w:rFonts w:ascii="Times New Roman" w:hAnsi="Times New Roman"/>
          <w:b/>
          <w:bCs/>
          <w:sz w:val="24"/>
          <w:szCs w:val="24"/>
          <w:lang w:eastAsia="tr-TR"/>
        </w:rPr>
        <w:t>3.2. Nemlendirme ile ısıtma</w:t>
      </w:r>
    </w:p>
    <w:p w:rsidR="00B33283" w:rsidRDefault="00B33283" w:rsidP="00B33283">
      <w:pPr>
        <w:autoSpaceDE w:val="0"/>
        <w:autoSpaceDN w:val="0"/>
        <w:adjustRightInd w:val="0"/>
        <w:spacing w:after="0" w:line="240" w:lineRule="auto"/>
        <w:ind w:firstLine="708"/>
        <w:jc w:val="both"/>
        <w:rPr>
          <w:rFonts w:ascii="Times New Roman" w:hAnsi="Times New Roman"/>
          <w:sz w:val="24"/>
          <w:szCs w:val="24"/>
          <w:lang w:eastAsia="tr-TR"/>
        </w:rPr>
      </w:pPr>
      <w:r w:rsidRPr="00B33283">
        <w:rPr>
          <w:rFonts w:ascii="Times New Roman" w:hAnsi="Times New Roman"/>
          <w:sz w:val="24"/>
          <w:szCs w:val="24"/>
          <w:lang w:eastAsia="tr-TR"/>
        </w:rPr>
        <w:t>Duyulur ısıtmada ortaya çıkan dü</w:t>
      </w:r>
      <w:r>
        <w:rPr>
          <w:rFonts w:ascii="Times New Roman" w:eastAsia="TimesNewRoman" w:hAnsi="Times New Roman"/>
          <w:sz w:val="24"/>
          <w:szCs w:val="24"/>
          <w:lang w:eastAsia="tr-TR"/>
        </w:rPr>
        <w:t>ş</w:t>
      </w:r>
      <w:r w:rsidRPr="00B33283">
        <w:rPr>
          <w:rFonts w:ascii="Times New Roman" w:hAnsi="Times New Roman"/>
          <w:sz w:val="24"/>
          <w:szCs w:val="24"/>
          <w:lang w:eastAsia="tr-TR"/>
        </w:rPr>
        <w:t>ük ba</w:t>
      </w:r>
      <w:r w:rsidRPr="00B33283">
        <w:rPr>
          <w:rFonts w:ascii="Times New Roman" w:eastAsia="TimesNewRoman" w:hAnsi="Times New Roman"/>
          <w:sz w:val="24"/>
          <w:szCs w:val="24"/>
          <w:lang w:eastAsia="tr-TR"/>
        </w:rPr>
        <w:t>ğ</w:t>
      </w:r>
      <w:r w:rsidRPr="00B33283">
        <w:rPr>
          <w:rFonts w:ascii="Times New Roman" w:hAnsi="Times New Roman"/>
          <w:sz w:val="24"/>
          <w:szCs w:val="24"/>
          <w:lang w:eastAsia="tr-TR"/>
        </w:rPr>
        <w:t>ıl nem ile ilgili sorunlar, ısıtılan havanın nemlendirilmesiyle yok edilebilir. Bu i</w:t>
      </w:r>
      <w:r>
        <w:rPr>
          <w:rFonts w:ascii="Times New Roman" w:eastAsia="TimesNewRoman" w:hAnsi="Times New Roman"/>
          <w:sz w:val="24"/>
          <w:szCs w:val="24"/>
          <w:lang w:eastAsia="tr-TR"/>
        </w:rPr>
        <w:t>ş</w:t>
      </w:r>
      <w:r w:rsidRPr="00B33283">
        <w:rPr>
          <w:rFonts w:ascii="Times New Roman" w:hAnsi="Times New Roman"/>
          <w:sz w:val="24"/>
          <w:szCs w:val="24"/>
          <w:lang w:eastAsia="tr-TR"/>
        </w:rPr>
        <w:t xml:space="preserve">lem, </w:t>
      </w:r>
      <w:r w:rsidRPr="00B33283">
        <w:rPr>
          <w:rFonts w:ascii="Times New Roman" w:eastAsia="TimesNewRoman" w:hAnsi="Times New Roman"/>
          <w:b/>
          <w:sz w:val="24"/>
          <w:szCs w:val="24"/>
          <w:lang w:eastAsia="tr-TR"/>
        </w:rPr>
        <w:t>Ş</w:t>
      </w:r>
      <w:r w:rsidRPr="00B33283">
        <w:rPr>
          <w:rFonts w:ascii="Times New Roman" w:hAnsi="Times New Roman"/>
          <w:b/>
          <w:sz w:val="24"/>
          <w:szCs w:val="24"/>
          <w:lang w:eastAsia="tr-TR"/>
        </w:rPr>
        <w:t>ekil 4.</w:t>
      </w:r>
      <w:r w:rsidRPr="00B33283">
        <w:rPr>
          <w:rFonts w:ascii="Times New Roman" w:hAnsi="Times New Roman"/>
          <w:sz w:val="24"/>
          <w:szCs w:val="24"/>
          <w:lang w:eastAsia="tr-TR"/>
        </w:rPr>
        <w:t>’te görüldü</w:t>
      </w:r>
      <w:r w:rsidRPr="00B33283">
        <w:rPr>
          <w:rFonts w:ascii="Times New Roman" w:eastAsia="TimesNewRoman" w:hAnsi="Times New Roman"/>
          <w:sz w:val="24"/>
          <w:szCs w:val="24"/>
          <w:lang w:eastAsia="tr-TR"/>
        </w:rPr>
        <w:t>ğ</w:t>
      </w:r>
      <w:r w:rsidRPr="00B33283">
        <w:rPr>
          <w:rFonts w:ascii="Times New Roman" w:hAnsi="Times New Roman"/>
          <w:sz w:val="24"/>
          <w:szCs w:val="24"/>
          <w:lang w:eastAsia="tr-TR"/>
        </w:rPr>
        <w:t>ü gibi havanın önce bir ısıtma</w:t>
      </w:r>
      <w:r>
        <w:rPr>
          <w:rFonts w:ascii="Times New Roman" w:hAnsi="Times New Roman"/>
          <w:sz w:val="24"/>
          <w:szCs w:val="24"/>
          <w:lang w:eastAsia="tr-TR"/>
        </w:rPr>
        <w:t xml:space="preserve"> </w:t>
      </w:r>
      <w:r w:rsidRPr="00B33283">
        <w:rPr>
          <w:rFonts w:ascii="Times New Roman" w:hAnsi="Times New Roman"/>
          <w:sz w:val="24"/>
          <w:szCs w:val="24"/>
          <w:lang w:eastAsia="tr-TR"/>
        </w:rPr>
        <w:t>bölümünden (1-2 hal de</w:t>
      </w:r>
      <w:r w:rsidRPr="00B33283">
        <w:rPr>
          <w:rFonts w:ascii="Times New Roman" w:eastAsia="TimesNewRoman" w:hAnsi="Times New Roman"/>
          <w:sz w:val="24"/>
          <w:szCs w:val="24"/>
          <w:lang w:eastAsia="tr-TR"/>
        </w:rPr>
        <w:t>ğ</w:t>
      </w:r>
      <w:r w:rsidRPr="00B33283">
        <w:rPr>
          <w:rFonts w:ascii="Times New Roman" w:hAnsi="Times New Roman"/>
          <w:sz w:val="24"/>
          <w:szCs w:val="24"/>
          <w:lang w:eastAsia="tr-TR"/>
        </w:rPr>
        <w:t>i</w:t>
      </w:r>
      <w:r>
        <w:rPr>
          <w:rFonts w:ascii="Times New Roman" w:hAnsi="Times New Roman"/>
          <w:sz w:val="24"/>
          <w:szCs w:val="24"/>
          <w:lang w:eastAsia="tr-TR"/>
        </w:rPr>
        <w:t>ş</w:t>
      </w:r>
      <w:r w:rsidRPr="00B33283">
        <w:rPr>
          <w:rFonts w:ascii="Times New Roman" w:hAnsi="Times New Roman"/>
          <w:sz w:val="24"/>
          <w:szCs w:val="24"/>
          <w:lang w:eastAsia="tr-TR"/>
        </w:rPr>
        <w:t>imi) ve daha sonra bir nemlendirme bölümünden (2-3 hal de</w:t>
      </w:r>
      <w:r w:rsidRPr="00B33283">
        <w:rPr>
          <w:rFonts w:ascii="Times New Roman" w:eastAsia="TimesNewRoman" w:hAnsi="Times New Roman"/>
          <w:sz w:val="24"/>
          <w:szCs w:val="24"/>
          <w:lang w:eastAsia="tr-TR"/>
        </w:rPr>
        <w:t>ğ</w:t>
      </w:r>
      <w:r w:rsidRPr="00B33283">
        <w:rPr>
          <w:rFonts w:ascii="Times New Roman" w:hAnsi="Times New Roman"/>
          <w:sz w:val="24"/>
          <w:szCs w:val="24"/>
          <w:lang w:eastAsia="tr-TR"/>
        </w:rPr>
        <w:t>i</w:t>
      </w:r>
      <w:r>
        <w:rPr>
          <w:rFonts w:ascii="Times New Roman" w:hAnsi="Times New Roman"/>
          <w:sz w:val="24"/>
          <w:szCs w:val="24"/>
          <w:lang w:eastAsia="tr-TR"/>
        </w:rPr>
        <w:t>ş</w:t>
      </w:r>
      <w:r w:rsidRPr="00B33283">
        <w:rPr>
          <w:rFonts w:ascii="Times New Roman" w:hAnsi="Times New Roman"/>
          <w:sz w:val="24"/>
          <w:szCs w:val="24"/>
          <w:lang w:eastAsia="tr-TR"/>
        </w:rPr>
        <w:t>imi) geçirilmesi ile sa</w:t>
      </w:r>
      <w:r w:rsidRPr="00B33283">
        <w:rPr>
          <w:rFonts w:ascii="Times New Roman" w:eastAsia="TimesNewRoman" w:hAnsi="Times New Roman"/>
          <w:sz w:val="24"/>
          <w:szCs w:val="24"/>
          <w:lang w:eastAsia="tr-TR"/>
        </w:rPr>
        <w:t>ğ</w:t>
      </w:r>
      <w:r w:rsidRPr="00B33283">
        <w:rPr>
          <w:rFonts w:ascii="Times New Roman" w:hAnsi="Times New Roman"/>
          <w:sz w:val="24"/>
          <w:szCs w:val="24"/>
          <w:lang w:eastAsia="tr-TR"/>
        </w:rPr>
        <w:t>lanır.</w:t>
      </w:r>
    </w:p>
    <w:p w:rsidR="00B33283" w:rsidRDefault="00B930ED" w:rsidP="00754FE1">
      <w:pPr>
        <w:autoSpaceDE w:val="0"/>
        <w:autoSpaceDN w:val="0"/>
        <w:adjustRightInd w:val="0"/>
        <w:spacing w:after="0" w:line="240" w:lineRule="auto"/>
        <w:jc w:val="center"/>
        <w:rPr>
          <w:rFonts w:ascii="Times New Roman" w:hAnsi="Times New Roman"/>
          <w:bCs/>
          <w:iCs/>
          <w:sz w:val="24"/>
          <w:szCs w:val="24"/>
          <w:lang w:eastAsia="tr-TR"/>
        </w:rPr>
      </w:pPr>
      <w:r>
        <w:rPr>
          <w:rFonts w:ascii="Times New Roman" w:hAnsi="Times New Roman"/>
          <w:bCs/>
          <w:iCs/>
          <w:noProof/>
          <w:sz w:val="24"/>
          <w:szCs w:val="24"/>
          <w:lang w:eastAsia="tr-TR"/>
        </w:rPr>
        <w:drawing>
          <wp:inline distT="0" distB="0" distL="0" distR="0">
            <wp:extent cx="2047875" cy="2266950"/>
            <wp:effectExtent l="1905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2047875" cy="2266950"/>
                    </a:xfrm>
                    <a:prstGeom prst="rect">
                      <a:avLst/>
                    </a:prstGeom>
                    <a:noFill/>
                    <a:ln w="9525">
                      <a:noFill/>
                      <a:miter lim="800000"/>
                      <a:headEnd/>
                      <a:tailEnd/>
                    </a:ln>
                  </pic:spPr>
                </pic:pic>
              </a:graphicData>
            </a:graphic>
          </wp:inline>
        </w:drawing>
      </w:r>
      <w:r w:rsidR="00B33283">
        <w:rPr>
          <w:rFonts w:ascii="Times New Roman" w:hAnsi="Times New Roman"/>
          <w:bCs/>
          <w:iCs/>
          <w:sz w:val="24"/>
          <w:szCs w:val="24"/>
          <w:lang w:eastAsia="tr-TR"/>
        </w:rPr>
        <w:t xml:space="preserve">       </w:t>
      </w:r>
      <w:r>
        <w:rPr>
          <w:rFonts w:ascii="Times New Roman" w:hAnsi="Times New Roman"/>
          <w:bCs/>
          <w:iCs/>
          <w:noProof/>
          <w:sz w:val="24"/>
          <w:szCs w:val="24"/>
          <w:lang w:eastAsia="tr-TR"/>
        </w:rPr>
        <w:drawing>
          <wp:inline distT="0" distB="0" distL="0" distR="0">
            <wp:extent cx="2419350" cy="1476375"/>
            <wp:effectExtent l="1905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2419350" cy="1476375"/>
                    </a:xfrm>
                    <a:prstGeom prst="rect">
                      <a:avLst/>
                    </a:prstGeom>
                    <a:noFill/>
                    <a:ln w="9525">
                      <a:noFill/>
                      <a:miter lim="800000"/>
                      <a:headEnd/>
                      <a:tailEnd/>
                    </a:ln>
                  </pic:spPr>
                </pic:pic>
              </a:graphicData>
            </a:graphic>
          </wp:inline>
        </w:drawing>
      </w:r>
    </w:p>
    <w:p w:rsidR="00B33283" w:rsidRDefault="00B33283" w:rsidP="00B33283">
      <w:pPr>
        <w:numPr>
          <w:ilvl w:val="0"/>
          <w:numId w:val="11"/>
        </w:numPr>
        <w:autoSpaceDE w:val="0"/>
        <w:autoSpaceDN w:val="0"/>
        <w:adjustRightInd w:val="0"/>
        <w:spacing w:after="0" w:line="240" w:lineRule="auto"/>
        <w:ind w:hanging="924"/>
        <w:jc w:val="both"/>
        <w:rPr>
          <w:rFonts w:ascii="Times New Roman" w:hAnsi="Times New Roman"/>
          <w:bCs/>
          <w:iCs/>
          <w:sz w:val="24"/>
          <w:szCs w:val="24"/>
          <w:lang w:eastAsia="tr-TR"/>
        </w:rPr>
      </w:pPr>
      <w:r>
        <w:rPr>
          <w:rFonts w:ascii="Times New Roman" w:hAnsi="Times New Roman"/>
          <w:bCs/>
          <w:iCs/>
          <w:sz w:val="24"/>
          <w:szCs w:val="24"/>
          <w:lang w:eastAsia="tr-TR"/>
        </w:rPr>
        <w:t xml:space="preserve">                                                     (b)</w:t>
      </w:r>
    </w:p>
    <w:p w:rsidR="00B33283" w:rsidRDefault="00B33283" w:rsidP="00B33283">
      <w:pPr>
        <w:autoSpaceDE w:val="0"/>
        <w:autoSpaceDN w:val="0"/>
        <w:adjustRightInd w:val="0"/>
        <w:spacing w:after="0" w:line="240" w:lineRule="auto"/>
        <w:jc w:val="both"/>
        <w:rPr>
          <w:rFonts w:ascii="Times New Roman" w:hAnsi="Times New Roman"/>
          <w:bCs/>
          <w:iCs/>
          <w:sz w:val="24"/>
          <w:szCs w:val="24"/>
          <w:lang w:eastAsia="tr-TR"/>
        </w:rPr>
      </w:pPr>
    </w:p>
    <w:p w:rsidR="00B33283" w:rsidRDefault="00B33283" w:rsidP="0038143B">
      <w:pPr>
        <w:autoSpaceDE w:val="0"/>
        <w:autoSpaceDN w:val="0"/>
        <w:adjustRightInd w:val="0"/>
        <w:spacing w:after="0" w:line="240" w:lineRule="auto"/>
        <w:jc w:val="center"/>
        <w:rPr>
          <w:rFonts w:ascii="Times-Roman" w:eastAsia="TimesNewRoman" w:hAnsi="Times-Roman" w:cs="Times-Roman"/>
          <w:sz w:val="24"/>
          <w:szCs w:val="24"/>
          <w:lang w:eastAsia="tr-TR"/>
        </w:rPr>
      </w:pPr>
      <w:r w:rsidRPr="00B33283">
        <w:rPr>
          <w:rFonts w:ascii="TimesNewRoman" w:eastAsia="TimesNewRoman" w:cs="TimesNewRoman"/>
          <w:b/>
          <w:sz w:val="24"/>
          <w:szCs w:val="24"/>
          <w:lang w:eastAsia="tr-TR"/>
        </w:rPr>
        <w:t>S</w:t>
      </w:r>
      <w:r w:rsidRPr="00B33283">
        <w:rPr>
          <w:rFonts w:ascii="Times-Roman" w:eastAsia="TimesNewRoman" w:hAnsi="Times-Roman" w:cs="Times-Roman"/>
          <w:b/>
          <w:sz w:val="24"/>
          <w:szCs w:val="24"/>
          <w:lang w:eastAsia="tr-TR"/>
        </w:rPr>
        <w:t>ekil 4.</w:t>
      </w:r>
      <w:r>
        <w:rPr>
          <w:rFonts w:ascii="Times-Roman" w:eastAsia="TimesNewRoman" w:hAnsi="Times-Roman" w:cs="Times-Roman"/>
          <w:sz w:val="24"/>
          <w:szCs w:val="24"/>
          <w:lang w:eastAsia="tr-TR"/>
        </w:rPr>
        <w:t xml:space="preserve"> </w:t>
      </w:r>
      <w:r w:rsidR="009A5E74">
        <w:rPr>
          <w:rFonts w:ascii="Times-Roman" w:eastAsia="TimesNewRoman" w:hAnsi="Times-Roman" w:cs="Times-Roman"/>
          <w:sz w:val="24"/>
          <w:szCs w:val="24"/>
          <w:lang w:eastAsia="tr-TR"/>
        </w:rPr>
        <w:t xml:space="preserve"> </w:t>
      </w:r>
      <w:r>
        <w:rPr>
          <w:rFonts w:ascii="Times-Roman" w:eastAsia="TimesNewRoman" w:hAnsi="Times-Roman" w:cs="Times-Roman"/>
          <w:sz w:val="24"/>
          <w:szCs w:val="24"/>
          <w:lang w:eastAsia="tr-TR"/>
        </w:rPr>
        <w:t>Isıtma ve nemlendirmenin psikrometrik diyagramda gösterili</w:t>
      </w:r>
      <w:r>
        <w:rPr>
          <w:rFonts w:ascii="TimesNewRoman" w:eastAsia="TimesNewRoman" w:cs="TimesNewRoman"/>
          <w:sz w:val="24"/>
          <w:szCs w:val="24"/>
          <w:lang w:eastAsia="tr-TR"/>
        </w:rPr>
        <w:t>ş</w:t>
      </w:r>
      <w:r w:rsidR="0038143B">
        <w:rPr>
          <w:rFonts w:ascii="Times-Roman" w:eastAsia="TimesNewRoman" w:hAnsi="Times-Roman" w:cs="Times-Roman"/>
          <w:sz w:val="24"/>
          <w:szCs w:val="24"/>
          <w:lang w:eastAsia="tr-TR"/>
        </w:rPr>
        <w:t>i</w:t>
      </w:r>
    </w:p>
    <w:p w:rsidR="00CD1536" w:rsidRDefault="00CD1536" w:rsidP="00B33283">
      <w:pPr>
        <w:autoSpaceDE w:val="0"/>
        <w:autoSpaceDN w:val="0"/>
        <w:adjustRightInd w:val="0"/>
        <w:spacing w:after="0" w:line="240" w:lineRule="auto"/>
        <w:ind w:firstLine="708"/>
        <w:jc w:val="both"/>
        <w:rPr>
          <w:rFonts w:ascii="Times New Roman" w:hAnsi="Times New Roman"/>
          <w:bCs/>
          <w:iCs/>
          <w:sz w:val="24"/>
          <w:szCs w:val="24"/>
          <w:lang w:eastAsia="tr-TR"/>
        </w:rPr>
      </w:pPr>
    </w:p>
    <w:p w:rsidR="00B33283" w:rsidRDefault="00B930ED" w:rsidP="00B33283">
      <w:pPr>
        <w:autoSpaceDE w:val="0"/>
        <w:autoSpaceDN w:val="0"/>
        <w:adjustRightInd w:val="0"/>
        <w:spacing w:line="240" w:lineRule="auto"/>
        <w:jc w:val="both"/>
        <w:rPr>
          <w:rFonts w:ascii="Times New Roman" w:hAnsi="Times New Roman"/>
          <w:b/>
          <w:bCs/>
          <w:i/>
          <w:iCs/>
          <w:sz w:val="24"/>
          <w:szCs w:val="24"/>
          <w:lang w:eastAsia="tr-TR"/>
        </w:rPr>
      </w:pPr>
      <w:r>
        <w:rPr>
          <w:rFonts w:ascii="Times New Roman" w:hAnsi="Times New Roman"/>
          <w:b/>
          <w:bCs/>
          <w:i/>
          <w:iCs/>
          <w:noProof/>
          <w:sz w:val="24"/>
          <w:szCs w:val="24"/>
          <w:lang w:eastAsia="tr-TR"/>
        </w:rPr>
        <w:drawing>
          <wp:inline distT="0" distB="0" distL="0" distR="0">
            <wp:extent cx="3552825" cy="1009650"/>
            <wp:effectExtent l="1905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3552825" cy="1009650"/>
                    </a:xfrm>
                    <a:prstGeom prst="rect">
                      <a:avLst/>
                    </a:prstGeom>
                    <a:noFill/>
                    <a:ln w="9525">
                      <a:noFill/>
                      <a:miter lim="800000"/>
                      <a:headEnd/>
                      <a:tailEnd/>
                    </a:ln>
                  </pic:spPr>
                </pic:pic>
              </a:graphicData>
            </a:graphic>
          </wp:inline>
        </w:drawing>
      </w:r>
    </w:p>
    <w:p w:rsidR="00B33283" w:rsidRDefault="00B33283" w:rsidP="00B33283">
      <w:pPr>
        <w:autoSpaceDE w:val="0"/>
        <w:autoSpaceDN w:val="0"/>
        <w:adjustRightInd w:val="0"/>
        <w:spacing w:line="240" w:lineRule="auto"/>
        <w:rPr>
          <w:rFonts w:ascii="Times-Bold" w:hAnsi="Times-Bold" w:cs="Times-Bold"/>
          <w:b/>
          <w:bCs/>
          <w:sz w:val="24"/>
          <w:szCs w:val="24"/>
          <w:lang w:eastAsia="tr-TR"/>
        </w:rPr>
      </w:pPr>
      <w:r>
        <w:rPr>
          <w:rFonts w:ascii="Times-Bold" w:hAnsi="Times-Bold" w:cs="Times-Bold"/>
          <w:b/>
          <w:bCs/>
          <w:sz w:val="24"/>
          <w:szCs w:val="24"/>
          <w:lang w:eastAsia="tr-TR"/>
        </w:rPr>
        <w:t>3.3. So</w:t>
      </w:r>
      <w:r>
        <w:rPr>
          <w:rFonts w:ascii="TimesNewRoman,Bold" w:eastAsia="TimesNewRoman,Bold" w:hAnsi="Times-Bold" w:cs="TimesNewRoman,Bold" w:hint="eastAsia"/>
          <w:b/>
          <w:bCs/>
          <w:sz w:val="24"/>
          <w:szCs w:val="24"/>
          <w:lang w:eastAsia="tr-TR"/>
        </w:rPr>
        <w:t>ğ</w:t>
      </w:r>
      <w:r>
        <w:rPr>
          <w:rFonts w:ascii="Times-Bold" w:hAnsi="Times-Bold" w:cs="Times-Bold"/>
          <w:b/>
          <w:bCs/>
          <w:sz w:val="24"/>
          <w:szCs w:val="24"/>
          <w:lang w:eastAsia="tr-TR"/>
        </w:rPr>
        <w:t>utma ile nem alma</w:t>
      </w:r>
    </w:p>
    <w:p w:rsidR="00B33283" w:rsidRPr="00463690" w:rsidRDefault="00B33283" w:rsidP="000011F0">
      <w:pPr>
        <w:autoSpaceDE w:val="0"/>
        <w:autoSpaceDN w:val="0"/>
        <w:adjustRightInd w:val="0"/>
        <w:spacing w:after="0" w:line="240" w:lineRule="auto"/>
        <w:ind w:firstLine="708"/>
        <w:jc w:val="both"/>
        <w:rPr>
          <w:rFonts w:ascii="Times New Roman" w:hAnsi="Times New Roman"/>
          <w:sz w:val="24"/>
          <w:szCs w:val="24"/>
          <w:lang w:eastAsia="tr-TR"/>
        </w:rPr>
      </w:pPr>
      <w:r>
        <w:rPr>
          <w:rFonts w:ascii="Times-Roman" w:hAnsi="Times-Roman" w:cs="Times-Roman"/>
          <w:sz w:val="24"/>
          <w:szCs w:val="24"/>
          <w:lang w:eastAsia="tr-TR"/>
        </w:rPr>
        <w:t>Duyulur so</w:t>
      </w:r>
      <w:r>
        <w:rPr>
          <w:rFonts w:ascii="TimesNewRoman" w:eastAsia="TimesNewRoman" w:hAnsi="Times-Bold" w:cs="TimesNewRoman" w:hint="eastAsia"/>
          <w:sz w:val="24"/>
          <w:szCs w:val="24"/>
          <w:lang w:eastAsia="tr-TR"/>
        </w:rPr>
        <w:t>ğ</w:t>
      </w:r>
      <w:r>
        <w:rPr>
          <w:rFonts w:ascii="Times-Roman" w:hAnsi="Times-Roman" w:cs="Times-Roman"/>
          <w:sz w:val="24"/>
          <w:szCs w:val="24"/>
          <w:lang w:eastAsia="tr-TR"/>
        </w:rPr>
        <w:t>utma sırasında havanın özgül nemi sabit kalır, fakat ba</w:t>
      </w:r>
      <w:r>
        <w:rPr>
          <w:rFonts w:ascii="TimesNewRoman" w:eastAsia="TimesNewRoman" w:hAnsi="Times-Bold" w:cs="TimesNewRoman" w:hint="eastAsia"/>
          <w:sz w:val="24"/>
          <w:szCs w:val="24"/>
          <w:lang w:eastAsia="tr-TR"/>
        </w:rPr>
        <w:t>ğ</w:t>
      </w:r>
      <w:r>
        <w:rPr>
          <w:rFonts w:ascii="Times-Roman" w:hAnsi="Times-Roman" w:cs="Times-Roman"/>
          <w:sz w:val="24"/>
          <w:szCs w:val="24"/>
          <w:lang w:eastAsia="tr-TR"/>
        </w:rPr>
        <w:t>ıl nemi artar (</w:t>
      </w:r>
      <w:r w:rsidRPr="00C46190">
        <w:rPr>
          <w:rFonts w:ascii="TimesNewRoman" w:eastAsia="TimesNewRoman" w:hAnsi="Times-Bold" w:cs="TimesNewRoman"/>
          <w:b/>
          <w:sz w:val="24"/>
          <w:szCs w:val="24"/>
          <w:lang w:eastAsia="tr-TR"/>
        </w:rPr>
        <w:t>Ş</w:t>
      </w:r>
      <w:r w:rsidRPr="00C46190">
        <w:rPr>
          <w:rFonts w:ascii="Times-Roman" w:hAnsi="Times-Roman" w:cs="Times-Roman"/>
          <w:b/>
          <w:sz w:val="24"/>
          <w:szCs w:val="24"/>
          <w:lang w:eastAsia="tr-TR"/>
        </w:rPr>
        <w:t>ekil 5</w:t>
      </w:r>
      <w:r w:rsidR="00C46190" w:rsidRPr="00C46190">
        <w:rPr>
          <w:rFonts w:ascii="Times-Roman" w:hAnsi="Times-Roman" w:cs="Times-Roman"/>
          <w:b/>
          <w:sz w:val="24"/>
          <w:szCs w:val="24"/>
          <w:lang w:eastAsia="tr-TR"/>
        </w:rPr>
        <w:t>.</w:t>
      </w:r>
      <w:r>
        <w:rPr>
          <w:rFonts w:ascii="Times-Roman" w:hAnsi="Times-Roman" w:cs="Times-Roman"/>
          <w:sz w:val="24"/>
          <w:szCs w:val="24"/>
          <w:lang w:eastAsia="tr-TR"/>
        </w:rPr>
        <w:t>). E</w:t>
      </w:r>
      <w:r>
        <w:rPr>
          <w:rFonts w:ascii="TimesNewRoman" w:eastAsia="TimesNewRoman" w:hAnsi="Times-Bold" w:cs="TimesNewRoman" w:hint="eastAsia"/>
          <w:sz w:val="24"/>
          <w:szCs w:val="24"/>
          <w:lang w:eastAsia="tr-TR"/>
        </w:rPr>
        <w:t>ğ</w:t>
      </w:r>
      <w:r>
        <w:rPr>
          <w:rFonts w:ascii="Times-Roman" w:hAnsi="Times-Roman" w:cs="Times-Roman"/>
          <w:sz w:val="24"/>
          <w:szCs w:val="24"/>
          <w:lang w:eastAsia="tr-TR"/>
        </w:rPr>
        <w:t>er ba</w:t>
      </w:r>
      <w:r>
        <w:rPr>
          <w:rFonts w:ascii="TimesNewRoman" w:eastAsia="TimesNewRoman" w:hAnsi="Times-Bold" w:cs="TimesNewRoman" w:hint="eastAsia"/>
          <w:sz w:val="24"/>
          <w:szCs w:val="24"/>
          <w:lang w:eastAsia="tr-TR"/>
        </w:rPr>
        <w:t>ğ</w:t>
      </w:r>
      <w:r>
        <w:rPr>
          <w:rFonts w:ascii="Times-Roman" w:hAnsi="Times-Roman" w:cs="Times-Roman"/>
          <w:sz w:val="24"/>
          <w:szCs w:val="24"/>
          <w:lang w:eastAsia="tr-TR"/>
        </w:rPr>
        <w:t>ıl nem arzu edilmeyen de</w:t>
      </w:r>
      <w:r>
        <w:rPr>
          <w:rFonts w:ascii="TimesNewRoman" w:eastAsia="TimesNewRoman" w:hAnsi="Times-Bold" w:cs="TimesNewRoman" w:hint="eastAsia"/>
          <w:sz w:val="24"/>
          <w:szCs w:val="24"/>
          <w:lang w:eastAsia="tr-TR"/>
        </w:rPr>
        <w:t>ğ</w:t>
      </w:r>
      <w:r>
        <w:rPr>
          <w:rFonts w:ascii="Times-Roman" w:hAnsi="Times-Roman" w:cs="Times-Roman"/>
          <w:sz w:val="24"/>
          <w:szCs w:val="24"/>
          <w:lang w:eastAsia="tr-TR"/>
        </w:rPr>
        <w:t>erlere ulaşırsa, havadan bir miktar su buharını uzakla</w:t>
      </w:r>
      <w:r>
        <w:rPr>
          <w:rFonts w:ascii="TimesNewRoman" w:eastAsia="TimesNewRoman" w:hAnsi="Times-Bold" w:cs="TimesNewRoman"/>
          <w:sz w:val="24"/>
          <w:szCs w:val="24"/>
          <w:lang w:eastAsia="tr-TR"/>
        </w:rPr>
        <w:t>ş</w:t>
      </w:r>
      <w:r>
        <w:rPr>
          <w:rFonts w:ascii="Times-Roman" w:hAnsi="Times-Roman" w:cs="Times-Roman"/>
          <w:sz w:val="24"/>
          <w:szCs w:val="24"/>
          <w:lang w:eastAsia="tr-TR"/>
        </w:rPr>
        <w:t>tırmak, başka bir deyişle nem almak gerekebilir. Bunu gerçekleştirmek için havanın</w:t>
      </w:r>
      <w:r w:rsidR="00C46190">
        <w:rPr>
          <w:rFonts w:ascii="Times-Roman" w:hAnsi="Times-Roman" w:cs="Times-Roman"/>
          <w:sz w:val="24"/>
          <w:szCs w:val="24"/>
          <w:lang w:eastAsia="tr-TR"/>
        </w:rPr>
        <w:t xml:space="preserve"> </w:t>
      </w:r>
      <w:r>
        <w:rPr>
          <w:rFonts w:ascii="Times-Roman" w:hAnsi="Times-Roman" w:cs="Times-Roman"/>
          <w:sz w:val="24"/>
          <w:szCs w:val="24"/>
          <w:lang w:eastAsia="tr-TR"/>
        </w:rPr>
        <w:t>çiğ noktası sıcaklı</w:t>
      </w:r>
      <w:r>
        <w:rPr>
          <w:rFonts w:ascii="TimesNewRoman" w:eastAsia="TimesNewRoman" w:hAnsi="Times-Bold" w:cs="TimesNewRoman" w:hint="eastAsia"/>
          <w:sz w:val="24"/>
          <w:szCs w:val="24"/>
          <w:lang w:eastAsia="tr-TR"/>
        </w:rPr>
        <w:t>ğ</w:t>
      </w:r>
      <w:r>
        <w:rPr>
          <w:rFonts w:ascii="Times-Roman" w:hAnsi="Times-Roman" w:cs="Times-Roman"/>
          <w:sz w:val="24"/>
          <w:szCs w:val="24"/>
          <w:lang w:eastAsia="tr-TR"/>
        </w:rPr>
        <w:t>ından daha dü</w:t>
      </w:r>
      <w:r>
        <w:rPr>
          <w:rFonts w:ascii="TimesNewRoman" w:eastAsia="TimesNewRoman" w:hAnsi="Times-Bold" w:cs="TimesNewRoman"/>
          <w:sz w:val="24"/>
          <w:szCs w:val="24"/>
          <w:lang w:eastAsia="tr-TR"/>
        </w:rPr>
        <w:t>ş</w:t>
      </w:r>
      <w:r>
        <w:rPr>
          <w:rFonts w:ascii="Times-Roman" w:hAnsi="Times-Roman" w:cs="Times-Roman"/>
          <w:sz w:val="24"/>
          <w:szCs w:val="24"/>
          <w:lang w:eastAsia="tr-TR"/>
        </w:rPr>
        <w:t>ük bir sıcaklı</w:t>
      </w:r>
      <w:r>
        <w:rPr>
          <w:rFonts w:ascii="TimesNewRoman" w:eastAsia="TimesNewRoman" w:hAnsi="Times-Bold" w:cs="TimesNewRoman" w:hint="eastAsia"/>
          <w:sz w:val="24"/>
          <w:szCs w:val="24"/>
          <w:lang w:eastAsia="tr-TR"/>
        </w:rPr>
        <w:t>ğ</w:t>
      </w:r>
      <w:r>
        <w:rPr>
          <w:rFonts w:ascii="Times-Roman" w:hAnsi="Times-Roman" w:cs="Times-Roman"/>
          <w:sz w:val="24"/>
          <w:szCs w:val="24"/>
          <w:lang w:eastAsia="tr-TR"/>
        </w:rPr>
        <w:t>a so</w:t>
      </w:r>
      <w:r>
        <w:rPr>
          <w:rFonts w:ascii="TimesNewRoman" w:eastAsia="TimesNewRoman" w:hAnsi="Times-Bold" w:cs="TimesNewRoman" w:hint="eastAsia"/>
          <w:sz w:val="24"/>
          <w:szCs w:val="24"/>
          <w:lang w:eastAsia="tr-TR"/>
        </w:rPr>
        <w:t>ğ</w:t>
      </w:r>
      <w:r>
        <w:rPr>
          <w:rFonts w:ascii="Times-Roman" w:hAnsi="Times-Roman" w:cs="Times-Roman"/>
          <w:sz w:val="24"/>
          <w:szCs w:val="24"/>
          <w:lang w:eastAsia="tr-TR"/>
        </w:rPr>
        <w:t>utulması gerekir.</w:t>
      </w:r>
      <w:r w:rsidR="000011F0">
        <w:rPr>
          <w:rFonts w:ascii="Times-Roman" w:hAnsi="Times-Roman" w:cs="Times-Roman"/>
          <w:sz w:val="24"/>
          <w:szCs w:val="24"/>
          <w:lang w:eastAsia="tr-TR"/>
        </w:rPr>
        <w:t xml:space="preserve"> </w:t>
      </w:r>
      <w:r w:rsidR="00463690" w:rsidRPr="00463690">
        <w:rPr>
          <w:rFonts w:ascii="Times New Roman" w:hAnsi="Times New Roman"/>
          <w:sz w:val="24"/>
          <w:szCs w:val="24"/>
          <w:lang w:eastAsia="tr-TR"/>
        </w:rPr>
        <w:t xml:space="preserve">Nemli hava </w:t>
      </w:r>
      <w:r w:rsidR="000011F0">
        <w:rPr>
          <w:rFonts w:ascii="Times New Roman" w:hAnsi="Times New Roman"/>
          <w:sz w:val="24"/>
          <w:szCs w:val="24"/>
          <w:lang w:eastAsia="tr-TR"/>
        </w:rPr>
        <w:t xml:space="preserve">soğuk </w:t>
      </w:r>
      <w:r w:rsidR="00463690" w:rsidRPr="00463690">
        <w:rPr>
          <w:rFonts w:ascii="Times New Roman" w:hAnsi="Times New Roman"/>
          <w:sz w:val="24"/>
          <w:szCs w:val="24"/>
          <w:lang w:eastAsia="tr-TR"/>
        </w:rPr>
        <w:t>bir yüzey üzerinden geçiril</w:t>
      </w:r>
      <w:r w:rsidR="000011F0">
        <w:rPr>
          <w:rFonts w:ascii="Times New Roman" w:hAnsi="Times New Roman"/>
          <w:sz w:val="24"/>
          <w:szCs w:val="24"/>
          <w:lang w:eastAsia="tr-TR"/>
        </w:rPr>
        <w:t>diğinde</w:t>
      </w:r>
      <w:r w:rsidR="00463690" w:rsidRPr="00463690">
        <w:rPr>
          <w:rFonts w:ascii="Times New Roman" w:hAnsi="Times New Roman"/>
          <w:sz w:val="24"/>
          <w:szCs w:val="24"/>
          <w:lang w:eastAsia="tr-TR"/>
        </w:rPr>
        <w:t>,</w:t>
      </w:r>
      <w:r w:rsidR="00463690">
        <w:rPr>
          <w:rFonts w:ascii="Times New Roman" w:hAnsi="Times New Roman"/>
          <w:sz w:val="24"/>
          <w:szCs w:val="24"/>
          <w:lang w:eastAsia="tr-TR"/>
        </w:rPr>
        <w:t xml:space="preserve"> </w:t>
      </w:r>
      <w:r w:rsidR="00463690" w:rsidRPr="00463690">
        <w:rPr>
          <w:rFonts w:ascii="Times New Roman" w:hAnsi="Times New Roman"/>
          <w:sz w:val="24"/>
          <w:szCs w:val="24"/>
          <w:lang w:eastAsia="tr-TR"/>
        </w:rPr>
        <w:t>hava ak</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m</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n</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n bir k</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sm</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 çi</w:t>
      </w:r>
      <w:r w:rsidR="00463690">
        <w:rPr>
          <w:rFonts w:ascii="Times New Roman" w:hAnsi="Times New Roman"/>
          <w:sz w:val="24"/>
          <w:szCs w:val="24"/>
          <w:lang w:eastAsia="tr-TR"/>
        </w:rPr>
        <w:t>ğ</w:t>
      </w:r>
      <w:r w:rsidR="00463690" w:rsidRPr="00463690">
        <w:rPr>
          <w:rFonts w:ascii="Times New Roman" w:hAnsi="Times New Roman"/>
          <w:sz w:val="24"/>
          <w:szCs w:val="24"/>
          <w:lang w:eastAsia="tr-TR"/>
        </w:rPr>
        <w:t xml:space="preserve"> noktas</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 xml:space="preserve"> s</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cakl</w:t>
      </w:r>
      <w:r w:rsidR="00463690">
        <w:rPr>
          <w:rFonts w:ascii="Times New Roman" w:hAnsi="Times New Roman"/>
          <w:sz w:val="24"/>
          <w:szCs w:val="24"/>
          <w:lang w:eastAsia="tr-TR"/>
        </w:rPr>
        <w:t>ığı</w:t>
      </w:r>
      <w:r w:rsidR="00463690" w:rsidRPr="00463690">
        <w:rPr>
          <w:rFonts w:ascii="Times New Roman" w:hAnsi="Times New Roman"/>
          <w:sz w:val="24"/>
          <w:szCs w:val="24"/>
          <w:lang w:eastAsia="tr-TR"/>
        </w:rPr>
        <w:t>n</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n alt</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na dü</w:t>
      </w:r>
      <w:r w:rsidR="00463690">
        <w:rPr>
          <w:rFonts w:ascii="Times New Roman" w:hAnsi="Times New Roman"/>
          <w:sz w:val="24"/>
          <w:szCs w:val="24"/>
          <w:lang w:eastAsia="tr-TR"/>
        </w:rPr>
        <w:t>ş</w:t>
      </w:r>
      <w:r w:rsidR="00463690" w:rsidRPr="00463690">
        <w:rPr>
          <w:rFonts w:ascii="Times New Roman" w:hAnsi="Times New Roman"/>
          <w:sz w:val="24"/>
          <w:szCs w:val="24"/>
          <w:lang w:eastAsia="tr-TR"/>
        </w:rPr>
        <w:t>tü</w:t>
      </w:r>
      <w:r w:rsidR="00463690">
        <w:rPr>
          <w:rFonts w:ascii="Times New Roman" w:hAnsi="Times New Roman"/>
          <w:sz w:val="24"/>
          <w:szCs w:val="24"/>
          <w:lang w:eastAsia="tr-TR"/>
        </w:rPr>
        <w:t>ğ</w:t>
      </w:r>
      <w:r w:rsidR="00463690" w:rsidRPr="00463690">
        <w:rPr>
          <w:rFonts w:ascii="Times New Roman" w:hAnsi="Times New Roman"/>
          <w:sz w:val="24"/>
          <w:szCs w:val="24"/>
          <w:lang w:eastAsia="tr-TR"/>
        </w:rPr>
        <w:t>ünde su buhar</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n</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n bir</w:t>
      </w:r>
      <w:r w:rsidR="00463690">
        <w:rPr>
          <w:rFonts w:ascii="Times New Roman" w:hAnsi="Times New Roman"/>
          <w:sz w:val="24"/>
          <w:szCs w:val="24"/>
          <w:lang w:eastAsia="tr-TR"/>
        </w:rPr>
        <w:t xml:space="preserve"> </w:t>
      </w:r>
      <w:r w:rsidR="00463690" w:rsidRPr="00463690">
        <w:rPr>
          <w:rFonts w:ascii="Times New Roman" w:hAnsi="Times New Roman"/>
          <w:sz w:val="24"/>
          <w:szCs w:val="24"/>
          <w:lang w:eastAsia="tr-TR"/>
        </w:rPr>
        <w:t>bölümü</w:t>
      </w:r>
      <w:r w:rsidR="00463690">
        <w:rPr>
          <w:rFonts w:ascii="Times New Roman" w:hAnsi="Times New Roman"/>
          <w:sz w:val="24"/>
          <w:szCs w:val="24"/>
          <w:lang w:eastAsia="tr-TR"/>
        </w:rPr>
        <w:t xml:space="preserve"> </w:t>
      </w:r>
      <w:r w:rsidR="00463690" w:rsidRPr="00463690">
        <w:rPr>
          <w:rFonts w:ascii="Times New Roman" w:hAnsi="Times New Roman"/>
          <w:sz w:val="24"/>
          <w:szCs w:val="24"/>
          <w:lang w:eastAsia="tr-TR"/>
        </w:rPr>
        <w:t>yo</w:t>
      </w:r>
      <w:r w:rsidR="00463690">
        <w:rPr>
          <w:rFonts w:ascii="Times New Roman" w:hAnsi="Times New Roman"/>
          <w:sz w:val="24"/>
          <w:szCs w:val="24"/>
          <w:lang w:eastAsia="tr-TR"/>
        </w:rPr>
        <w:t>ğ</w:t>
      </w:r>
      <w:r w:rsidR="00463690" w:rsidRPr="00463690">
        <w:rPr>
          <w:rFonts w:ascii="Times New Roman" w:hAnsi="Times New Roman"/>
          <w:sz w:val="24"/>
          <w:szCs w:val="24"/>
          <w:lang w:eastAsia="tr-TR"/>
        </w:rPr>
        <w:t>u</w:t>
      </w:r>
      <w:r w:rsidR="00463690">
        <w:rPr>
          <w:rFonts w:ascii="Times New Roman" w:hAnsi="Times New Roman"/>
          <w:sz w:val="24"/>
          <w:szCs w:val="24"/>
          <w:lang w:eastAsia="tr-TR"/>
        </w:rPr>
        <w:t>ş</w:t>
      </w:r>
      <w:r w:rsidR="00463690" w:rsidRPr="00463690">
        <w:rPr>
          <w:rFonts w:ascii="Times New Roman" w:hAnsi="Times New Roman"/>
          <w:sz w:val="24"/>
          <w:szCs w:val="24"/>
          <w:lang w:eastAsia="tr-TR"/>
        </w:rPr>
        <w:t>acak ve belki de hava</w:t>
      </w:r>
      <w:r w:rsidR="00463690">
        <w:rPr>
          <w:rFonts w:ascii="Times New Roman" w:hAnsi="Times New Roman"/>
          <w:sz w:val="24"/>
          <w:szCs w:val="24"/>
          <w:lang w:eastAsia="tr-TR"/>
        </w:rPr>
        <w:t xml:space="preserve"> </w:t>
      </w:r>
      <w:r w:rsidR="00463690" w:rsidRPr="00463690">
        <w:rPr>
          <w:rFonts w:ascii="Times New Roman" w:hAnsi="Times New Roman"/>
          <w:sz w:val="24"/>
          <w:szCs w:val="24"/>
          <w:lang w:eastAsia="tr-TR"/>
        </w:rPr>
        <w:t>ak</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m</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ndan</w:t>
      </w:r>
      <w:r w:rsidR="00463690">
        <w:rPr>
          <w:rFonts w:ascii="Times New Roman" w:hAnsi="Times New Roman"/>
          <w:sz w:val="24"/>
          <w:szCs w:val="24"/>
          <w:lang w:eastAsia="tr-TR"/>
        </w:rPr>
        <w:t xml:space="preserve"> a</w:t>
      </w:r>
      <w:r w:rsidR="00463690" w:rsidRPr="00463690">
        <w:rPr>
          <w:rFonts w:ascii="Times New Roman" w:hAnsi="Times New Roman"/>
          <w:sz w:val="24"/>
          <w:szCs w:val="24"/>
          <w:lang w:eastAsia="tr-TR"/>
        </w:rPr>
        <w:t>yr</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lacakt</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r. As</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l gerçekle</w:t>
      </w:r>
      <w:r w:rsidR="00463690">
        <w:rPr>
          <w:rFonts w:ascii="Times New Roman" w:hAnsi="Times New Roman"/>
          <w:sz w:val="24"/>
          <w:szCs w:val="24"/>
          <w:lang w:eastAsia="tr-TR"/>
        </w:rPr>
        <w:t>ş</w:t>
      </w:r>
      <w:r w:rsidR="00463690" w:rsidRPr="00463690">
        <w:rPr>
          <w:rFonts w:ascii="Times New Roman" w:hAnsi="Times New Roman"/>
          <w:sz w:val="24"/>
          <w:szCs w:val="24"/>
          <w:lang w:eastAsia="tr-TR"/>
        </w:rPr>
        <w:t>en süreç yüzey</w:t>
      </w:r>
      <w:r w:rsidR="00463690">
        <w:rPr>
          <w:rFonts w:ascii="Times New Roman" w:hAnsi="Times New Roman"/>
          <w:sz w:val="24"/>
          <w:szCs w:val="24"/>
          <w:lang w:eastAsia="tr-TR"/>
        </w:rPr>
        <w:t xml:space="preserve"> </w:t>
      </w:r>
      <w:r w:rsidR="00463690" w:rsidRPr="00463690">
        <w:rPr>
          <w:rFonts w:ascii="Times New Roman" w:hAnsi="Times New Roman"/>
          <w:sz w:val="24"/>
          <w:szCs w:val="24"/>
          <w:lang w:eastAsia="tr-TR"/>
        </w:rPr>
        <w:t>türüne, s</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cakl</w:t>
      </w:r>
      <w:r w:rsidR="00463690">
        <w:rPr>
          <w:rFonts w:ascii="Times New Roman" w:hAnsi="Times New Roman"/>
          <w:sz w:val="24"/>
          <w:szCs w:val="24"/>
          <w:lang w:eastAsia="tr-TR"/>
        </w:rPr>
        <w:t>ığı</w:t>
      </w:r>
      <w:r w:rsidR="00463690" w:rsidRPr="00463690">
        <w:rPr>
          <w:rFonts w:ascii="Times New Roman" w:hAnsi="Times New Roman"/>
          <w:sz w:val="24"/>
          <w:szCs w:val="24"/>
          <w:lang w:eastAsia="tr-TR"/>
        </w:rPr>
        <w:t>na ve ak</w:t>
      </w:r>
      <w:r w:rsidR="00463690">
        <w:rPr>
          <w:rFonts w:ascii="Times New Roman" w:hAnsi="Times New Roman"/>
          <w:sz w:val="24"/>
          <w:szCs w:val="24"/>
          <w:lang w:eastAsia="tr-TR"/>
        </w:rPr>
        <w:t>ış</w:t>
      </w:r>
      <w:r w:rsidR="00463690" w:rsidRPr="00463690">
        <w:rPr>
          <w:rFonts w:ascii="Times New Roman" w:hAnsi="Times New Roman"/>
          <w:sz w:val="24"/>
          <w:szCs w:val="24"/>
          <w:lang w:eastAsia="tr-TR"/>
        </w:rPr>
        <w:t xml:space="preserve"> ko</w:t>
      </w:r>
      <w:r w:rsidR="00463690">
        <w:rPr>
          <w:rFonts w:ascii="Times New Roman" w:hAnsi="Times New Roman"/>
          <w:sz w:val="24"/>
          <w:szCs w:val="24"/>
          <w:lang w:eastAsia="tr-TR"/>
        </w:rPr>
        <w:t>ş</w:t>
      </w:r>
      <w:r w:rsidR="00463690" w:rsidRPr="00463690">
        <w:rPr>
          <w:rFonts w:ascii="Times New Roman" w:hAnsi="Times New Roman"/>
          <w:sz w:val="24"/>
          <w:szCs w:val="24"/>
          <w:lang w:eastAsia="tr-TR"/>
        </w:rPr>
        <w:t>ullar</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na ba</w:t>
      </w:r>
      <w:r w:rsidR="00463690">
        <w:rPr>
          <w:rFonts w:ascii="Times New Roman" w:hAnsi="Times New Roman"/>
          <w:sz w:val="24"/>
          <w:szCs w:val="24"/>
          <w:lang w:eastAsia="tr-TR"/>
        </w:rPr>
        <w:t>ğ</w:t>
      </w:r>
      <w:r w:rsidR="00463690" w:rsidRPr="00463690">
        <w:rPr>
          <w:rFonts w:ascii="Times New Roman" w:hAnsi="Times New Roman"/>
          <w:sz w:val="24"/>
          <w:szCs w:val="24"/>
          <w:lang w:eastAsia="tr-TR"/>
        </w:rPr>
        <w:t>l</w:t>
      </w:r>
      <w:r w:rsidR="00463690">
        <w:rPr>
          <w:rFonts w:ascii="Times New Roman" w:hAnsi="Times New Roman"/>
          <w:sz w:val="24"/>
          <w:szCs w:val="24"/>
          <w:lang w:eastAsia="tr-TR"/>
        </w:rPr>
        <w:t xml:space="preserve">ı </w:t>
      </w:r>
      <w:r w:rsidR="00463690" w:rsidRPr="00463690">
        <w:rPr>
          <w:rFonts w:ascii="Times New Roman" w:hAnsi="Times New Roman"/>
          <w:sz w:val="24"/>
          <w:szCs w:val="24"/>
          <w:lang w:eastAsia="tr-TR"/>
        </w:rPr>
        <w:t>olarak ciddi farkl</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l</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klar gösterecek olsa da</w:t>
      </w:r>
      <w:r w:rsidR="00463690">
        <w:rPr>
          <w:rFonts w:ascii="Times New Roman" w:hAnsi="Times New Roman"/>
          <w:sz w:val="24"/>
          <w:szCs w:val="24"/>
          <w:lang w:eastAsia="tr-TR"/>
        </w:rPr>
        <w:t xml:space="preserve"> </w:t>
      </w:r>
      <w:r w:rsidR="00463690" w:rsidRPr="00463690">
        <w:rPr>
          <w:rFonts w:ascii="Times New Roman" w:hAnsi="Times New Roman"/>
          <w:sz w:val="24"/>
          <w:szCs w:val="24"/>
          <w:lang w:eastAsia="tr-TR"/>
        </w:rPr>
        <w:t xml:space="preserve">net </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s</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 xml:space="preserve"> ve kütle al</w:t>
      </w:r>
      <w:r w:rsidR="00463690">
        <w:rPr>
          <w:rFonts w:ascii="Times New Roman" w:hAnsi="Times New Roman"/>
          <w:sz w:val="24"/>
          <w:szCs w:val="24"/>
          <w:lang w:eastAsia="tr-TR"/>
        </w:rPr>
        <w:t>ış</w:t>
      </w:r>
      <w:r w:rsidR="00463690" w:rsidRPr="00463690">
        <w:rPr>
          <w:rFonts w:ascii="Times New Roman" w:hAnsi="Times New Roman"/>
          <w:sz w:val="24"/>
          <w:szCs w:val="24"/>
          <w:lang w:eastAsia="tr-TR"/>
        </w:rPr>
        <w:t>veri</w:t>
      </w:r>
      <w:r w:rsidR="00463690">
        <w:rPr>
          <w:rFonts w:ascii="Times New Roman" w:hAnsi="Times New Roman"/>
          <w:sz w:val="24"/>
          <w:szCs w:val="24"/>
          <w:lang w:eastAsia="tr-TR"/>
        </w:rPr>
        <w:t>ş</w:t>
      </w:r>
      <w:r w:rsidR="00463690" w:rsidRPr="00463690">
        <w:rPr>
          <w:rFonts w:ascii="Times New Roman" w:hAnsi="Times New Roman"/>
          <w:sz w:val="24"/>
          <w:szCs w:val="24"/>
          <w:lang w:eastAsia="tr-TR"/>
        </w:rPr>
        <w:t>i, ba</w:t>
      </w:r>
      <w:r w:rsidR="00463690">
        <w:rPr>
          <w:rFonts w:ascii="Times New Roman" w:hAnsi="Times New Roman"/>
          <w:sz w:val="24"/>
          <w:szCs w:val="24"/>
          <w:lang w:eastAsia="tr-TR"/>
        </w:rPr>
        <w:t>ş</w:t>
      </w:r>
      <w:r w:rsidR="00463690" w:rsidRPr="00463690">
        <w:rPr>
          <w:rFonts w:ascii="Times New Roman" w:hAnsi="Times New Roman"/>
          <w:sz w:val="24"/>
          <w:szCs w:val="24"/>
          <w:lang w:eastAsia="tr-TR"/>
        </w:rPr>
        <w:t>lang</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ç ve son</w:t>
      </w:r>
      <w:r w:rsidR="00463690">
        <w:rPr>
          <w:rFonts w:ascii="Times New Roman" w:hAnsi="Times New Roman"/>
          <w:sz w:val="24"/>
          <w:szCs w:val="24"/>
          <w:lang w:eastAsia="tr-TR"/>
        </w:rPr>
        <w:t xml:space="preserve"> </w:t>
      </w:r>
      <w:r w:rsidR="00463690" w:rsidRPr="00463690">
        <w:rPr>
          <w:rFonts w:ascii="Times New Roman" w:hAnsi="Times New Roman"/>
          <w:sz w:val="24"/>
          <w:szCs w:val="24"/>
          <w:lang w:eastAsia="tr-TR"/>
        </w:rPr>
        <w:t>durumdaki ak</w:t>
      </w:r>
      <w:r w:rsidR="00463690">
        <w:rPr>
          <w:rFonts w:ascii="Times New Roman" w:hAnsi="Times New Roman"/>
          <w:sz w:val="24"/>
          <w:szCs w:val="24"/>
          <w:lang w:eastAsia="tr-TR"/>
        </w:rPr>
        <w:t>ış</w:t>
      </w:r>
      <w:r w:rsidR="00463690" w:rsidRPr="00463690">
        <w:rPr>
          <w:rFonts w:ascii="Times New Roman" w:hAnsi="Times New Roman"/>
          <w:sz w:val="24"/>
          <w:szCs w:val="24"/>
          <w:lang w:eastAsia="tr-TR"/>
        </w:rPr>
        <w:t xml:space="preserve"> </w:t>
      </w:r>
      <w:r w:rsidR="00463690">
        <w:rPr>
          <w:rFonts w:ascii="Times New Roman" w:hAnsi="Times New Roman"/>
          <w:sz w:val="24"/>
          <w:szCs w:val="24"/>
          <w:lang w:eastAsia="tr-TR"/>
        </w:rPr>
        <w:t>ş</w:t>
      </w:r>
      <w:r w:rsidR="00463690" w:rsidRPr="00463690">
        <w:rPr>
          <w:rFonts w:ascii="Times New Roman" w:hAnsi="Times New Roman"/>
          <w:sz w:val="24"/>
          <w:szCs w:val="24"/>
          <w:lang w:eastAsia="tr-TR"/>
        </w:rPr>
        <w:t>artlar</w:t>
      </w:r>
      <w:r w:rsidR="00463690">
        <w:rPr>
          <w:rFonts w:ascii="Times New Roman" w:hAnsi="Times New Roman"/>
          <w:sz w:val="24"/>
          <w:szCs w:val="24"/>
          <w:lang w:eastAsia="tr-TR"/>
        </w:rPr>
        <w:t>ı</w:t>
      </w:r>
      <w:r w:rsidR="00463690" w:rsidRPr="00463690">
        <w:rPr>
          <w:rFonts w:ascii="Times New Roman" w:hAnsi="Times New Roman"/>
          <w:sz w:val="24"/>
          <w:szCs w:val="24"/>
          <w:lang w:eastAsia="tr-TR"/>
        </w:rPr>
        <w:t xml:space="preserve"> cinsinden ifade</w:t>
      </w:r>
      <w:r w:rsidR="00463690">
        <w:rPr>
          <w:rFonts w:ascii="Times New Roman" w:hAnsi="Times New Roman"/>
          <w:sz w:val="24"/>
          <w:szCs w:val="24"/>
          <w:lang w:eastAsia="tr-TR"/>
        </w:rPr>
        <w:t xml:space="preserve"> </w:t>
      </w:r>
      <w:r w:rsidR="00463690" w:rsidRPr="00463690">
        <w:rPr>
          <w:rFonts w:ascii="Times New Roman" w:hAnsi="Times New Roman"/>
          <w:sz w:val="24"/>
          <w:szCs w:val="24"/>
          <w:lang w:eastAsia="tr-TR"/>
        </w:rPr>
        <w:t>edilebilir.</w:t>
      </w:r>
    </w:p>
    <w:p w:rsidR="00B33283" w:rsidRDefault="00B33283" w:rsidP="00B33283">
      <w:pPr>
        <w:autoSpaceDE w:val="0"/>
        <w:autoSpaceDN w:val="0"/>
        <w:adjustRightInd w:val="0"/>
        <w:spacing w:after="0" w:line="240" w:lineRule="auto"/>
        <w:jc w:val="both"/>
        <w:rPr>
          <w:rFonts w:ascii="Times-Roman" w:hAnsi="Times-Roman" w:cs="Times-Roman"/>
          <w:sz w:val="24"/>
          <w:szCs w:val="24"/>
          <w:lang w:eastAsia="tr-TR"/>
        </w:rPr>
      </w:pPr>
    </w:p>
    <w:p w:rsidR="009A5E74" w:rsidRDefault="00B930ED" w:rsidP="009A5E74">
      <w:pPr>
        <w:autoSpaceDE w:val="0"/>
        <w:autoSpaceDN w:val="0"/>
        <w:adjustRightInd w:val="0"/>
        <w:spacing w:after="0" w:line="240" w:lineRule="auto"/>
        <w:jc w:val="both"/>
        <w:rPr>
          <w:rFonts w:ascii="Times New Roman" w:hAnsi="Times New Roman"/>
          <w:bCs/>
          <w:iCs/>
          <w:sz w:val="24"/>
          <w:szCs w:val="24"/>
          <w:lang w:eastAsia="tr-TR"/>
        </w:rPr>
      </w:pPr>
      <w:r>
        <w:rPr>
          <w:rFonts w:ascii="Times-Roman" w:hAnsi="Times-Roman" w:cs="Times-Roman"/>
          <w:noProof/>
          <w:sz w:val="24"/>
          <w:szCs w:val="24"/>
          <w:lang w:eastAsia="tr-TR"/>
        </w:rPr>
        <w:lastRenderedPageBreak/>
        <w:drawing>
          <wp:inline distT="0" distB="0" distL="0" distR="0">
            <wp:extent cx="2152650" cy="2266950"/>
            <wp:effectExtent l="1905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2152650" cy="2266950"/>
                    </a:xfrm>
                    <a:prstGeom prst="rect">
                      <a:avLst/>
                    </a:prstGeom>
                    <a:noFill/>
                    <a:ln w="9525">
                      <a:noFill/>
                      <a:miter lim="800000"/>
                      <a:headEnd/>
                      <a:tailEnd/>
                    </a:ln>
                  </pic:spPr>
                </pic:pic>
              </a:graphicData>
            </a:graphic>
          </wp:inline>
        </w:drawing>
      </w:r>
      <w:r w:rsidR="009A5E74">
        <w:rPr>
          <w:rFonts w:ascii="Times-Roman" w:hAnsi="Times-Roman" w:cs="Times-Roman"/>
          <w:sz w:val="24"/>
          <w:szCs w:val="24"/>
          <w:lang w:eastAsia="tr-TR"/>
        </w:rPr>
        <w:t xml:space="preserve">    </w:t>
      </w:r>
      <w:r>
        <w:rPr>
          <w:rFonts w:ascii="Times-Roman" w:hAnsi="Times-Roman" w:cs="Times-Roman"/>
          <w:noProof/>
          <w:sz w:val="24"/>
          <w:szCs w:val="24"/>
          <w:lang w:eastAsia="tr-TR"/>
        </w:rPr>
        <w:drawing>
          <wp:inline distT="0" distB="0" distL="0" distR="0">
            <wp:extent cx="2543175" cy="1762125"/>
            <wp:effectExtent l="19050" t="0" r="952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2543175" cy="1762125"/>
                    </a:xfrm>
                    <a:prstGeom prst="rect">
                      <a:avLst/>
                    </a:prstGeom>
                    <a:noFill/>
                    <a:ln w="9525">
                      <a:noFill/>
                      <a:miter lim="800000"/>
                      <a:headEnd/>
                      <a:tailEnd/>
                    </a:ln>
                  </pic:spPr>
                </pic:pic>
              </a:graphicData>
            </a:graphic>
          </wp:inline>
        </w:drawing>
      </w:r>
    </w:p>
    <w:p w:rsidR="009A5E74" w:rsidRDefault="009A5E74" w:rsidP="009A5E74">
      <w:pPr>
        <w:numPr>
          <w:ilvl w:val="0"/>
          <w:numId w:val="12"/>
        </w:numPr>
        <w:autoSpaceDE w:val="0"/>
        <w:autoSpaceDN w:val="0"/>
        <w:adjustRightInd w:val="0"/>
        <w:spacing w:after="0" w:line="240" w:lineRule="auto"/>
        <w:jc w:val="both"/>
        <w:rPr>
          <w:rFonts w:ascii="Times New Roman" w:hAnsi="Times New Roman"/>
          <w:bCs/>
          <w:iCs/>
          <w:sz w:val="24"/>
          <w:szCs w:val="24"/>
          <w:lang w:eastAsia="tr-TR"/>
        </w:rPr>
      </w:pPr>
      <w:r>
        <w:rPr>
          <w:rFonts w:ascii="Times New Roman" w:hAnsi="Times New Roman"/>
          <w:bCs/>
          <w:iCs/>
          <w:sz w:val="24"/>
          <w:szCs w:val="24"/>
          <w:lang w:eastAsia="tr-TR"/>
        </w:rPr>
        <w:t xml:space="preserve">                                                     (b)</w:t>
      </w:r>
    </w:p>
    <w:p w:rsidR="009A5E74" w:rsidRDefault="009A5E74" w:rsidP="009A5E74">
      <w:pPr>
        <w:autoSpaceDE w:val="0"/>
        <w:autoSpaceDN w:val="0"/>
        <w:adjustRightInd w:val="0"/>
        <w:spacing w:after="0" w:line="240" w:lineRule="auto"/>
        <w:jc w:val="both"/>
        <w:rPr>
          <w:rFonts w:ascii="Times New Roman" w:hAnsi="Times New Roman"/>
          <w:bCs/>
          <w:iCs/>
          <w:sz w:val="24"/>
          <w:szCs w:val="24"/>
          <w:lang w:eastAsia="tr-TR"/>
        </w:rPr>
      </w:pPr>
    </w:p>
    <w:p w:rsidR="000011F0" w:rsidRDefault="009A5E74" w:rsidP="000011F0">
      <w:pPr>
        <w:autoSpaceDE w:val="0"/>
        <w:autoSpaceDN w:val="0"/>
        <w:adjustRightInd w:val="0"/>
        <w:spacing w:line="240" w:lineRule="auto"/>
        <w:jc w:val="center"/>
        <w:rPr>
          <w:rFonts w:ascii="Times-Roman" w:hAnsi="Times-Roman" w:cs="Times-Roman"/>
          <w:sz w:val="24"/>
          <w:szCs w:val="24"/>
          <w:lang w:eastAsia="tr-TR"/>
        </w:rPr>
      </w:pPr>
      <w:r w:rsidRPr="009A5E74">
        <w:rPr>
          <w:rFonts w:ascii="TimesNewRoman" w:eastAsia="TimesNewRoman" w:cs="TimesNewRoman"/>
          <w:b/>
          <w:sz w:val="24"/>
          <w:szCs w:val="24"/>
          <w:lang w:eastAsia="tr-TR"/>
        </w:rPr>
        <w:t>S</w:t>
      </w:r>
      <w:r w:rsidRPr="009A5E74">
        <w:rPr>
          <w:rFonts w:ascii="Times-Roman" w:eastAsia="TimesNewRoman" w:hAnsi="Times-Roman" w:cs="Times-Roman"/>
          <w:b/>
          <w:sz w:val="24"/>
          <w:szCs w:val="24"/>
          <w:lang w:eastAsia="tr-TR"/>
        </w:rPr>
        <w:t>ekil 5.</w:t>
      </w:r>
      <w:r w:rsidR="000011F0">
        <w:rPr>
          <w:rFonts w:ascii="Times-Roman" w:eastAsia="TimesNewRoman" w:hAnsi="Times-Roman" w:cs="Times-Roman"/>
          <w:sz w:val="24"/>
          <w:szCs w:val="24"/>
          <w:lang w:eastAsia="tr-TR"/>
        </w:rPr>
        <w:t xml:space="preserve"> </w:t>
      </w:r>
      <w:r>
        <w:rPr>
          <w:rFonts w:ascii="Times-Roman" w:eastAsia="TimesNewRoman" w:hAnsi="Times-Roman" w:cs="Times-Roman"/>
          <w:sz w:val="24"/>
          <w:szCs w:val="24"/>
          <w:lang w:eastAsia="tr-TR"/>
        </w:rPr>
        <w:t>So</w:t>
      </w:r>
      <w:r>
        <w:rPr>
          <w:rFonts w:ascii="TimesNewRoman" w:eastAsia="TimesNewRoman" w:cs="TimesNewRoman" w:hint="eastAsia"/>
          <w:sz w:val="24"/>
          <w:szCs w:val="24"/>
          <w:lang w:eastAsia="tr-TR"/>
        </w:rPr>
        <w:t>ğ</w:t>
      </w:r>
      <w:r>
        <w:rPr>
          <w:rFonts w:ascii="Times-Roman" w:eastAsia="TimesNewRoman" w:hAnsi="Times-Roman" w:cs="Times-Roman"/>
          <w:sz w:val="24"/>
          <w:szCs w:val="24"/>
          <w:lang w:eastAsia="tr-TR"/>
        </w:rPr>
        <w:t>utma ve nem almanın psikrometrik diyagramda gösterili</w:t>
      </w:r>
      <w:r w:rsidR="000011F0">
        <w:rPr>
          <w:rFonts w:ascii="TimesNewRoman" w:eastAsia="TimesNewRoman" w:cs="TimesNewRoman"/>
          <w:sz w:val="24"/>
          <w:szCs w:val="24"/>
          <w:lang w:eastAsia="tr-TR"/>
        </w:rPr>
        <w:t>ş</w:t>
      </w:r>
      <w:r>
        <w:rPr>
          <w:rFonts w:ascii="Times-Roman" w:eastAsia="TimesNewRoman" w:hAnsi="Times-Roman" w:cs="Times-Roman"/>
          <w:sz w:val="24"/>
          <w:szCs w:val="24"/>
          <w:lang w:eastAsia="tr-TR"/>
        </w:rPr>
        <w:t>i</w:t>
      </w:r>
    </w:p>
    <w:p w:rsidR="00B33283" w:rsidRDefault="000011F0" w:rsidP="000011F0">
      <w:pPr>
        <w:autoSpaceDE w:val="0"/>
        <w:autoSpaceDN w:val="0"/>
        <w:adjustRightInd w:val="0"/>
        <w:spacing w:line="240" w:lineRule="auto"/>
        <w:jc w:val="both"/>
        <w:rPr>
          <w:rFonts w:ascii="Times-Roman" w:hAnsi="Times-Roman" w:cs="Times-Roman"/>
          <w:sz w:val="24"/>
          <w:szCs w:val="24"/>
          <w:lang w:eastAsia="tr-TR"/>
        </w:rPr>
      </w:pPr>
      <w:r>
        <w:rPr>
          <w:rFonts w:ascii="Times-Roman" w:hAnsi="Times-Roman" w:cs="Times-Roman"/>
          <w:sz w:val="24"/>
          <w:szCs w:val="24"/>
          <w:lang w:eastAsia="tr-TR"/>
        </w:rPr>
        <w:t>Bu sistem için enerji ve su için kütle denge denklemi</w:t>
      </w:r>
      <w:r w:rsidR="009A5E74">
        <w:rPr>
          <w:rFonts w:ascii="Times-Roman" w:eastAsia="TimesNewRoman" w:hAnsi="Times-Roman" w:cs="Times-Roman"/>
          <w:sz w:val="24"/>
          <w:szCs w:val="24"/>
          <w:lang w:eastAsia="tr-TR"/>
        </w:rPr>
        <w:t xml:space="preserve"> </w:t>
      </w:r>
      <w:r w:rsidR="009A5E74">
        <w:rPr>
          <w:rFonts w:ascii="Times-Roman" w:eastAsia="TimesNewRoman" w:hAnsi="Times-Roman" w:cs="Times-Roman"/>
          <w:sz w:val="24"/>
          <w:szCs w:val="24"/>
          <w:lang w:eastAsia="tr-TR"/>
        </w:rPr>
        <w:tab/>
        <w:t xml:space="preserve">    </w:t>
      </w:r>
    </w:p>
    <w:p w:rsidR="000011F0" w:rsidRDefault="00B930ED" w:rsidP="000011F0">
      <w:pPr>
        <w:autoSpaceDE w:val="0"/>
        <w:autoSpaceDN w:val="0"/>
        <w:adjustRightInd w:val="0"/>
        <w:spacing w:line="240" w:lineRule="auto"/>
        <w:jc w:val="both"/>
        <w:rPr>
          <w:rFonts w:ascii="Times-Roman" w:hAnsi="Times-Roman" w:cs="Times-Roman"/>
          <w:sz w:val="24"/>
          <w:szCs w:val="24"/>
          <w:lang w:eastAsia="tr-TR"/>
        </w:rPr>
      </w:pPr>
      <w:r>
        <w:rPr>
          <w:rFonts w:ascii="Times-Roman" w:hAnsi="Times-Roman" w:cs="Times-Roman"/>
          <w:noProof/>
          <w:sz w:val="24"/>
          <w:szCs w:val="24"/>
          <w:lang w:eastAsia="tr-TR"/>
        </w:rPr>
        <w:drawing>
          <wp:inline distT="0" distB="0" distL="0" distR="0">
            <wp:extent cx="3733800" cy="1009650"/>
            <wp:effectExtent l="1905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3733800" cy="1009650"/>
                    </a:xfrm>
                    <a:prstGeom prst="rect">
                      <a:avLst/>
                    </a:prstGeom>
                    <a:noFill/>
                    <a:ln w="9525">
                      <a:noFill/>
                      <a:miter lim="800000"/>
                      <a:headEnd/>
                      <a:tailEnd/>
                    </a:ln>
                  </pic:spPr>
                </pic:pic>
              </a:graphicData>
            </a:graphic>
          </wp:inline>
        </w:drawing>
      </w:r>
    </w:p>
    <w:p w:rsidR="00656051" w:rsidRPr="000011F0" w:rsidRDefault="00546830" w:rsidP="000011F0">
      <w:pPr>
        <w:autoSpaceDE w:val="0"/>
        <w:autoSpaceDN w:val="0"/>
        <w:adjustRightInd w:val="0"/>
        <w:spacing w:line="240" w:lineRule="auto"/>
        <w:jc w:val="both"/>
        <w:rPr>
          <w:rFonts w:ascii="Times-Roman" w:hAnsi="Times-Roman" w:cs="Times-Roman"/>
          <w:sz w:val="24"/>
          <w:szCs w:val="24"/>
          <w:lang w:eastAsia="tr-TR"/>
        </w:rPr>
      </w:pPr>
      <w:r>
        <w:rPr>
          <w:rFonts w:ascii="Times New Roman" w:hAnsi="Times New Roman"/>
          <w:b/>
          <w:bCs/>
          <w:sz w:val="24"/>
          <w:szCs w:val="24"/>
          <w:lang w:eastAsia="tr-TR"/>
        </w:rPr>
        <w:t>3</w:t>
      </w:r>
      <w:r w:rsidR="00656051" w:rsidRPr="00656051">
        <w:rPr>
          <w:rFonts w:ascii="Times New Roman" w:hAnsi="Times New Roman"/>
          <w:b/>
          <w:bCs/>
          <w:sz w:val="24"/>
          <w:szCs w:val="24"/>
          <w:lang w:eastAsia="tr-TR"/>
        </w:rPr>
        <w:t>.</w:t>
      </w:r>
      <w:r>
        <w:rPr>
          <w:rFonts w:ascii="Times New Roman" w:hAnsi="Times New Roman"/>
          <w:b/>
          <w:bCs/>
          <w:sz w:val="24"/>
          <w:szCs w:val="24"/>
          <w:lang w:eastAsia="tr-TR"/>
        </w:rPr>
        <w:t>4</w:t>
      </w:r>
      <w:r w:rsidR="00656051" w:rsidRPr="00656051">
        <w:rPr>
          <w:rFonts w:ascii="Times New Roman" w:hAnsi="Times New Roman"/>
          <w:b/>
          <w:bCs/>
          <w:sz w:val="24"/>
          <w:szCs w:val="24"/>
          <w:lang w:eastAsia="tr-TR"/>
        </w:rPr>
        <w:t>. Buharla Nemlendirme</w:t>
      </w:r>
    </w:p>
    <w:p w:rsidR="00C54F43" w:rsidRDefault="00656051" w:rsidP="00C54F43">
      <w:pPr>
        <w:autoSpaceDE w:val="0"/>
        <w:autoSpaceDN w:val="0"/>
        <w:adjustRightInd w:val="0"/>
        <w:spacing w:after="0" w:line="240" w:lineRule="auto"/>
        <w:ind w:firstLine="708"/>
        <w:jc w:val="both"/>
        <w:rPr>
          <w:rFonts w:ascii="Times New Roman" w:hAnsi="Times New Roman"/>
          <w:sz w:val="24"/>
          <w:szCs w:val="24"/>
          <w:lang w:eastAsia="tr-TR"/>
        </w:rPr>
      </w:pPr>
      <w:r w:rsidRPr="00656051">
        <w:rPr>
          <w:rFonts w:ascii="Times New Roman" w:hAnsi="Times New Roman"/>
          <w:sz w:val="24"/>
          <w:szCs w:val="24"/>
          <w:lang w:eastAsia="tr-TR"/>
        </w:rPr>
        <w:t>Havaya nem eklenmesinde en hijyenik yöntem, hava kanal</w:t>
      </w:r>
      <w:r w:rsidR="00463690">
        <w:rPr>
          <w:rFonts w:ascii="Times New Roman" w:hAnsi="Times New Roman"/>
          <w:sz w:val="24"/>
          <w:szCs w:val="24"/>
          <w:lang w:eastAsia="tr-TR"/>
        </w:rPr>
        <w:t>ı</w:t>
      </w:r>
      <w:r w:rsidRPr="00656051">
        <w:rPr>
          <w:rFonts w:ascii="Times New Roman" w:hAnsi="Times New Roman"/>
          <w:sz w:val="24"/>
          <w:szCs w:val="24"/>
          <w:lang w:eastAsia="tr-TR"/>
        </w:rPr>
        <w:t>n</w:t>
      </w:r>
      <w:r w:rsidR="00463690">
        <w:rPr>
          <w:rFonts w:ascii="Times New Roman" w:hAnsi="Times New Roman"/>
          <w:sz w:val="24"/>
          <w:szCs w:val="24"/>
          <w:lang w:eastAsia="tr-TR"/>
        </w:rPr>
        <w:t>ı</w:t>
      </w:r>
      <w:r w:rsidRPr="00656051">
        <w:rPr>
          <w:rFonts w:ascii="Times New Roman" w:hAnsi="Times New Roman"/>
          <w:sz w:val="24"/>
          <w:szCs w:val="24"/>
          <w:lang w:eastAsia="tr-TR"/>
        </w:rPr>
        <w:t>n yan tara</w:t>
      </w:r>
      <w:r w:rsidR="000011F0">
        <w:rPr>
          <w:rFonts w:ascii="Times New Roman" w:hAnsi="Times New Roman"/>
          <w:sz w:val="24"/>
          <w:szCs w:val="24"/>
          <w:lang w:eastAsia="tr-TR"/>
        </w:rPr>
        <w:t>f</w:t>
      </w:r>
      <w:r w:rsidR="00463690">
        <w:rPr>
          <w:rFonts w:ascii="Times New Roman" w:hAnsi="Times New Roman"/>
          <w:sz w:val="24"/>
          <w:szCs w:val="24"/>
          <w:lang w:eastAsia="tr-TR"/>
        </w:rPr>
        <w:t>ı</w:t>
      </w:r>
      <w:r w:rsidRPr="00656051">
        <w:rPr>
          <w:rFonts w:ascii="Times New Roman" w:hAnsi="Times New Roman"/>
          <w:sz w:val="24"/>
          <w:szCs w:val="24"/>
          <w:lang w:eastAsia="tr-TR"/>
        </w:rPr>
        <w:t>nda bulunan</w:t>
      </w:r>
      <w:r w:rsidR="00FB0349">
        <w:rPr>
          <w:rFonts w:ascii="Times New Roman" w:hAnsi="Times New Roman"/>
          <w:sz w:val="24"/>
          <w:szCs w:val="24"/>
          <w:lang w:eastAsia="tr-TR"/>
        </w:rPr>
        <w:t xml:space="preserve"> </w:t>
      </w:r>
      <w:r w:rsidRPr="00656051">
        <w:rPr>
          <w:rFonts w:ascii="Times New Roman" w:hAnsi="Times New Roman"/>
          <w:sz w:val="24"/>
          <w:szCs w:val="24"/>
          <w:lang w:eastAsia="tr-TR"/>
        </w:rPr>
        <w:t>elektrik rezistansl</w:t>
      </w:r>
      <w:r w:rsidR="00463690">
        <w:rPr>
          <w:rFonts w:ascii="Times New Roman" w:hAnsi="Times New Roman"/>
          <w:sz w:val="24"/>
          <w:szCs w:val="24"/>
          <w:lang w:eastAsia="tr-TR"/>
        </w:rPr>
        <w:t>ı</w:t>
      </w:r>
      <w:r w:rsidRPr="00656051">
        <w:rPr>
          <w:rFonts w:ascii="Times New Roman" w:hAnsi="Times New Roman"/>
          <w:sz w:val="24"/>
          <w:szCs w:val="24"/>
          <w:lang w:eastAsia="tr-TR"/>
        </w:rPr>
        <w:t xml:space="preserve"> </w:t>
      </w:r>
      <w:r w:rsidR="00463690">
        <w:rPr>
          <w:rFonts w:ascii="Times New Roman" w:hAnsi="Times New Roman"/>
          <w:sz w:val="24"/>
          <w:szCs w:val="24"/>
          <w:lang w:eastAsia="tr-TR"/>
        </w:rPr>
        <w:t>ı</w:t>
      </w:r>
      <w:r w:rsidRPr="00656051">
        <w:rPr>
          <w:rFonts w:ascii="Times New Roman" w:hAnsi="Times New Roman"/>
          <w:sz w:val="24"/>
          <w:szCs w:val="24"/>
          <w:lang w:eastAsia="tr-TR"/>
        </w:rPr>
        <w:t>s</w:t>
      </w:r>
      <w:r w:rsidR="00463690">
        <w:rPr>
          <w:rFonts w:ascii="Times New Roman" w:hAnsi="Times New Roman"/>
          <w:sz w:val="24"/>
          <w:szCs w:val="24"/>
          <w:lang w:eastAsia="tr-TR"/>
        </w:rPr>
        <w:t>ı</w:t>
      </w:r>
      <w:r w:rsidRPr="00656051">
        <w:rPr>
          <w:rFonts w:ascii="Times New Roman" w:hAnsi="Times New Roman"/>
          <w:sz w:val="24"/>
          <w:szCs w:val="24"/>
          <w:lang w:eastAsia="tr-TR"/>
        </w:rPr>
        <w:t>t</w:t>
      </w:r>
      <w:r w:rsidR="00463690">
        <w:rPr>
          <w:rFonts w:ascii="Times New Roman" w:hAnsi="Times New Roman"/>
          <w:sz w:val="24"/>
          <w:szCs w:val="24"/>
          <w:lang w:eastAsia="tr-TR"/>
        </w:rPr>
        <w:t>ı</w:t>
      </w:r>
      <w:r w:rsidRPr="00656051">
        <w:rPr>
          <w:rFonts w:ascii="Times New Roman" w:hAnsi="Times New Roman"/>
          <w:sz w:val="24"/>
          <w:szCs w:val="24"/>
          <w:lang w:eastAsia="tr-TR"/>
        </w:rPr>
        <w:t>c</w:t>
      </w:r>
      <w:r w:rsidR="00463690">
        <w:rPr>
          <w:rFonts w:ascii="Times New Roman" w:hAnsi="Times New Roman"/>
          <w:sz w:val="24"/>
          <w:szCs w:val="24"/>
          <w:lang w:eastAsia="tr-TR"/>
        </w:rPr>
        <w:t>ı</w:t>
      </w:r>
      <w:r w:rsidRPr="00656051">
        <w:rPr>
          <w:rFonts w:ascii="Times New Roman" w:hAnsi="Times New Roman"/>
          <w:sz w:val="24"/>
          <w:szCs w:val="24"/>
          <w:lang w:eastAsia="tr-TR"/>
        </w:rPr>
        <w:t>lardan buhar enjekte edilmesi ile uygulan</w:t>
      </w:r>
      <w:r w:rsidR="00463690">
        <w:rPr>
          <w:rFonts w:ascii="Times New Roman" w:hAnsi="Times New Roman"/>
          <w:sz w:val="24"/>
          <w:szCs w:val="24"/>
          <w:lang w:eastAsia="tr-TR"/>
        </w:rPr>
        <w:t>ı</w:t>
      </w:r>
      <w:r w:rsidRPr="00656051">
        <w:rPr>
          <w:rFonts w:ascii="Times New Roman" w:hAnsi="Times New Roman"/>
          <w:sz w:val="24"/>
          <w:szCs w:val="24"/>
          <w:lang w:eastAsia="tr-TR"/>
        </w:rPr>
        <w:t xml:space="preserve">r. </w:t>
      </w:r>
      <w:r w:rsidR="00E23FAB">
        <w:rPr>
          <w:rFonts w:ascii="Times New Roman" w:hAnsi="Times New Roman"/>
          <w:sz w:val="24"/>
          <w:szCs w:val="24"/>
          <w:lang w:eastAsia="tr-TR"/>
        </w:rPr>
        <w:t>İ</w:t>
      </w:r>
      <w:r w:rsidRPr="00656051">
        <w:rPr>
          <w:rFonts w:ascii="Times New Roman" w:hAnsi="Times New Roman"/>
          <w:sz w:val="24"/>
          <w:szCs w:val="24"/>
          <w:lang w:eastAsia="tr-TR"/>
        </w:rPr>
        <w:t xml:space="preserve">çme suyu </w:t>
      </w:r>
      <w:r w:rsidR="00463690">
        <w:rPr>
          <w:rFonts w:ascii="Times New Roman" w:hAnsi="Times New Roman"/>
          <w:sz w:val="24"/>
          <w:szCs w:val="24"/>
          <w:lang w:eastAsia="tr-TR"/>
        </w:rPr>
        <w:t>ş</w:t>
      </w:r>
      <w:r w:rsidRPr="00656051">
        <w:rPr>
          <w:rFonts w:ascii="Times New Roman" w:hAnsi="Times New Roman"/>
          <w:sz w:val="24"/>
          <w:szCs w:val="24"/>
          <w:lang w:eastAsia="tr-TR"/>
        </w:rPr>
        <w:t>ebekesinden</w:t>
      </w:r>
      <w:r w:rsidR="00FB0349">
        <w:rPr>
          <w:rFonts w:ascii="Times New Roman" w:hAnsi="Times New Roman"/>
          <w:sz w:val="24"/>
          <w:szCs w:val="24"/>
          <w:lang w:eastAsia="tr-TR"/>
        </w:rPr>
        <w:t xml:space="preserve"> </w:t>
      </w:r>
      <w:r w:rsidRPr="00656051">
        <w:rPr>
          <w:rFonts w:ascii="Times New Roman" w:hAnsi="Times New Roman"/>
          <w:sz w:val="24"/>
          <w:szCs w:val="24"/>
          <w:lang w:eastAsia="tr-TR"/>
        </w:rPr>
        <w:t>al</w:t>
      </w:r>
      <w:r w:rsidR="00463690">
        <w:rPr>
          <w:rFonts w:ascii="Times New Roman" w:hAnsi="Times New Roman"/>
          <w:sz w:val="24"/>
          <w:szCs w:val="24"/>
          <w:lang w:eastAsia="tr-TR"/>
        </w:rPr>
        <w:t>ı</w:t>
      </w:r>
      <w:r w:rsidRPr="00656051">
        <w:rPr>
          <w:rFonts w:ascii="Times New Roman" w:hAnsi="Times New Roman"/>
          <w:sz w:val="24"/>
          <w:szCs w:val="24"/>
          <w:lang w:eastAsia="tr-TR"/>
        </w:rPr>
        <w:t>nan musluk suyunun s</w:t>
      </w:r>
      <w:r w:rsidR="00463690">
        <w:rPr>
          <w:rFonts w:ascii="Times New Roman" w:hAnsi="Times New Roman"/>
          <w:sz w:val="24"/>
          <w:szCs w:val="24"/>
          <w:lang w:eastAsia="tr-TR"/>
        </w:rPr>
        <w:t>ı</w:t>
      </w:r>
      <w:r w:rsidRPr="00656051">
        <w:rPr>
          <w:rFonts w:ascii="Times New Roman" w:hAnsi="Times New Roman"/>
          <w:sz w:val="24"/>
          <w:szCs w:val="24"/>
          <w:lang w:eastAsia="tr-TR"/>
        </w:rPr>
        <w:t>cakl</w:t>
      </w:r>
      <w:r w:rsidR="00463690">
        <w:rPr>
          <w:rFonts w:ascii="Times New Roman" w:hAnsi="Times New Roman"/>
          <w:sz w:val="24"/>
          <w:szCs w:val="24"/>
          <w:lang w:eastAsia="tr-TR"/>
        </w:rPr>
        <w:t>ığı</w:t>
      </w:r>
      <w:r w:rsidRPr="00656051">
        <w:rPr>
          <w:rFonts w:ascii="Times New Roman" w:hAnsi="Times New Roman"/>
          <w:sz w:val="24"/>
          <w:szCs w:val="24"/>
          <w:lang w:eastAsia="tr-TR"/>
        </w:rPr>
        <w:t>, mikroorganizmalar</w:t>
      </w:r>
      <w:r w:rsidR="00463690">
        <w:rPr>
          <w:rFonts w:ascii="Times New Roman" w:hAnsi="Times New Roman"/>
          <w:sz w:val="24"/>
          <w:szCs w:val="24"/>
          <w:lang w:eastAsia="tr-TR"/>
        </w:rPr>
        <w:t>ı</w:t>
      </w:r>
      <w:r w:rsidRPr="00656051">
        <w:rPr>
          <w:rFonts w:ascii="Times New Roman" w:hAnsi="Times New Roman"/>
          <w:sz w:val="24"/>
          <w:szCs w:val="24"/>
          <w:lang w:eastAsia="tr-TR"/>
        </w:rPr>
        <w:t>n aktif hale geçebilece</w:t>
      </w:r>
      <w:r w:rsidR="00463690">
        <w:rPr>
          <w:rFonts w:ascii="Times New Roman" w:hAnsi="Times New Roman"/>
          <w:sz w:val="24"/>
          <w:szCs w:val="24"/>
          <w:lang w:eastAsia="tr-TR"/>
        </w:rPr>
        <w:t>ğ</w:t>
      </w:r>
      <w:r w:rsidRPr="00656051">
        <w:rPr>
          <w:rFonts w:ascii="Times New Roman" w:hAnsi="Times New Roman"/>
          <w:sz w:val="24"/>
          <w:szCs w:val="24"/>
          <w:lang w:eastAsia="tr-TR"/>
        </w:rPr>
        <w:t>i s</w:t>
      </w:r>
      <w:r w:rsidR="00463690">
        <w:rPr>
          <w:rFonts w:ascii="Times New Roman" w:hAnsi="Times New Roman"/>
          <w:sz w:val="24"/>
          <w:szCs w:val="24"/>
          <w:lang w:eastAsia="tr-TR"/>
        </w:rPr>
        <w:t>ı</w:t>
      </w:r>
      <w:r w:rsidRPr="00656051">
        <w:rPr>
          <w:rFonts w:ascii="Times New Roman" w:hAnsi="Times New Roman"/>
          <w:sz w:val="24"/>
          <w:szCs w:val="24"/>
          <w:lang w:eastAsia="tr-TR"/>
        </w:rPr>
        <w:t>cakl</w:t>
      </w:r>
      <w:r w:rsidR="00463690">
        <w:rPr>
          <w:rFonts w:ascii="Times New Roman" w:hAnsi="Times New Roman"/>
          <w:sz w:val="24"/>
          <w:szCs w:val="24"/>
          <w:lang w:eastAsia="tr-TR"/>
        </w:rPr>
        <w:t>ığı</w:t>
      </w:r>
      <w:r w:rsidRPr="00656051">
        <w:rPr>
          <w:rFonts w:ascii="Times New Roman" w:hAnsi="Times New Roman"/>
          <w:sz w:val="24"/>
          <w:szCs w:val="24"/>
          <w:lang w:eastAsia="tr-TR"/>
        </w:rPr>
        <w:t>n</w:t>
      </w:r>
      <w:r w:rsidR="00FB0349">
        <w:rPr>
          <w:rFonts w:ascii="Times New Roman" w:hAnsi="Times New Roman"/>
          <w:sz w:val="24"/>
          <w:szCs w:val="24"/>
          <w:lang w:eastAsia="tr-TR"/>
        </w:rPr>
        <w:t xml:space="preserve"> </w:t>
      </w:r>
      <w:r w:rsidRPr="00656051">
        <w:rPr>
          <w:rFonts w:ascii="Times New Roman" w:hAnsi="Times New Roman"/>
          <w:sz w:val="24"/>
          <w:szCs w:val="24"/>
          <w:lang w:eastAsia="tr-TR"/>
        </w:rPr>
        <w:t>alt</w:t>
      </w:r>
      <w:r w:rsidR="00463690">
        <w:rPr>
          <w:rFonts w:ascii="Times New Roman" w:hAnsi="Times New Roman"/>
          <w:sz w:val="24"/>
          <w:szCs w:val="24"/>
          <w:lang w:eastAsia="tr-TR"/>
        </w:rPr>
        <w:t>ı</w:t>
      </w:r>
      <w:r w:rsidRPr="00656051">
        <w:rPr>
          <w:rFonts w:ascii="Times New Roman" w:hAnsi="Times New Roman"/>
          <w:sz w:val="24"/>
          <w:szCs w:val="24"/>
          <w:lang w:eastAsia="tr-TR"/>
        </w:rPr>
        <w:t>nda, 10°C civar</w:t>
      </w:r>
      <w:r w:rsidR="00463690">
        <w:rPr>
          <w:rFonts w:ascii="Times New Roman" w:hAnsi="Times New Roman"/>
          <w:sz w:val="24"/>
          <w:szCs w:val="24"/>
          <w:lang w:eastAsia="tr-TR"/>
        </w:rPr>
        <w:t>ı</w:t>
      </w:r>
      <w:r w:rsidRPr="00656051">
        <w:rPr>
          <w:rFonts w:ascii="Times New Roman" w:hAnsi="Times New Roman"/>
          <w:sz w:val="24"/>
          <w:szCs w:val="24"/>
          <w:lang w:eastAsia="tr-TR"/>
        </w:rPr>
        <w:t>ndad</w:t>
      </w:r>
      <w:r w:rsidR="00463690">
        <w:rPr>
          <w:rFonts w:ascii="Times New Roman" w:hAnsi="Times New Roman"/>
          <w:sz w:val="24"/>
          <w:szCs w:val="24"/>
          <w:lang w:eastAsia="tr-TR"/>
        </w:rPr>
        <w:t>ı</w:t>
      </w:r>
      <w:r w:rsidRPr="00656051">
        <w:rPr>
          <w:rFonts w:ascii="Times New Roman" w:hAnsi="Times New Roman"/>
          <w:sz w:val="24"/>
          <w:szCs w:val="24"/>
          <w:lang w:eastAsia="tr-TR"/>
        </w:rPr>
        <w:t>r. Suyun 100°C’ye ç</w:t>
      </w:r>
      <w:r w:rsidR="00463690">
        <w:rPr>
          <w:rFonts w:ascii="Times New Roman" w:hAnsi="Times New Roman"/>
          <w:sz w:val="24"/>
          <w:szCs w:val="24"/>
          <w:lang w:eastAsia="tr-TR"/>
        </w:rPr>
        <w:t>ı</w:t>
      </w:r>
      <w:r w:rsidRPr="00656051">
        <w:rPr>
          <w:rFonts w:ascii="Times New Roman" w:hAnsi="Times New Roman"/>
          <w:sz w:val="24"/>
          <w:szCs w:val="24"/>
          <w:lang w:eastAsia="tr-TR"/>
        </w:rPr>
        <w:t>kar</w:t>
      </w:r>
      <w:r w:rsidR="00463690">
        <w:rPr>
          <w:rFonts w:ascii="Times New Roman" w:hAnsi="Times New Roman"/>
          <w:sz w:val="24"/>
          <w:szCs w:val="24"/>
          <w:lang w:eastAsia="tr-TR"/>
        </w:rPr>
        <w:t>ı</w:t>
      </w:r>
      <w:r w:rsidRPr="00656051">
        <w:rPr>
          <w:rFonts w:ascii="Times New Roman" w:hAnsi="Times New Roman"/>
          <w:sz w:val="24"/>
          <w:szCs w:val="24"/>
          <w:lang w:eastAsia="tr-TR"/>
        </w:rPr>
        <w:t>lmas</w:t>
      </w:r>
      <w:r w:rsidR="00463690">
        <w:rPr>
          <w:rFonts w:ascii="Times New Roman" w:hAnsi="Times New Roman"/>
          <w:sz w:val="24"/>
          <w:szCs w:val="24"/>
          <w:lang w:eastAsia="tr-TR"/>
        </w:rPr>
        <w:t>ı</w:t>
      </w:r>
      <w:r w:rsidRPr="00656051">
        <w:rPr>
          <w:rFonts w:ascii="Times New Roman" w:hAnsi="Times New Roman"/>
          <w:sz w:val="24"/>
          <w:szCs w:val="24"/>
          <w:lang w:eastAsia="tr-TR"/>
        </w:rPr>
        <w:t xml:space="preserve"> ve atmosfer bas</w:t>
      </w:r>
      <w:r w:rsidR="00463690">
        <w:rPr>
          <w:rFonts w:ascii="Times New Roman" w:hAnsi="Times New Roman"/>
          <w:sz w:val="24"/>
          <w:szCs w:val="24"/>
          <w:lang w:eastAsia="tr-TR"/>
        </w:rPr>
        <w:t>ı</w:t>
      </w:r>
      <w:r w:rsidRPr="00656051">
        <w:rPr>
          <w:rFonts w:ascii="Times New Roman" w:hAnsi="Times New Roman"/>
          <w:sz w:val="24"/>
          <w:szCs w:val="24"/>
          <w:lang w:eastAsia="tr-TR"/>
        </w:rPr>
        <w:t>nc</w:t>
      </w:r>
      <w:r w:rsidR="00463690">
        <w:rPr>
          <w:rFonts w:ascii="Times New Roman" w:hAnsi="Times New Roman"/>
          <w:sz w:val="24"/>
          <w:szCs w:val="24"/>
          <w:lang w:eastAsia="tr-TR"/>
        </w:rPr>
        <w:t>ı</w:t>
      </w:r>
      <w:r w:rsidRPr="00656051">
        <w:rPr>
          <w:rFonts w:ascii="Times New Roman" w:hAnsi="Times New Roman"/>
          <w:sz w:val="24"/>
          <w:szCs w:val="24"/>
          <w:lang w:eastAsia="tr-TR"/>
        </w:rPr>
        <w:t>nda kaynat</w:t>
      </w:r>
      <w:r w:rsidR="00463690">
        <w:rPr>
          <w:rFonts w:ascii="Times New Roman" w:hAnsi="Times New Roman"/>
          <w:sz w:val="24"/>
          <w:szCs w:val="24"/>
          <w:lang w:eastAsia="tr-TR"/>
        </w:rPr>
        <w:t>ı</w:t>
      </w:r>
      <w:r w:rsidRPr="00656051">
        <w:rPr>
          <w:rFonts w:ascii="Times New Roman" w:hAnsi="Times New Roman"/>
          <w:sz w:val="24"/>
          <w:szCs w:val="24"/>
          <w:lang w:eastAsia="tr-TR"/>
        </w:rPr>
        <w:t>larak</w:t>
      </w:r>
      <w:r w:rsidR="00FB0349">
        <w:rPr>
          <w:rFonts w:ascii="Times New Roman" w:hAnsi="Times New Roman"/>
          <w:sz w:val="24"/>
          <w:szCs w:val="24"/>
          <w:lang w:eastAsia="tr-TR"/>
        </w:rPr>
        <w:t xml:space="preserve"> </w:t>
      </w:r>
      <w:r w:rsidRPr="00656051">
        <w:rPr>
          <w:rFonts w:ascii="Times New Roman" w:hAnsi="Times New Roman"/>
          <w:sz w:val="24"/>
          <w:szCs w:val="24"/>
          <w:lang w:eastAsia="tr-TR"/>
        </w:rPr>
        <w:t>buhar haline getirilmesi sayesinde, enjekte edilen nem hava kanallar</w:t>
      </w:r>
      <w:r w:rsidR="00463690">
        <w:rPr>
          <w:rFonts w:ascii="Times New Roman" w:hAnsi="Times New Roman"/>
          <w:sz w:val="24"/>
          <w:szCs w:val="24"/>
          <w:lang w:eastAsia="tr-TR"/>
        </w:rPr>
        <w:t>ı</w:t>
      </w:r>
      <w:r w:rsidRPr="00656051">
        <w:rPr>
          <w:rFonts w:ascii="Times New Roman" w:hAnsi="Times New Roman"/>
          <w:sz w:val="24"/>
          <w:szCs w:val="24"/>
          <w:lang w:eastAsia="tr-TR"/>
        </w:rPr>
        <w:t xml:space="preserve"> içinde yo</w:t>
      </w:r>
      <w:r w:rsidR="00463690">
        <w:rPr>
          <w:rFonts w:ascii="Times New Roman" w:hAnsi="Times New Roman"/>
          <w:sz w:val="24"/>
          <w:szCs w:val="24"/>
          <w:lang w:eastAsia="tr-TR"/>
        </w:rPr>
        <w:t>ğ</w:t>
      </w:r>
      <w:r w:rsidRPr="00656051">
        <w:rPr>
          <w:rFonts w:ascii="Times New Roman" w:hAnsi="Times New Roman"/>
          <w:sz w:val="24"/>
          <w:szCs w:val="24"/>
          <w:lang w:eastAsia="tr-TR"/>
        </w:rPr>
        <w:t>u</w:t>
      </w:r>
      <w:r w:rsidR="00463690">
        <w:rPr>
          <w:rFonts w:ascii="Times New Roman" w:hAnsi="Times New Roman"/>
          <w:sz w:val="24"/>
          <w:szCs w:val="24"/>
          <w:lang w:eastAsia="tr-TR"/>
        </w:rPr>
        <w:t>ş</w:t>
      </w:r>
      <w:r w:rsidRPr="00656051">
        <w:rPr>
          <w:rFonts w:ascii="Times New Roman" w:hAnsi="Times New Roman"/>
          <w:sz w:val="24"/>
          <w:szCs w:val="24"/>
          <w:lang w:eastAsia="tr-TR"/>
        </w:rPr>
        <w:t>tu</w:t>
      </w:r>
      <w:r w:rsidR="00463690">
        <w:rPr>
          <w:rFonts w:ascii="Times New Roman" w:hAnsi="Times New Roman"/>
          <w:sz w:val="24"/>
          <w:szCs w:val="24"/>
          <w:lang w:eastAsia="tr-TR"/>
        </w:rPr>
        <w:t>ğ</w:t>
      </w:r>
      <w:r w:rsidRPr="00656051">
        <w:rPr>
          <w:rFonts w:ascii="Times New Roman" w:hAnsi="Times New Roman"/>
          <w:sz w:val="24"/>
          <w:szCs w:val="24"/>
          <w:lang w:eastAsia="tr-TR"/>
        </w:rPr>
        <w:t>u halde</w:t>
      </w:r>
      <w:r w:rsidR="00FB0349">
        <w:rPr>
          <w:rFonts w:ascii="Times New Roman" w:hAnsi="Times New Roman"/>
          <w:sz w:val="24"/>
          <w:szCs w:val="24"/>
          <w:lang w:eastAsia="tr-TR"/>
        </w:rPr>
        <w:t xml:space="preserve"> </w:t>
      </w:r>
      <w:r w:rsidRPr="00656051">
        <w:rPr>
          <w:rFonts w:ascii="Times New Roman" w:hAnsi="Times New Roman"/>
          <w:sz w:val="24"/>
          <w:szCs w:val="24"/>
          <w:lang w:eastAsia="tr-TR"/>
        </w:rPr>
        <w:t>bile bakteri olu</w:t>
      </w:r>
      <w:r w:rsidR="00463690">
        <w:rPr>
          <w:rFonts w:ascii="Times New Roman" w:hAnsi="Times New Roman"/>
          <w:sz w:val="24"/>
          <w:szCs w:val="24"/>
          <w:lang w:eastAsia="tr-TR"/>
        </w:rPr>
        <w:t>ş</w:t>
      </w:r>
      <w:r w:rsidRPr="00656051">
        <w:rPr>
          <w:rFonts w:ascii="Times New Roman" w:hAnsi="Times New Roman"/>
          <w:sz w:val="24"/>
          <w:szCs w:val="24"/>
          <w:lang w:eastAsia="tr-TR"/>
        </w:rPr>
        <w:t>umu önlenmi</w:t>
      </w:r>
      <w:r w:rsidR="00463690">
        <w:rPr>
          <w:rFonts w:ascii="Times New Roman" w:hAnsi="Times New Roman"/>
          <w:sz w:val="24"/>
          <w:szCs w:val="24"/>
          <w:lang w:eastAsia="tr-TR"/>
        </w:rPr>
        <w:t>ş</w:t>
      </w:r>
      <w:r w:rsidRPr="00656051">
        <w:rPr>
          <w:rFonts w:ascii="Times New Roman" w:hAnsi="Times New Roman"/>
          <w:sz w:val="24"/>
          <w:szCs w:val="24"/>
          <w:lang w:eastAsia="tr-TR"/>
        </w:rPr>
        <w:t xml:space="preserve"> olacakt</w:t>
      </w:r>
      <w:r w:rsidR="00463690">
        <w:rPr>
          <w:rFonts w:ascii="Times New Roman" w:hAnsi="Times New Roman"/>
          <w:sz w:val="24"/>
          <w:szCs w:val="24"/>
          <w:lang w:eastAsia="tr-TR"/>
        </w:rPr>
        <w:t>ı</w:t>
      </w:r>
      <w:r w:rsidRPr="00656051">
        <w:rPr>
          <w:rFonts w:ascii="Times New Roman" w:hAnsi="Times New Roman"/>
          <w:sz w:val="24"/>
          <w:szCs w:val="24"/>
          <w:lang w:eastAsia="tr-TR"/>
        </w:rPr>
        <w:t>r. Buhar takviyesi ekonomik ve s</w:t>
      </w:r>
      <w:r w:rsidR="00463690">
        <w:rPr>
          <w:rFonts w:ascii="Times New Roman" w:hAnsi="Times New Roman"/>
          <w:sz w:val="24"/>
          <w:szCs w:val="24"/>
          <w:lang w:eastAsia="tr-TR"/>
        </w:rPr>
        <w:t>ı</w:t>
      </w:r>
      <w:r w:rsidRPr="00656051">
        <w:rPr>
          <w:rFonts w:ascii="Times New Roman" w:hAnsi="Times New Roman"/>
          <w:sz w:val="24"/>
          <w:szCs w:val="24"/>
          <w:lang w:eastAsia="tr-TR"/>
        </w:rPr>
        <w:t>hhi nedenlerden</w:t>
      </w:r>
      <w:r w:rsidR="00FB0349">
        <w:rPr>
          <w:rFonts w:ascii="Times New Roman" w:hAnsi="Times New Roman"/>
          <w:sz w:val="24"/>
          <w:szCs w:val="24"/>
          <w:lang w:eastAsia="tr-TR"/>
        </w:rPr>
        <w:t xml:space="preserve"> </w:t>
      </w:r>
      <w:r w:rsidRPr="00656051">
        <w:rPr>
          <w:rFonts w:ascii="Times New Roman" w:hAnsi="Times New Roman"/>
          <w:sz w:val="24"/>
          <w:szCs w:val="24"/>
          <w:lang w:eastAsia="tr-TR"/>
        </w:rPr>
        <w:t>dolay</w:t>
      </w:r>
      <w:r w:rsidR="00463690">
        <w:rPr>
          <w:rFonts w:ascii="Times New Roman" w:hAnsi="Times New Roman"/>
          <w:sz w:val="24"/>
          <w:szCs w:val="24"/>
          <w:lang w:eastAsia="tr-TR"/>
        </w:rPr>
        <w:t>ı</w:t>
      </w:r>
      <w:r w:rsidRPr="00656051">
        <w:rPr>
          <w:rFonts w:ascii="Times New Roman" w:hAnsi="Times New Roman"/>
          <w:sz w:val="24"/>
          <w:szCs w:val="24"/>
          <w:lang w:eastAsia="tr-TR"/>
        </w:rPr>
        <w:t xml:space="preserve"> dikkatle kontrol edilir. Buhar</w:t>
      </w:r>
      <w:r w:rsidR="00463690">
        <w:rPr>
          <w:rFonts w:ascii="Times New Roman" w:hAnsi="Times New Roman"/>
          <w:sz w:val="24"/>
          <w:szCs w:val="24"/>
          <w:lang w:eastAsia="tr-TR"/>
        </w:rPr>
        <w:t>ı</w:t>
      </w:r>
      <w:r w:rsidRPr="00656051">
        <w:rPr>
          <w:rFonts w:ascii="Times New Roman" w:hAnsi="Times New Roman"/>
          <w:sz w:val="24"/>
          <w:szCs w:val="24"/>
          <w:lang w:eastAsia="tr-TR"/>
        </w:rPr>
        <w:t>n özgül entalpisi, nemlendirilen havan</w:t>
      </w:r>
      <w:r w:rsidR="00463690">
        <w:rPr>
          <w:rFonts w:ascii="Times New Roman" w:hAnsi="Times New Roman"/>
          <w:sz w:val="24"/>
          <w:szCs w:val="24"/>
          <w:lang w:eastAsia="tr-TR"/>
        </w:rPr>
        <w:t>ı</w:t>
      </w:r>
      <w:r w:rsidRPr="00656051">
        <w:rPr>
          <w:rFonts w:ascii="Times New Roman" w:hAnsi="Times New Roman"/>
          <w:sz w:val="24"/>
          <w:szCs w:val="24"/>
          <w:lang w:eastAsia="tr-TR"/>
        </w:rPr>
        <w:t>nkinden daha</w:t>
      </w:r>
      <w:r w:rsidR="00FB0349">
        <w:rPr>
          <w:rFonts w:ascii="Times New Roman" w:hAnsi="Times New Roman"/>
          <w:sz w:val="24"/>
          <w:szCs w:val="24"/>
          <w:lang w:eastAsia="tr-TR"/>
        </w:rPr>
        <w:t xml:space="preserve"> </w:t>
      </w:r>
      <w:r w:rsidRPr="00656051">
        <w:rPr>
          <w:rFonts w:ascii="Times New Roman" w:hAnsi="Times New Roman"/>
          <w:sz w:val="24"/>
          <w:szCs w:val="24"/>
          <w:lang w:eastAsia="tr-TR"/>
        </w:rPr>
        <w:t xml:space="preserve">yüksektir. Duyular </w:t>
      </w:r>
      <w:r w:rsidR="00463690">
        <w:rPr>
          <w:rFonts w:ascii="Times New Roman" w:hAnsi="Times New Roman"/>
          <w:sz w:val="24"/>
          <w:szCs w:val="24"/>
          <w:lang w:eastAsia="tr-TR"/>
        </w:rPr>
        <w:t>ı</w:t>
      </w:r>
      <w:r w:rsidRPr="00656051">
        <w:rPr>
          <w:rFonts w:ascii="Times New Roman" w:hAnsi="Times New Roman"/>
          <w:sz w:val="24"/>
          <w:szCs w:val="24"/>
          <w:lang w:eastAsia="tr-TR"/>
        </w:rPr>
        <w:t>s</w:t>
      </w:r>
      <w:r w:rsidR="00463690">
        <w:rPr>
          <w:rFonts w:ascii="Times New Roman" w:hAnsi="Times New Roman"/>
          <w:sz w:val="24"/>
          <w:szCs w:val="24"/>
          <w:lang w:eastAsia="tr-TR"/>
        </w:rPr>
        <w:t>ı</w:t>
      </w:r>
      <w:r w:rsidRPr="00656051">
        <w:rPr>
          <w:rFonts w:ascii="Times New Roman" w:hAnsi="Times New Roman"/>
          <w:sz w:val="24"/>
          <w:szCs w:val="24"/>
          <w:lang w:eastAsia="tr-TR"/>
        </w:rPr>
        <w:t>nma çok az miktarda gerçekle</w:t>
      </w:r>
      <w:r w:rsidR="00463690">
        <w:rPr>
          <w:rFonts w:ascii="Times New Roman" w:hAnsi="Times New Roman"/>
          <w:sz w:val="24"/>
          <w:szCs w:val="24"/>
          <w:lang w:eastAsia="tr-TR"/>
        </w:rPr>
        <w:t>ş</w:t>
      </w:r>
      <w:r w:rsidRPr="00656051">
        <w:rPr>
          <w:rFonts w:ascii="Times New Roman" w:hAnsi="Times New Roman"/>
          <w:sz w:val="24"/>
          <w:szCs w:val="24"/>
          <w:lang w:eastAsia="tr-TR"/>
        </w:rPr>
        <w:t>ir. Havn</w:t>
      </w:r>
      <w:r w:rsidR="00463690">
        <w:rPr>
          <w:rFonts w:ascii="Times New Roman" w:hAnsi="Times New Roman"/>
          <w:sz w:val="24"/>
          <w:szCs w:val="24"/>
          <w:lang w:eastAsia="tr-TR"/>
        </w:rPr>
        <w:t>ı</w:t>
      </w:r>
      <w:r w:rsidRPr="00656051">
        <w:rPr>
          <w:rFonts w:ascii="Times New Roman" w:hAnsi="Times New Roman"/>
          <w:sz w:val="24"/>
          <w:szCs w:val="24"/>
          <w:lang w:eastAsia="tr-TR"/>
        </w:rPr>
        <w:t>n nem içeri</w:t>
      </w:r>
      <w:r w:rsidR="00463690">
        <w:rPr>
          <w:rFonts w:ascii="Times New Roman" w:hAnsi="Times New Roman"/>
          <w:sz w:val="24"/>
          <w:szCs w:val="24"/>
          <w:lang w:eastAsia="tr-TR"/>
        </w:rPr>
        <w:t>ğ</w:t>
      </w:r>
      <w:r w:rsidRPr="00656051">
        <w:rPr>
          <w:rFonts w:ascii="Times New Roman" w:hAnsi="Times New Roman"/>
          <w:sz w:val="24"/>
          <w:szCs w:val="24"/>
          <w:lang w:eastAsia="tr-TR"/>
        </w:rPr>
        <w:t>i artar. Kuru</w:t>
      </w:r>
      <w:r w:rsidR="00FB0349">
        <w:rPr>
          <w:rFonts w:ascii="Times New Roman" w:hAnsi="Times New Roman"/>
          <w:sz w:val="24"/>
          <w:szCs w:val="24"/>
          <w:lang w:eastAsia="tr-TR"/>
        </w:rPr>
        <w:t xml:space="preserve"> </w:t>
      </w:r>
      <w:r w:rsidRPr="00656051">
        <w:rPr>
          <w:rFonts w:ascii="Times New Roman" w:hAnsi="Times New Roman"/>
          <w:sz w:val="24"/>
          <w:szCs w:val="24"/>
          <w:lang w:eastAsia="tr-TR"/>
        </w:rPr>
        <w:t>termometre s</w:t>
      </w:r>
      <w:r w:rsidR="00463690">
        <w:rPr>
          <w:rFonts w:ascii="Times New Roman" w:hAnsi="Times New Roman"/>
          <w:sz w:val="24"/>
          <w:szCs w:val="24"/>
          <w:lang w:eastAsia="tr-TR"/>
        </w:rPr>
        <w:t>ı</w:t>
      </w:r>
      <w:r w:rsidRPr="00656051">
        <w:rPr>
          <w:rFonts w:ascii="Times New Roman" w:hAnsi="Times New Roman"/>
          <w:sz w:val="24"/>
          <w:szCs w:val="24"/>
          <w:lang w:eastAsia="tr-TR"/>
        </w:rPr>
        <w:t>cakl</w:t>
      </w:r>
      <w:r w:rsidR="00463690">
        <w:rPr>
          <w:rFonts w:ascii="Times New Roman" w:hAnsi="Times New Roman"/>
          <w:sz w:val="24"/>
          <w:szCs w:val="24"/>
          <w:lang w:eastAsia="tr-TR"/>
        </w:rPr>
        <w:t>ığı</w:t>
      </w:r>
      <w:r w:rsidRPr="00656051">
        <w:rPr>
          <w:rFonts w:ascii="Times New Roman" w:hAnsi="Times New Roman"/>
          <w:sz w:val="24"/>
          <w:szCs w:val="24"/>
          <w:lang w:eastAsia="tr-TR"/>
        </w:rPr>
        <w:t xml:space="preserve"> ise nem oran</w:t>
      </w:r>
      <w:r w:rsidR="00463690">
        <w:rPr>
          <w:rFonts w:ascii="Times New Roman" w:hAnsi="Times New Roman"/>
          <w:sz w:val="24"/>
          <w:szCs w:val="24"/>
          <w:lang w:eastAsia="tr-TR"/>
        </w:rPr>
        <w:t>ı</w:t>
      </w:r>
      <w:r w:rsidRPr="00656051">
        <w:rPr>
          <w:rFonts w:ascii="Times New Roman" w:hAnsi="Times New Roman"/>
          <w:sz w:val="24"/>
          <w:szCs w:val="24"/>
          <w:lang w:eastAsia="tr-TR"/>
        </w:rPr>
        <w:t xml:space="preserve"> alt s</w:t>
      </w:r>
      <w:r w:rsidR="00463690">
        <w:rPr>
          <w:rFonts w:ascii="Times New Roman" w:hAnsi="Times New Roman"/>
          <w:sz w:val="24"/>
          <w:szCs w:val="24"/>
          <w:lang w:eastAsia="tr-TR"/>
        </w:rPr>
        <w:t>ı</w:t>
      </w:r>
      <w:r w:rsidRPr="00656051">
        <w:rPr>
          <w:rFonts w:ascii="Times New Roman" w:hAnsi="Times New Roman"/>
          <w:sz w:val="24"/>
          <w:szCs w:val="24"/>
          <w:lang w:eastAsia="tr-TR"/>
        </w:rPr>
        <w:t>n</w:t>
      </w:r>
      <w:r w:rsidR="00463690">
        <w:rPr>
          <w:rFonts w:ascii="Times New Roman" w:hAnsi="Times New Roman"/>
          <w:sz w:val="24"/>
          <w:szCs w:val="24"/>
          <w:lang w:eastAsia="tr-TR"/>
        </w:rPr>
        <w:t>ı</w:t>
      </w:r>
      <w:r w:rsidRPr="00656051">
        <w:rPr>
          <w:rFonts w:ascii="Times New Roman" w:hAnsi="Times New Roman"/>
          <w:sz w:val="24"/>
          <w:szCs w:val="24"/>
          <w:lang w:eastAsia="tr-TR"/>
        </w:rPr>
        <w:t>r</w:t>
      </w:r>
      <w:r w:rsidR="00463690">
        <w:rPr>
          <w:rFonts w:ascii="Times New Roman" w:hAnsi="Times New Roman"/>
          <w:sz w:val="24"/>
          <w:szCs w:val="24"/>
          <w:lang w:eastAsia="tr-TR"/>
        </w:rPr>
        <w:t>ı</w:t>
      </w:r>
      <w:r w:rsidRPr="00656051">
        <w:rPr>
          <w:rFonts w:ascii="Times New Roman" w:hAnsi="Times New Roman"/>
          <w:sz w:val="24"/>
          <w:szCs w:val="24"/>
          <w:lang w:eastAsia="tr-TR"/>
        </w:rPr>
        <w:t>na yak</w:t>
      </w:r>
      <w:r w:rsidR="00463690">
        <w:rPr>
          <w:rFonts w:ascii="Times New Roman" w:hAnsi="Times New Roman"/>
          <w:sz w:val="24"/>
          <w:szCs w:val="24"/>
          <w:lang w:eastAsia="tr-TR"/>
        </w:rPr>
        <w:t>ı</w:t>
      </w:r>
      <w:r w:rsidRPr="00656051">
        <w:rPr>
          <w:rFonts w:ascii="Times New Roman" w:hAnsi="Times New Roman"/>
          <w:sz w:val="24"/>
          <w:szCs w:val="24"/>
          <w:lang w:eastAsia="tr-TR"/>
        </w:rPr>
        <w:t>nl</w:t>
      </w:r>
      <w:r w:rsidR="00463690">
        <w:rPr>
          <w:rFonts w:ascii="Times New Roman" w:hAnsi="Times New Roman"/>
          <w:sz w:val="24"/>
          <w:szCs w:val="24"/>
          <w:lang w:eastAsia="tr-TR"/>
        </w:rPr>
        <w:t>ığı</w:t>
      </w:r>
      <w:r w:rsidRPr="00656051">
        <w:rPr>
          <w:rFonts w:ascii="Times New Roman" w:hAnsi="Times New Roman"/>
          <w:sz w:val="24"/>
          <w:szCs w:val="24"/>
          <w:lang w:eastAsia="tr-TR"/>
        </w:rPr>
        <w:t>n</w:t>
      </w:r>
      <w:r w:rsidR="00463690">
        <w:rPr>
          <w:rFonts w:ascii="Times New Roman" w:hAnsi="Times New Roman"/>
          <w:sz w:val="24"/>
          <w:szCs w:val="24"/>
          <w:lang w:eastAsia="tr-TR"/>
        </w:rPr>
        <w:t>ı</w:t>
      </w:r>
      <w:r w:rsidRPr="00656051">
        <w:rPr>
          <w:rFonts w:ascii="Times New Roman" w:hAnsi="Times New Roman"/>
          <w:sz w:val="24"/>
          <w:szCs w:val="24"/>
          <w:lang w:eastAsia="tr-TR"/>
        </w:rPr>
        <w:t xml:space="preserve"> korur.</w:t>
      </w:r>
      <w:r w:rsidR="00C54F43">
        <w:rPr>
          <w:rFonts w:ascii="Times New Roman" w:hAnsi="Times New Roman"/>
          <w:sz w:val="24"/>
          <w:szCs w:val="24"/>
          <w:lang w:eastAsia="tr-TR"/>
        </w:rPr>
        <w:t xml:space="preserve"> </w:t>
      </w:r>
    </w:p>
    <w:p w:rsidR="00656051" w:rsidRDefault="00656051" w:rsidP="00C54F43">
      <w:pPr>
        <w:autoSpaceDE w:val="0"/>
        <w:autoSpaceDN w:val="0"/>
        <w:adjustRightInd w:val="0"/>
        <w:spacing w:line="240" w:lineRule="auto"/>
        <w:ind w:firstLine="708"/>
        <w:jc w:val="both"/>
        <w:rPr>
          <w:rFonts w:ascii="Times New Roman" w:hAnsi="Times New Roman"/>
          <w:sz w:val="24"/>
          <w:szCs w:val="24"/>
          <w:lang w:eastAsia="tr-TR"/>
        </w:rPr>
      </w:pPr>
      <w:r w:rsidRPr="00656051">
        <w:rPr>
          <w:rFonts w:ascii="Times New Roman" w:hAnsi="Times New Roman"/>
          <w:sz w:val="24"/>
          <w:szCs w:val="24"/>
          <w:lang w:eastAsia="tr-TR"/>
        </w:rPr>
        <w:t>Nemlendirme sürecinin adiyabatik bir süreç oldu</w:t>
      </w:r>
      <w:r w:rsidR="00463690">
        <w:rPr>
          <w:rFonts w:ascii="Times New Roman" w:hAnsi="Times New Roman"/>
          <w:sz w:val="24"/>
          <w:szCs w:val="24"/>
          <w:lang w:eastAsia="tr-TR"/>
        </w:rPr>
        <w:t>ğ</w:t>
      </w:r>
      <w:r w:rsidRPr="00656051">
        <w:rPr>
          <w:rFonts w:ascii="Times New Roman" w:hAnsi="Times New Roman"/>
          <w:sz w:val="24"/>
          <w:szCs w:val="24"/>
          <w:lang w:eastAsia="tr-TR"/>
        </w:rPr>
        <w:t>unu ve buharda herhangi bir yo</w:t>
      </w:r>
      <w:r w:rsidR="00463690">
        <w:rPr>
          <w:rFonts w:ascii="Times New Roman" w:hAnsi="Times New Roman"/>
          <w:sz w:val="24"/>
          <w:szCs w:val="24"/>
          <w:lang w:eastAsia="tr-TR"/>
        </w:rPr>
        <w:t>ğ</w:t>
      </w:r>
      <w:r w:rsidRPr="00656051">
        <w:rPr>
          <w:rFonts w:ascii="Times New Roman" w:hAnsi="Times New Roman"/>
          <w:sz w:val="24"/>
          <w:szCs w:val="24"/>
          <w:lang w:eastAsia="tr-TR"/>
        </w:rPr>
        <w:t>u</w:t>
      </w:r>
      <w:r w:rsidR="00463690">
        <w:rPr>
          <w:rFonts w:ascii="Times New Roman" w:hAnsi="Times New Roman"/>
          <w:sz w:val="24"/>
          <w:szCs w:val="24"/>
          <w:lang w:eastAsia="tr-TR"/>
        </w:rPr>
        <w:t>ş</w:t>
      </w:r>
      <w:r w:rsidRPr="00656051">
        <w:rPr>
          <w:rFonts w:ascii="Times New Roman" w:hAnsi="Times New Roman"/>
          <w:sz w:val="24"/>
          <w:szCs w:val="24"/>
          <w:lang w:eastAsia="tr-TR"/>
        </w:rPr>
        <w:t>ma</w:t>
      </w:r>
      <w:r w:rsidR="00C54F43">
        <w:rPr>
          <w:rFonts w:ascii="Times New Roman" w:hAnsi="Times New Roman"/>
          <w:sz w:val="24"/>
          <w:szCs w:val="24"/>
          <w:lang w:eastAsia="tr-TR"/>
        </w:rPr>
        <w:t xml:space="preserve"> </w:t>
      </w:r>
      <w:r w:rsidRPr="00656051">
        <w:rPr>
          <w:rFonts w:ascii="Times New Roman" w:hAnsi="Times New Roman"/>
          <w:sz w:val="24"/>
          <w:szCs w:val="24"/>
          <w:lang w:eastAsia="tr-TR"/>
        </w:rPr>
        <w:t>olmad</w:t>
      </w:r>
      <w:r w:rsidR="00463690">
        <w:rPr>
          <w:rFonts w:ascii="Times New Roman" w:hAnsi="Times New Roman"/>
          <w:sz w:val="24"/>
          <w:szCs w:val="24"/>
          <w:lang w:eastAsia="tr-TR"/>
        </w:rPr>
        <w:t>ığı</w:t>
      </w:r>
      <w:r w:rsidRPr="00656051">
        <w:rPr>
          <w:rFonts w:ascii="Times New Roman" w:hAnsi="Times New Roman"/>
          <w:sz w:val="24"/>
          <w:szCs w:val="24"/>
          <w:lang w:eastAsia="tr-TR"/>
        </w:rPr>
        <w:t>n</w:t>
      </w:r>
      <w:r w:rsidR="00463690">
        <w:rPr>
          <w:rFonts w:ascii="Times New Roman" w:hAnsi="Times New Roman"/>
          <w:sz w:val="24"/>
          <w:szCs w:val="24"/>
          <w:lang w:eastAsia="tr-TR"/>
        </w:rPr>
        <w:t>ı</w:t>
      </w:r>
      <w:r w:rsidRPr="00656051">
        <w:rPr>
          <w:rFonts w:ascii="Times New Roman" w:hAnsi="Times New Roman"/>
          <w:sz w:val="24"/>
          <w:szCs w:val="24"/>
          <w:lang w:eastAsia="tr-TR"/>
        </w:rPr>
        <w:t xml:space="preserve"> varsayal</w:t>
      </w:r>
      <w:r w:rsidR="00463690">
        <w:rPr>
          <w:rFonts w:ascii="Times New Roman" w:hAnsi="Times New Roman"/>
          <w:sz w:val="24"/>
          <w:szCs w:val="24"/>
          <w:lang w:eastAsia="tr-TR"/>
        </w:rPr>
        <w:t>ı</w:t>
      </w:r>
      <w:r w:rsidR="00E23FAB">
        <w:rPr>
          <w:rFonts w:ascii="Times New Roman" w:hAnsi="Times New Roman"/>
          <w:sz w:val="24"/>
          <w:szCs w:val="24"/>
          <w:lang w:eastAsia="tr-TR"/>
        </w:rPr>
        <w:t>m.</w:t>
      </w:r>
      <w:r w:rsidR="00B4291B">
        <w:rPr>
          <w:rFonts w:ascii="Times New Roman" w:hAnsi="Times New Roman"/>
          <w:sz w:val="24"/>
          <w:szCs w:val="24"/>
          <w:lang w:eastAsia="tr-TR"/>
        </w:rPr>
        <w:t xml:space="preserve"> </w:t>
      </w:r>
      <w:r w:rsidRPr="00656051">
        <w:rPr>
          <w:rFonts w:ascii="Times New Roman" w:hAnsi="Times New Roman"/>
          <w:sz w:val="24"/>
          <w:szCs w:val="24"/>
          <w:lang w:eastAsia="tr-TR"/>
        </w:rPr>
        <w:t>Kütle ak</w:t>
      </w:r>
      <w:r w:rsidR="00463690">
        <w:rPr>
          <w:rFonts w:ascii="Times New Roman" w:hAnsi="Times New Roman"/>
          <w:sz w:val="24"/>
          <w:szCs w:val="24"/>
          <w:lang w:eastAsia="tr-TR"/>
        </w:rPr>
        <w:t>ış</w:t>
      </w:r>
      <w:r w:rsidRPr="00656051">
        <w:rPr>
          <w:rFonts w:ascii="Times New Roman" w:hAnsi="Times New Roman"/>
          <w:sz w:val="24"/>
          <w:szCs w:val="24"/>
          <w:lang w:eastAsia="tr-TR"/>
        </w:rPr>
        <w:t xml:space="preserve"> h</w:t>
      </w:r>
      <w:r w:rsidR="00463690">
        <w:rPr>
          <w:rFonts w:ascii="Times New Roman" w:hAnsi="Times New Roman"/>
          <w:sz w:val="24"/>
          <w:szCs w:val="24"/>
          <w:lang w:eastAsia="tr-TR"/>
        </w:rPr>
        <w:t>ı</w:t>
      </w:r>
      <w:r w:rsidRPr="00656051">
        <w:rPr>
          <w:rFonts w:ascii="Times New Roman" w:hAnsi="Times New Roman"/>
          <w:sz w:val="24"/>
          <w:szCs w:val="24"/>
          <w:lang w:eastAsia="tr-TR"/>
        </w:rPr>
        <w:t>z</w:t>
      </w:r>
      <w:r w:rsidR="00463690">
        <w:rPr>
          <w:rFonts w:ascii="Times New Roman" w:hAnsi="Times New Roman"/>
          <w:sz w:val="24"/>
          <w:szCs w:val="24"/>
          <w:lang w:eastAsia="tr-TR"/>
        </w:rPr>
        <w:t>ı</w:t>
      </w:r>
      <w:r w:rsidRPr="00656051">
        <w:rPr>
          <w:rFonts w:ascii="Times New Roman" w:hAnsi="Times New Roman"/>
          <w:sz w:val="24"/>
          <w:szCs w:val="24"/>
          <w:lang w:eastAsia="tr-TR"/>
        </w:rPr>
        <w:t>, entalpi</w:t>
      </w:r>
      <w:r w:rsidR="00C54F43">
        <w:rPr>
          <w:rFonts w:ascii="Times New Roman" w:hAnsi="Times New Roman"/>
          <w:sz w:val="24"/>
          <w:szCs w:val="24"/>
          <w:lang w:eastAsia="tr-TR"/>
        </w:rPr>
        <w:t xml:space="preserve"> </w:t>
      </w:r>
      <w:r w:rsidRPr="00656051">
        <w:rPr>
          <w:rFonts w:ascii="Times New Roman" w:hAnsi="Times New Roman"/>
          <w:sz w:val="24"/>
          <w:szCs w:val="24"/>
          <w:lang w:eastAsia="tr-TR"/>
        </w:rPr>
        <w:t>ve nem debilerine ili</w:t>
      </w:r>
      <w:r w:rsidR="00463690">
        <w:rPr>
          <w:rFonts w:ascii="Times New Roman" w:hAnsi="Times New Roman"/>
          <w:sz w:val="24"/>
          <w:szCs w:val="24"/>
          <w:lang w:eastAsia="tr-TR"/>
        </w:rPr>
        <w:t>ş</w:t>
      </w:r>
      <w:r w:rsidRPr="00656051">
        <w:rPr>
          <w:rFonts w:ascii="Times New Roman" w:hAnsi="Times New Roman"/>
          <w:sz w:val="24"/>
          <w:szCs w:val="24"/>
          <w:lang w:eastAsia="tr-TR"/>
        </w:rPr>
        <w:t xml:space="preserve">kin denklemler </w:t>
      </w:r>
      <w:r w:rsidR="00463690">
        <w:rPr>
          <w:rFonts w:ascii="Times New Roman" w:hAnsi="Times New Roman"/>
          <w:sz w:val="24"/>
          <w:szCs w:val="24"/>
          <w:lang w:eastAsia="tr-TR"/>
        </w:rPr>
        <w:t>ş</w:t>
      </w:r>
      <w:r w:rsidRPr="00656051">
        <w:rPr>
          <w:rFonts w:ascii="Times New Roman" w:hAnsi="Times New Roman"/>
          <w:sz w:val="24"/>
          <w:szCs w:val="24"/>
          <w:lang w:eastAsia="tr-TR"/>
        </w:rPr>
        <w:t xml:space="preserve">u </w:t>
      </w:r>
      <w:r w:rsidR="00463690">
        <w:rPr>
          <w:rFonts w:ascii="Times New Roman" w:hAnsi="Times New Roman"/>
          <w:sz w:val="24"/>
          <w:szCs w:val="24"/>
          <w:lang w:eastAsia="tr-TR"/>
        </w:rPr>
        <w:t>ş</w:t>
      </w:r>
      <w:r w:rsidRPr="00656051">
        <w:rPr>
          <w:rFonts w:ascii="Times New Roman" w:hAnsi="Times New Roman"/>
          <w:sz w:val="24"/>
          <w:szCs w:val="24"/>
          <w:lang w:eastAsia="tr-TR"/>
        </w:rPr>
        <w:t>ekilde yaz</w:t>
      </w:r>
      <w:r w:rsidR="00463690">
        <w:rPr>
          <w:rFonts w:ascii="Times New Roman" w:hAnsi="Times New Roman"/>
          <w:sz w:val="24"/>
          <w:szCs w:val="24"/>
          <w:lang w:eastAsia="tr-TR"/>
        </w:rPr>
        <w:t>ı</w:t>
      </w:r>
      <w:r w:rsidRPr="00656051">
        <w:rPr>
          <w:rFonts w:ascii="Times New Roman" w:hAnsi="Times New Roman"/>
          <w:sz w:val="24"/>
          <w:szCs w:val="24"/>
          <w:lang w:eastAsia="tr-TR"/>
        </w:rPr>
        <w:t>labilir:</w:t>
      </w:r>
    </w:p>
    <w:p w:rsidR="00B4291B" w:rsidRDefault="00B4291B" w:rsidP="00B4291B">
      <w:pPr>
        <w:autoSpaceDE w:val="0"/>
        <w:autoSpaceDN w:val="0"/>
        <w:adjustRightInd w:val="0"/>
        <w:spacing w:line="240" w:lineRule="auto"/>
        <w:jc w:val="both"/>
        <w:rPr>
          <w:rFonts w:ascii="Times New Roman" w:hAnsi="Times New Roman"/>
          <w:sz w:val="24"/>
          <w:szCs w:val="24"/>
          <w:lang w:eastAsia="tr-TR"/>
        </w:rPr>
      </w:pPr>
      <w:r>
        <w:rPr>
          <w:rFonts w:ascii="Times New Roman" w:hAnsi="Times New Roman"/>
          <w:sz w:val="24"/>
          <w:szCs w:val="24"/>
          <w:lang w:eastAsia="tr-TR"/>
        </w:rPr>
        <w:t xml:space="preserve">Kütle akış hızları:  </w:t>
      </w:r>
      <w:r w:rsidR="00B930ED">
        <w:rPr>
          <w:rFonts w:ascii="Times New Roman" w:hAnsi="Times New Roman"/>
          <w:noProof/>
          <w:sz w:val="24"/>
          <w:szCs w:val="24"/>
          <w:lang w:eastAsia="tr-TR"/>
        </w:rPr>
        <w:drawing>
          <wp:inline distT="0" distB="0" distL="0" distR="0">
            <wp:extent cx="114300" cy="114300"/>
            <wp:effectExtent l="1905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B4291B">
        <w:rPr>
          <w:rFonts w:ascii="Times New Roman" w:hAnsi="Times New Roman"/>
          <w:sz w:val="24"/>
          <w:szCs w:val="24"/>
          <w:vertAlign w:val="subscript"/>
          <w:lang w:eastAsia="tr-TR"/>
        </w:rPr>
        <w:t>1</w:t>
      </w:r>
      <w:r>
        <w:rPr>
          <w:rFonts w:ascii="Times New Roman" w:hAnsi="Times New Roman"/>
          <w:sz w:val="24"/>
          <w:szCs w:val="24"/>
          <w:lang w:eastAsia="tr-TR"/>
        </w:rPr>
        <w:t xml:space="preserve"> + </w:t>
      </w:r>
      <w:r w:rsidR="00B930ED">
        <w:rPr>
          <w:rFonts w:ascii="Times New Roman" w:hAnsi="Times New Roman"/>
          <w:noProof/>
          <w:sz w:val="24"/>
          <w:szCs w:val="24"/>
          <w:lang w:eastAsia="tr-TR"/>
        </w:rPr>
        <w:drawing>
          <wp:inline distT="0" distB="0" distL="0" distR="0">
            <wp:extent cx="114300" cy="114300"/>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B4291B">
        <w:rPr>
          <w:rFonts w:ascii="Times New Roman" w:hAnsi="Times New Roman"/>
          <w:sz w:val="24"/>
          <w:szCs w:val="24"/>
          <w:vertAlign w:val="subscript"/>
          <w:lang w:eastAsia="tr-TR"/>
        </w:rPr>
        <w:t>3</w:t>
      </w:r>
      <w:r>
        <w:rPr>
          <w:rFonts w:ascii="Times New Roman" w:hAnsi="Times New Roman"/>
          <w:sz w:val="24"/>
          <w:szCs w:val="24"/>
          <w:lang w:eastAsia="tr-TR"/>
        </w:rPr>
        <w:t xml:space="preserve"> = </w:t>
      </w:r>
      <w:r w:rsidR="00B930ED">
        <w:rPr>
          <w:rFonts w:ascii="Times New Roman" w:hAnsi="Times New Roman"/>
          <w:noProof/>
          <w:sz w:val="24"/>
          <w:szCs w:val="24"/>
          <w:lang w:eastAsia="tr-TR"/>
        </w:rPr>
        <w:drawing>
          <wp:inline distT="0" distB="0" distL="0" distR="0">
            <wp:extent cx="114300" cy="114300"/>
            <wp:effectExtent l="1905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B4291B">
        <w:rPr>
          <w:rFonts w:ascii="Times New Roman" w:hAnsi="Times New Roman"/>
          <w:sz w:val="24"/>
          <w:szCs w:val="24"/>
          <w:vertAlign w:val="subscript"/>
          <w:lang w:eastAsia="tr-TR"/>
        </w:rPr>
        <w:t>2</w:t>
      </w:r>
      <w:r>
        <w:rPr>
          <w:rFonts w:ascii="Times New Roman" w:hAnsi="Times New Roman"/>
          <w:sz w:val="24"/>
          <w:szCs w:val="24"/>
          <w:lang w:eastAsia="tr-TR"/>
        </w:rPr>
        <w:t xml:space="preserve">  (kg/s)</w:t>
      </w:r>
    </w:p>
    <w:p w:rsidR="00B4291B" w:rsidRDefault="00B4291B" w:rsidP="00B4291B">
      <w:pPr>
        <w:autoSpaceDE w:val="0"/>
        <w:autoSpaceDN w:val="0"/>
        <w:adjustRightInd w:val="0"/>
        <w:spacing w:line="240" w:lineRule="auto"/>
        <w:jc w:val="both"/>
        <w:rPr>
          <w:rFonts w:ascii="Times New Roman" w:hAnsi="Times New Roman"/>
          <w:sz w:val="24"/>
          <w:szCs w:val="24"/>
          <w:lang w:eastAsia="tr-TR"/>
        </w:rPr>
      </w:pPr>
      <w:r>
        <w:rPr>
          <w:rFonts w:ascii="Times New Roman" w:hAnsi="Times New Roman"/>
          <w:sz w:val="24"/>
          <w:szCs w:val="24"/>
          <w:lang w:eastAsia="tr-TR"/>
        </w:rPr>
        <w:t xml:space="preserve">Entalpi denklemi: </w:t>
      </w:r>
      <w:r w:rsidR="00B930ED">
        <w:rPr>
          <w:rFonts w:ascii="Times New Roman" w:hAnsi="Times New Roman"/>
          <w:noProof/>
          <w:sz w:val="24"/>
          <w:szCs w:val="24"/>
          <w:vertAlign w:val="subscript"/>
          <w:lang w:eastAsia="tr-TR"/>
        </w:rPr>
        <w:drawing>
          <wp:inline distT="0" distB="0" distL="0" distR="0">
            <wp:extent cx="114300" cy="114300"/>
            <wp:effectExtent l="1905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234343">
        <w:rPr>
          <w:rFonts w:ascii="Times New Roman" w:hAnsi="Times New Roman"/>
          <w:sz w:val="24"/>
          <w:szCs w:val="24"/>
          <w:vertAlign w:val="subscript"/>
          <w:lang w:eastAsia="tr-TR"/>
        </w:rPr>
        <w:t>1xh1</w:t>
      </w:r>
      <w:r>
        <w:rPr>
          <w:rFonts w:ascii="Times New Roman" w:hAnsi="Times New Roman"/>
          <w:sz w:val="24"/>
          <w:szCs w:val="24"/>
          <w:lang w:eastAsia="tr-TR"/>
        </w:rPr>
        <w:t xml:space="preserve"> + </w:t>
      </w:r>
      <w:r w:rsidR="00B930ED">
        <w:rPr>
          <w:rFonts w:ascii="Times New Roman" w:hAnsi="Times New Roman"/>
          <w:noProof/>
          <w:sz w:val="24"/>
          <w:szCs w:val="24"/>
          <w:vertAlign w:val="subscript"/>
          <w:lang w:eastAsia="tr-TR"/>
        </w:rPr>
        <w:drawing>
          <wp:inline distT="0" distB="0" distL="0" distR="0">
            <wp:extent cx="114300" cy="114300"/>
            <wp:effectExtent l="1905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B4291B">
        <w:rPr>
          <w:rFonts w:ascii="Times New Roman" w:hAnsi="Times New Roman"/>
          <w:sz w:val="24"/>
          <w:szCs w:val="24"/>
          <w:vertAlign w:val="subscript"/>
          <w:lang w:eastAsia="tr-TR"/>
        </w:rPr>
        <w:t>3</w:t>
      </w:r>
      <w:r>
        <w:rPr>
          <w:rFonts w:ascii="Times New Roman" w:hAnsi="Times New Roman"/>
          <w:sz w:val="24"/>
          <w:szCs w:val="24"/>
          <w:lang w:eastAsia="tr-TR"/>
        </w:rPr>
        <w:t>xh</w:t>
      </w:r>
      <w:r w:rsidRPr="00B4291B">
        <w:rPr>
          <w:rFonts w:ascii="Times New Roman" w:hAnsi="Times New Roman"/>
          <w:sz w:val="24"/>
          <w:szCs w:val="24"/>
          <w:vertAlign w:val="subscript"/>
          <w:lang w:eastAsia="tr-TR"/>
        </w:rPr>
        <w:t>b</w:t>
      </w:r>
      <w:r>
        <w:rPr>
          <w:rFonts w:ascii="Times New Roman" w:hAnsi="Times New Roman"/>
          <w:sz w:val="24"/>
          <w:szCs w:val="24"/>
          <w:lang w:eastAsia="tr-TR"/>
        </w:rPr>
        <w:t xml:space="preserve"> = </w:t>
      </w:r>
      <w:r w:rsidR="00B930ED">
        <w:rPr>
          <w:rFonts w:ascii="Times New Roman" w:hAnsi="Times New Roman"/>
          <w:noProof/>
          <w:sz w:val="24"/>
          <w:szCs w:val="24"/>
          <w:vertAlign w:val="subscript"/>
          <w:lang w:eastAsia="tr-TR"/>
        </w:rPr>
        <w:drawing>
          <wp:inline distT="0" distB="0" distL="0" distR="0">
            <wp:extent cx="114300" cy="114300"/>
            <wp:effectExtent l="1905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B4291B">
        <w:rPr>
          <w:rFonts w:ascii="Times New Roman" w:hAnsi="Times New Roman"/>
          <w:sz w:val="24"/>
          <w:szCs w:val="24"/>
          <w:vertAlign w:val="subscript"/>
          <w:lang w:eastAsia="tr-TR"/>
        </w:rPr>
        <w:t>2</w:t>
      </w:r>
      <w:r>
        <w:rPr>
          <w:rFonts w:ascii="Times New Roman" w:hAnsi="Times New Roman"/>
          <w:sz w:val="24"/>
          <w:szCs w:val="24"/>
          <w:lang w:eastAsia="tr-TR"/>
        </w:rPr>
        <w:t>xh</w:t>
      </w:r>
      <w:r w:rsidRPr="00B4291B">
        <w:rPr>
          <w:rFonts w:ascii="Times New Roman" w:hAnsi="Times New Roman"/>
          <w:sz w:val="24"/>
          <w:szCs w:val="24"/>
          <w:vertAlign w:val="subscript"/>
          <w:lang w:eastAsia="tr-TR"/>
        </w:rPr>
        <w:t>2</w:t>
      </w:r>
      <w:r w:rsidR="00234343">
        <w:rPr>
          <w:rFonts w:ascii="Times New Roman" w:hAnsi="Times New Roman"/>
          <w:sz w:val="24"/>
          <w:szCs w:val="24"/>
          <w:lang w:eastAsia="tr-TR"/>
        </w:rPr>
        <w:t xml:space="preserve">  (kW)</w:t>
      </w:r>
    </w:p>
    <w:p w:rsidR="00B4291B" w:rsidRPr="00656051" w:rsidRDefault="00B4291B" w:rsidP="00B4291B">
      <w:pPr>
        <w:autoSpaceDE w:val="0"/>
        <w:autoSpaceDN w:val="0"/>
        <w:adjustRightInd w:val="0"/>
        <w:spacing w:line="240" w:lineRule="auto"/>
        <w:jc w:val="both"/>
        <w:rPr>
          <w:rFonts w:ascii="Times New Roman" w:hAnsi="Times New Roman"/>
          <w:b/>
          <w:bCs/>
          <w:i/>
          <w:iCs/>
          <w:sz w:val="24"/>
          <w:szCs w:val="24"/>
          <w:lang w:eastAsia="tr-TR"/>
        </w:rPr>
      </w:pPr>
      <w:r>
        <w:rPr>
          <w:rFonts w:ascii="Times New Roman" w:hAnsi="Times New Roman"/>
          <w:sz w:val="24"/>
          <w:szCs w:val="24"/>
          <w:lang w:eastAsia="tr-TR"/>
        </w:rPr>
        <w:t xml:space="preserve">Nem debileri: </w:t>
      </w:r>
      <w:r w:rsidR="00B930ED">
        <w:rPr>
          <w:rFonts w:ascii="Times New Roman" w:hAnsi="Times New Roman"/>
          <w:noProof/>
          <w:sz w:val="24"/>
          <w:szCs w:val="24"/>
          <w:vertAlign w:val="subscript"/>
          <w:lang w:eastAsia="tr-TR"/>
        </w:rPr>
        <w:drawing>
          <wp:inline distT="0" distB="0" distL="0" distR="0">
            <wp:extent cx="114300" cy="114300"/>
            <wp:effectExtent l="1905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B4291B">
        <w:rPr>
          <w:rFonts w:ascii="Times New Roman" w:hAnsi="Times New Roman"/>
          <w:sz w:val="24"/>
          <w:szCs w:val="24"/>
          <w:vertAlign w:val="subscript"/>
          <w:lang w:eastAsia="tr-TR"/>
        </w:rPr>
        <w:t>1</w:t>
      </w:r>
      <w:r>
        <w:rPr>
          <w:rFonts w:ascii="Times New Roman" w:hAnsi="Times New Roman"/>
          <w:sz w:val="24"/>
          <w:szCs w:val="24"/>
          <w:lang w:eastAsia="tr-TR"/>
        </w:rPr>
        <w:t>x</w:t>
      </w:r>
      <w:r>
        <w:rPr>
          <w:rFonts w:ascii="Times New Roman" w:hAnsi="Times New Roman"/>
          <w:sz w:val="24"/>
          <w:szCs w:val="24"/>
          <w:lang w:eastAsia="tr-TR"/>
        </w:rPr>
        <w:sym w:font="Symbol" w:char="F077"/>
      </w:r>
      <w:r w:rsidRPr="00B4291B">
        <w:rPr>
          <w:rFonts w:ascii="Times New Roman" w:hAnsi="Times New Roman"/>
          <w:sz w:val="24"/>
          <w:szCs w:val="24"/>
          <w:vertAlign w:val="subscript"/>
          <w:lang w:eastAsia="tr-TR"/>
        </w:rPr>
        <w:t>1</w:t>
      </w:r>
      <w:r>
        <w:rPr>
          <w:rFonts w:ascii="Times New Roman" w:hAnsi="Times New Roman"/>
          <w:sz w:val="24"/>
          <w:szCs w:val="24"/>
          <w:lang w:eastAsia="tr-TR"/>
        </w:rPr>
        <w:t xml:space="preserve"> + </w:t>
      </w:r>
      <w:r w:rsidR="00B930ED">
        <w:rPr>
          <w:rFonts w:ascii="Times New Roman" w:hAnsi="Times New Roman"/>
          <w:strike/>
          <w:noProof/>
          <w:sz w:val="24"/>
          <w:szCs w:val="24"/>
          <w:vertAlign w:val="subscript"/>
          <w:lang w:eastAsia="tr-TR"/>
        </w:rPr>
        <w:drawing>
          <wp:inline distT="0" distB="0" distL="0" distR="0">
            <wp:extent cx="114300" cy="114300"/>
            <wp:effectExtent l="1905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B4291B">
        <w:rPr>
          <w:rFonts w:ascii="Times New Roman" w:hAnsi="Times New Roman"/>
          <w:sz w:val="24"/>
          <w:szCs w:val="24"/>
          <w:vertAlign w:val="subscript"/>
          <w:lang w:eastAsia="tr-TR"/>
        </w:rPr>
        <w:t>3</w:t>
      </w:r>
      <w:r>
        <w:rPr>
          <w:rFonts w:ascii="Times New Roman" w:hAnsi="Times New Roman"/>
          <w:sz w:val="24"/>
          <w:szCs w:val="24"/>
          <w:lang w:eastAsia="tr-TR"/>
        </w:rPr>
        <w:t xml:space="preserve"> = </w:t>
      </w:r>
      <w:r w:rsidR="00B930ED">
        <w:rPr>
          <w:rFonts w:ascii="Times New Roman" w:hAnsi="Times New Roman"/>
          <w:noProof/>
          <w:sz w:val="24"/>
          <w:szCs w:val="24"/>
          <w:vertAlign w:val="subscript"/>
          <w:lang w:eastAsia="tr-TR"/>
        </w:rPr>
        <w:drawing>
          <wp:inline distT="0" distB="0" distL="0" distR="0">
            <wp:extent cx="114300" cy="114300"/>
            <wp:effectExtent l="1905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B4291B">
        <w:rPr>
          <w:rFonts w:ascii="Times New Roman" w:hAnsi="Times New Roman"/>
          <w:sz w:val="24"/>
          <w:szCs w:val="24"/>
          <w:vertAlign w:val="subscript"/>
          <w:lang w:eastAsia="tr-TR"/>
        </w:rPr>
        <w:t>2</w:t>
      </w:r>
      <w:r>
        <w:rPr>
          <w:rFonts w:ascii="Times New Roman" w:hAnsi="Times New Roman"/>
          <w:sz w:val="24"/>
          <w:szCs w:val="24"/>
          <w:lang w:eastAsia="tr-TR"/>
        </w:rPr>
        <w:t>x</w:t>
      </w:r>
      <w:r>
        <w:rPr>
          <w:rFonts w:ascii="Times New Roman" w:hAnsi="Times New Roman"/>
          <w:sz w:val="24"/>
          <w:szCs w:val="24"/>
          <w:lang w:eastAsia="tr-TR"/>
        </w:rPr>
        <w:sym w:font="Symbol" w:char="F077"/>
      </w:r>
      <w:r w:rsidRPr="00B4291B">
        <w:rPr>
          <w:rFonts w:ascii="Times New Roman" w:hAnsi="Times New Roman"/>
          <w:sz w:val="24"/>
          <w:szCs w:val="24"/>
          <w:vertAlign w:val="subscript"/>
          <w:lang w:eastAsia="tr-TR"/>
        </w:rPr>
        <w:t>2</w:t>
      </w:r>
      <w:r>
        <w:rPr>
          <w:rFonts w:ascii="Times New Roman" w:hAnsi="Times New Roman"/>
          <w:sz w:val="24"/>
          <w:szCs w:val="24"/>
          <w:lang w:eastAsia="tr-TR"/>
        </w:rPr>
        <w:t xml:space="preserve">   (kg/s)</w:t>
      </w:r>
    </w:p>
    <w:p w:rsidR="00B4291B" w:rsidRDefault="00B4291B" w:rsidP="00234343">
      <w:pPr>
        <w:autoSpaceDE w:val="0"/>
        <w:autoSpaceDN w:val="0"/>
        <w:adjustRightInd w:val="0"/>
        <w:spacing w:after="0" w:line="240" w:lineRule="auto"/>
        <w:jc w:val="both"/>
        <w:rPr>
          <w:rFonts w:ascii="Times New Roman" w:hAnsi="Times New Roman"/>
          <w:sz w:val="24"/>
          <w:szCs w:val="24"/>
          <w:lang w:eastAsia="tr-TR"/>
        </w:rPr>
      </w:pPr>
    </w:p>
    <w:p w:rsidR="00656051" w:rsidRPr="00E23FAB" w:rsidRDefault="00C54F43" w:rsidP="00C54F43">
      <w:pPr>
        <w:autoSpaceDE w:val="0"/>
        <w:autoSpaceDN w:val="0"/>
        <w:adjustRightInd w:val="0"/>
        <w:spacing w:line="240" w:lineRule="auto"/>
        <w:ind w:firstLine="708"/>
        <w:jc w:val="both"/>
        <w:rPr>
          <w:rFonts w:ascii="Times New Roman" w:hAnsi="Times New Roman"/>
          <w:sz w:val="24"/>
          <w:szCs w:val="24"/>
          <w:lang w:eastAsia="tr-TR"/>
        </w:rPr>
      </w:pPr>
      <w:r>
        <w:rPr>
          <w:rFonts w:ascii="Times New Roman" w:hAnsi="Times New Roman"/>
          <w:sz w:val="24"/>
          <w:szCs w:val="24"/>
          <w:lang w:eastAsia="tr-TR"/>
        </w:rPr>
        <w:sym w:font="Symbol" w:char="F077"/>
      </w:r>
      <w:r w:rsidR="00656051" w:rsidRPr="00E23FAB">
        <w:rPr>
          <w:rFonts w:ascii="Times New Roman" w:hAnsi="Times New Roman"/>
          <w:sz w:val="24"/>
          <w:szCs w:val="24"/>
          <w:vertAlign w:val="subscript"/>
          <w:lang w:eastAsia="tr-TR"/>
        </w:rPr>
        <w:t>1</w:t>
      </w:r>
      <w:r w:rsidR="00656051" w:rsidRPr="00E23FAB">
        <w:rPr>
          <w:rFonts w:ascii="Times New Roman" w:hAnsi="Times New Roman"/>
          <w:sz w:val="24"/>
          <w:szCs w:val="24"/>
          <w:lang w:eastAsia="tr-TR"/>
        </w:rPr>
        <w:t xml:space="preserve"> ve </w:t>
      </w:r>
      <w:r>
        <w:rPr>
          <w:rFonts w:ascii="Times New Roman" w:hAnsi="Times New Roman"/>
          <w:sz w:val="24"/>
          <w:szCs w:val="24"/>
          <w:lang w:eastAsia="tr-TR"/>
        </w:rPr>
        <w:sym w:font="Symbol" w:char="F077"/>
      </w:r>
      <w:r w:rsidR="00656051" w:rsidRPr="00E23FAB">
        <w:rPr>
          <w:rFonts w:ascii="Times New Roman" w:hAnsi="Times New Roman"/>
          <w:sz w:val="24"/>
          <w:szCs w:val="24"/>
          <w:vertAlign w:val="subscript"/>
          <w:lang w:eastAsia="tr-TR"/>
        </w:rPr>
        <w:t>2</w:t>
      </w:r>
      <w:r w:rsidR="00656051" w:rsidRPr="00E23FAB">
        <w:rPr>
          <w:rFonts w:ascii="Times New Roman" w:hAnsi="Times New Roman"/>
          <w:sz w:val="24"/>
          <w:szCs w:val="24"/>
          <w:lang w:eastAsia="tr-TR"/>
        </w:rPr>
        <w:t xml:space="preserve"> nem oranlar</w:t>
      </w:r>
      <w:r w:rsidR="00463690" w:rsidRPr="00E23FAB">
        <w:rPr>
          <w:rFonts w:ascii="Times New Roman" w:hAnsi="Times New Roman"/>
          <w:sz w:val="24"/>
          <w:szCs w:val="24"/>
          <w:lang w:eastAsia="tr-TR"/>
        </w:rPr>
        <w:t>ı</w:t>
      </w:r>
      <w:r w:rsidR="00656051" w:rsidRPr="00E23FAB">
        <w:rPr>
          <w:rFonts w:ascii="Times New Roman" w:hAnsi="Times New Roman"/>
          <w:sz w:val="24"/>
          <w:szCs w:val="24"/>
          <w:lang w:eastAsia="tr-TR"/>
        </w:rPr>
        <w:t>, istenen havan</w:t>
      </w:r>
      <w:r w:rsidR="00463690" w:rsidRPr="00E23FAB">
        <w:rPr>
          <w:rFonts w:ascii="Times New Roman" w:hAnsi="Times New Roman"/>
          <w:sz w:val="24"/>
          <w:szCs w:val="24"/>
          <w:lang w:eastAsia="tr-TR"/>
        </w:rPr>
        <w:t>ı</w:t>
      </w:r>
      <w:r w:rsidR="00656051" w:rsidRPr="00E23FAB">
        <w:rPr>
          <w:rFonts w:ascii="Times New Roman" w:hAnsi="Times New Roman"/>
          <w:sz w:val="24"/>
          <w:szCs w:val="24"/>
          <w:lang w:eastAsia="tr-TR"/>
        </w:rPr>
        <w:t>n</w:t>
      </w:r>
      <w:r w:rsidR="00E23FAB">
        <w:rPr>
          <w:rFonts w:ascii="Times New Roman" w:hAnsi="Times New Roman"/>
          <w:sz w:val="24"/>
          <w:szCs w:val="24"/>
          <w:lang w:eastAsia="tr-TR"/>
        </w:rPr>
        <w:t xml:space="preserve"> </w:t>
      </w:r>
      <w:r w:rsidR="00656051" w:rsidRPr="00E23FAB">
        <w:rPr>
          <w:rFonts w:ascii="Times New Roman" w:hAnsi="Times New Roman"/>
          <w:sz w:val="24"/>
          <w:szCs w:val="24"/>
          <w:lang w:eastAsia="tr-TR"/>
        </w:rPr>
        <w:t>özelliklerinden bilinmektedir. Bulunmas</w:t>
      </w:r>
      <w:r w:rsidR="00463690" w:rsidRPr="00E23FAB">
        <w:rPr>
          <w:rFonts w:ascii="Times New Roman" w:hAnsi="Times New Roman"/>
          <w:sz w:val="24"/>
          <w:szCs w:val="24"/>
          <w:lang w:eastAsia="tr-TR"/>
        </w:rPr>
        <w:t>ı</w:t>
      </w:r>
      <w:r w:rsidR="00E23FAB">
        <w:rPr>
          <w:rFonts w:ascii="Times New Roman" w:hAnsi="Times New Roman"/>
          <w:sz w:val="24"/>
          <w:szCs w:val="24"/>
          <w:lang w:eastAsia="tr-TR"/>
        </w:rPr>
        <w:t xml:space="preserve"> </w:t>
      </w:r>
      <w:r w:rsidR="00656051" w:rsidRPr="00E23FAB">
        <w:rPr>
          <w:rFonts w:ascii="Times New Roman" w:hAnsi="Times New Roman"/>
          <w:sz w:val="24"/>
          <w:szCs w:val="24"/>
          <w:lang w:eastAsia="tr-TR"/>
        </w:rPr>
        <w:t xml:space="preserve">gereken, </w:t>
      </w:r>
      <w:r w:rsidR="00E23FAB">
        <w:rPr>
          <w:rFonts w:ascii="Times New Roman" w:hAnsi="Times New Roman"/>
          <w:sz w:val="24"/>
          <w:szCs w:val="24"/>
          <w:lang w:eastAsia="tr-TR"/>
        </w:rPr>
        <w:t>b</w:t>
      </w:r>
      <w:r w:rsidR="00656051" w:rsidRPr="00E23FAB">
        <w:rPr>
          <w:rFonts w:ascii="Times New Roman" w:hAnsi="Times New Roman"/>
          <w:sz w:val="24"/>
          <w:szCs w:val="24"/>
          <w:lang w:eastAsia="tr-TR"/>
        </w:rPr>
        <w:t>uhar</w:t>
      </w:r>
      <w:r w:rsidR="00463690" w:rsidRPr="00E23FAB">
        <w:rPr>
          <w:rFonts w:ascii="Times New Roman" w:hAnsi="Times New Roman"/>
          <w:sz w:val="24"/>
          <w:szCs w:val="24"/>
          <w:lang w:eastAsia="tr-TR"/>
        </w:rPr>
        <w:t>ı</w:t>
      </w:r>
      <w:r w:rsidR="00656051" w:rsidRPr="00E23FAB">
        <w:rPr>
          <w:rFonts w:ascii="Times New Roman" w:hAnsi="Times New Roman"/>
          <w:sz w:val="24"/>
          <w:szCs w:val="24"/>
          <w:lang w:eastAsia="tr-TR"/>
        </w:rPr>
        <w:t>n kütle ak</w:t>
      </w:r>
      <w:r w:rsidR="00463690" w:rsidRPr="00E23FAB">
        <w:rPr>
          <w:rFonts w:ascii="Times New Roman" w:hAnsi="Times New Roman"/>
          <w:sz w:val="24"/>
          <w:szCs w:val="24"/>
          <w:lang w:eastAsia="tr-TR"/>
        </w:rPr>
        <w:t>ış</w:t>
      </w:r>
      <w:r w:rsidR="00656051" w:rsidRPr="00E23FAB">
        <w:rPr>
          <w:rFonts w:ascii="Times New Roman" w:hAnsi="Times New Roman"/>
          <w:sz w:val="24"/>
          <w:szCs w:val="24"/>
          <w:lang w:eastAsia="tr-TR"/>
        </w:rPr>
        <w:t xml:space="preserve"> h</w:t>
      </w:r>
      <w:r w:rsidR="00463690" w:rsidRPr="00E23FAB">
        <w:rPr>
          <w:rFonts w:ascii="Times New Roman" w:hAnsi="Times New Roman"/>
          <w:sz w:val="24"/>
          <w:szCs w:val="24"/>
          <w:lang w:eastAsia="tr-TR"/>
        </w:rPr>
        <w:t>ı</w:t>
      </w:r>
      <w:r w:rsidR="00656051" w:rsidRPr="00E23FAB">
        <w:rPr>
          <w:rFonts w:ascii="Times New Roman" w:hAnsi="Times New Roman"/>
          <w:sz w:val="24"/>
          <w:szCs w:val="24"/>
          <w:lang w:eastAsia="tr-TR"/>
        </w:rPr>
        <w:t>z</w:t>
      </w:r>
      <w:r w:rsidR="00463690" w:rsidRPr="00E23FAB">
        <w:rPr>
          <w:rFonts w:ascii="Times New Roman" w:hAnsi="Times New Roman"/>
          <w:sz w:val="24"/>
          <w:szCs w:val="24"/>
          <w:lang w:eastAsia="tr-TR"/>
        </w:rPr>
        <w:t>ı</w:t>
      </w:r>
      <w:r w:rsidR="00656051" w:rsidRPr="00E23FAB">
        <w:rPr>
          <w:rFonts w:ascii="Times New Roman" w:hAnsi="Times New Roman"/>
          <w:sz w:val="24"/>
          <w:szCs w:val="24"/>
          <w:lang w:eastAsia="tr-TR"/>
        </w:rPr>
        <w:t xml:space="preserve"> </w:t>
      </w:r>
      <w:r w:rsidR="00546830">
        <w:rPr>
          <w:rFonts w:ascii="Times New Roman" w:hAnsi="Times New Roman"/>
          <w:sz w:val="24"/>
          <w:szCs w:val="24"/>
          <w:lang w:eastAsia="tr-TR"/>
        </w:rPr>
        <w:t>m</w:t>
      </w:r>
      <w:r w:rsidR="00656051" w:rsidRPr="00546830">
        <w:rPr>
          <w:rFonts w:ascii="Times New Roman" w:hAnsi="Times New Roman"/>
          <w:sz w:val="24"/>
          <w:szCs w:val="24"/>
          <w:vertAlign w:val="subscript"/>
          <w:lang w:eastAsia="tr-TR"/>
        </w:rPr>
        <w:t>3</w:t>
      </w:r>
      <w:r w:rsidR="00656051" w:rsidRPr="00E23FAB">
        <w:rPr>
          <w:rFonts w:ascii="Times New Roman" w:hAnsi="Times New Roman"/>
          <w:sz w:val="24"/>
          <w:szCs w:val="24"/>
          <w:lang w:eastAsia="tr-TR"/>
        </w:rPr>
        <w:t>’tür.</w:t>
      </w:r>
      <w:r w:rsidR="00E23FAB">
        <w:rPr>
          <w:rFonts w:ascii="Times New Roman" w:hAnsi="Times New Roman"/>
          <w:sz w:val="24"/>
          <w:szCs w:val="24"/>
          <w:lang w:eastAsia="tr-TR"/>
        </w:rPr>
        <w:t xml:space="preserve"> </w:t>
      </w:r>
      <w:r w:rsidR="00656051" w:rsidRPr="00E23FAB">
        <w:rPr>
          <w:rFonts w:ascii="Times New Roman" w:hAnsi="Times New Roman"/>
          <w:sz w:val="24"/>
          <w:szCs w:val="24"/>
          <w:lang w:eastAsia="tr-TR"/>
        </w:rPr>
        <w:t>Kar</w:t>
      </w:r>
      <w:r w:rsidR="00463690" w:rsidRPr="00E23FAB">
        <w:rPr>
          <w:rFonts w:ascii="Times New Roman" w:hAnsi="Times New Roman"/>
          <w:sz w:val="24"/>
          <w:szCs w:val="24"/>
          <w:lang w:eastAsia="tr-TR"/>
        </w:rPr>
        <w:t>ış</w:t>
      </w:r>
      <w:r w:rsidR="00656051" w:rsidRPr="00E23FAB">
        <w:rPr>
          <w:rFonts w:ascii="Times New Roman" w:hAnsi="Times New Roman"/>
          <w:sz w:val="24"/>
          <w:szCs w:val="24"/>
          <w:lang w:eastAsia="tr-TR"/>
        </w:rPr>
        <w:t>m</w:t>
      </w:r>
      <w:r w:rsidR="00463690" w:rsidRPr="00E23FAB">
        <w:rPr>
          <w:rFonts w:ascii="Times New Roman" w:hAnsi="Times New Roman"/>
          <w:sz w:val="24"/>
          <w:szCs w:val="24"/>
          <w:lang w:eastAsia="tr-TR"/>
        </w:rPr>
        <w:t>ış</w:t>
      </w:r>
      <w:r w:rsidR="00656051" w:rsidRPr="00E23FAB">
        <w:rPr>
          <w:rFonts w:ascii="Times New Roman" w:hAnsi="Times New Roman"/>
          <w:sz w:val="24"/>
          <w:szCs w:val="24"/>
          <w:lang w:eastAsia="tr-TR"/>
        </w:rPr>
        <w:t xml:space="preserve"> kütle ak</w:t>
      </w:r>
      <w:r w:rsidR="00463690" w:rsidRPr="00E23FAB">
        <w:rPr>
          <w:rFonts w:ascii="Times New Roman" w:hAnsi="Times New Roman"/>
          <w:sz w:val="24"/>
          <w:szCs w:val="24"/>
          <w:lang w:eastAsia="tr-TR"/>
        </w:rPr>
        <w:t>ış</w:t>
      </w:r>
      <w:r w:rsidR="00656051" w:rsidRPr="00E23FAB">
        <w:rPr>
          <w:rFonts w:ascii="Times New Roman" w:hAnsi="Times New Roman"/>
          <w:sz w:val="24"/>
          <w:szCs w:val="24"/>
          <w:lang w:eastAsia="tr-TR"/>
        </w:rPr>
        <w:t xml:space="preserve"> h</w:t>
      </w:r>
      <w:r w:rsidR="00463690" w:rsidRPr="00E23FAB">
        <w:rPr>
          <w:rFonts w:ascii="Times New Roman" w:hAnsi="Times New Roman"/>
          <w:sz w:val="24"/>
          <w:szCs w:val="24"/>
          <w:lang w:eastAsia="tr-TR"/>
        </w:rPr>
        <w:t>ı</w:t>
      </w:r>
      <w:r w:rsidR="00656051" w:rsidRPr="00E23FAB">
        <w:rPr>
          <w:rFonts w:ascii="Times New Roman" w:hAnsi="Times New Roman"/>
          <w:sz w:val="24"/>
          <w:szCs w:val="24"/>
          <w:lang w:eastAsia="tr-TR"/>
        </w:rPr>
        <w:t>z</w:t>
      </w:r>
      <w:r w:rsidR="00463690" w:rsidRPr="00E23FAB">
        <w:rPr>
          <w:rFonts w:ascii="Times New Roman" w:hAnsi="Times New Roman"/>
          <w:sz w:val="24"/>
          <w:szCs w:val="24"/>
          <w:lang w:eastAsia="tr-TR"/>
        </w:rPr>
        <w:t>ı</w:t>
      </w:r>
      <w:r w:rsidR="00656051" w:rsidRPr="00E23FAB">
        <w:rPr>
          <w:rFonts w:ascii="Times New Roman" w:hAnsi="Times New Roman"/>
          <w:sz w:val="24"/>
          <w:szCs w:val="24"/>
          <w:lang w:eastAsia="tr-TR"/>
        </w:rPr>
        <w:t xml:space="preserve"> </w:t>
      </w:r>
      <w:r w:rsidR="00546830">
        <w:rPr>
          <w:rFonts w:ascii="Times New Roman" w:hAnsi="Times New Roman"/>
          <w:sz w:val="24"/>
          <w:szCs w:val="24"/>
          <w:lang w:eastAsia="tr-TR"/>
        </w:rPr>
        <w:t>m</w:t>
      </w:r>
      <w:r w:rsidR="00656051" w:rsidRPr="00546830">
        <w:rPr>
          <w:rFonts w:ascii="Times New Roman" w:hAnsi="Times New Roman"/>
          <w:sz w:val="24"/>
          <w:szCs w:val="24"/>
          <w:vertAlign w:val="subscript"/>
          <w:lang w:eastAsia="tr-TR"/>
        </w:rPr>
        <w:t>2</w:t>
      </w:r>
      <w:r w:rsidR="00656051" w:rsidRPr="00E23FAB">
        <w:rPr>
          <w:rFonts w:ascii="Times New Roman" w:hAnsi="Times New Roman"/>
          <w:sz w:val="24"/>
          <w:szCs w:val="24"/>
          <w:lang w:eastAsia="tr-TR"/>
        </w:rPr>
        <w:t xml:space="preserve"> bilinmemektedir.</w:t>
      </w:r>
      <w:r w:rsidR="00E23FAB">
        <w:rPr>
          <w:rFonts w:ascii="Times New Roman" w:hAnsi="Times New Roman"/>
          <w:sz w:val="24"/>
          <w:szCs w:val="24"/>
          <w:lang w:eastAsia="tr-TR"/>
        </w:rPr>
        <w:t xml:space="preserve"> </w:t>
      </w:r>
      <w:r w:rsidR="00546830">
        <w:rPr>
          <w:rFonts w:ascii="Times New Roman" w:hAnsi="Times New Roman"/>
          <w:sz w:val="24"/>
          <w:szCs w:val="24"/>
          <w:lang w:eastAsia="tr-TR"/>
        </w:rPr>
        <w:t>m</w:t>
      </w:r>
      <w:r w:rsidR="00656051" w:rsidRPr="00546830">
        <w:rPr>
          <w:rFonts w:ascii="Times New Roman" w:hAnsi="Times New Roman"/>
          <w:sz w:val="24"/>
          <w:szCs w:val="24"/>
          <w:vertAlign w:val="subscript"/>
          <w:lang w:eastAsia="tr-TR"/>
        </w:rPr>
        <w:t>3</w:t>
      </w:r>
      <w:r w:rsidR="00656051" w:rsidRPr="00E23FAB">
        <w:rPr>
          <w:rFonts w:ascii="Times New Roman" w:hAnsi="Times New Roman"/>
          <w:sz w:val="24"/>
          <w:szCs w:val="24"/>
          <w:lang w:eastAsia="tr-TR"/>
        </w:rPr>
        <w:t>’ü bulmak için:</w:t>
      </w:r>
    </w:p>
    <w:p w:rsidR="00FB0349" w:rsidRPr="00FB0349" w:rsidRDefault="00B930ED" w:rsidP="00656051">
      <w:pPr>
        <w:autoSpaceDE w:val="0"/>
        <w:autoSpaceDN w:val="0"/>
        <w:adjustRightInd w:val="0"/>
        <w:spacing w:line="240" w:lineRule="auto"/>
        <w:rPr>
          <w:rFonts w:ascii="TimesNewRomanPS-BoldItalicMT" w:hAnsi="TimesNewRomanPS-BoldItalicMT" w:cs="TimesNewRomanPS-BoldItalicMT"/>
          <w:bCs/>
          <w:iCs/>
          <w:sz w:val="24"/>
          <w:szCs w:val="24"/>
          <w:lang w:eastAsia="tr-TR"/>
        </w:rPr>
      </w:pPr>
      <w:r>
        <w:rPr>
          <w:rFonts w:ascii="TimesNewRomanPS-BoldItalicMT" w:hAnsi="TimesNewRomanPS-BoldItalicMT" w:cs="TimesNewRomanPS-BoldItalicMT"/>
          <w:bCs/>
          <w:iCs/>
          <w:noProof/>
          <w:sz w:val="24"/>
          <w:szCs w:val="24"/>
          <w:lang w:eastAsia="tr-TR"/>
        </w:rPr>
        <w:drawing>
          <wp:inline distT="0" distB="0" distL="0" distR="0">
            <wp:extent cx="114300" cy="114300"/>
            <wp:effectExtent l="1905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00C54F43" w:rsidRPr="00C54F43">
        <w:rPr>
          <w:rFonts w:ascii="TimesNewRomanPS-BoldItalicMT" w:hAnsi="TimesNewRomanPS-BoldItalicMT" w:cs="TimesNewRomanPS-BoldItalicMT"/>
          <w:bCs/>
          <w:iCs/>
          <w:sz w:val="24"/>
          <w:szCs w:val="24"/>
          <w:vertAlign w:val="subscript"/>
          <w:lang w:eastAsia="tr-TR"/>
        </w:rPr>
        <w:t>3</w:t>
      </w:r>
      <w:r w:rsidR="00C54F43">
        <w:rPr>
          <w:rFonts w:ascii="TimesNewRomanPS-BoldItalicMT" w:hAnsi="TimesNewRomanPS-BoldItalicMT" w:cs="TimesNewRomanPS-BoldItalicMT"/>
          <w:bCs/>
          <w:iCs/>
          <w:sz w:val="24"/>
          <w:szCs w:val="24"/>
          <w:lang w:eastAsia="tr-TR"/>
        </w:rPr>
        <w:t xml:space="preserve"> = </w:t>
      </w:r>
      <w:r w:rsidR="00FB0349" w:rsidRPr="00FB0349">
        <w:rPr>
          <w:rFonts w:ascii="TimesNewRomanPS-BoldItalicMT" w:hAnsi="TimesNewRomanPS-BoldItalicMT" w:cs="TimesNewRomanPS-BoldItalicMT"/>
          <w:bCs/>
          <w:iCs/>
          <w:sz w:val="24"/>
          <w:szCs w:val="24"/>
          <w:lang w:eastAsia="tr-TR"/>
        </w:rPr>
        <w:t>Buharlaştırılan ısı miktarı = Q/</w:t>
      </w:r>
      <w:r w:rsidR="00FB0349" w:rsidRPr="00FB0349">
        <w:rPr>
          <w:rFonts w:ascii="TimesNewRomanPS-BoldItalicMT" w:hAnsi="TimesNewRomanPS-BoldItalicMT" w:cs="TimesNewRomanPS-BoldItalicMT"/>
          <w:bCs/>
          <w:iCs/>
          <w:sz w:val="24"/>
          <w:szCs w:val="24"/>
          <w:lang w:eastAsia="tr-TR"/>
        </w:rPr>
        <w:sym w:font="Symbol" w:char="F044"/>
      </w:r>
      <w:r w:rsidR="00FB0349" w:rsidRPr="00FB0349">
        <w:rPr>
          <w:rFonts w:ascii="TimesNewRomanPS-BoldItalicMT" w:hAnsi="TimesNewRomanPS-BoldItalicMT" w:cs="TimesNewRomanPS-BoldItalicMT"/>
          <w:bCs/>
          <w:iCs/>
          <w:sz w:val="24"/>
          <w:szCs w:val="24"/>
          <w:lang w:eastAsia="tr-TR"/>
        </w:rPr>
        <w:t>h</w:t>
      </w:r>
    </w:p>
    <w:p w:rsidR="00C54F43" w:rsidRDefault="00C54F43" w:rsidP="00656051">
      <w:pPr>
        <w:autoSpaceDE w:val="0"/>
        <w:autoSpaceDN w:val="0"/>
        <w:adjustRightInd w:val="0"/>
        <w:spacing w:line="240" w:lineRule="auto"/>
        <w:rPr>
          <w:rFonts w:ascii="TimesNewRomanPS-BoldItalicMT" w:hAnsi="TimesNewRomanPS-BoldItalicMT" w:cs="TimesNewRomanPS-BoldItalicMT"/>
          <w:bCs/>
          <w:iCs/>
          <w:sz w:val="24"/>
          <w:szCs w:val="24"/>
          <w:lang w:eastAsia="tr-TR"/>
        </w:rPr>
      </w:pPr>
      <w:r>
        <w:rPr>
          <w:rFonts w:ascii="TimesNewRomanPS-BoldItalicMT" w:hAnsi="TimesNewRomanPS-BoldItalicMT" w:cs="TimesNewRomanPS-BoldItalicMT"/>
          <w:bCs/>
          <w:iCs/>
          <w:sz w:val="24"/>
          <w:szCs w:val="24"/>
          <w:lang w:eastAsia="tr-TR"/>
        </w:rPr>
        <w:lastRenderedPageBreak/>
        <w:t>burada,</w:t>
      </w:r>
    </w:p>
    <w:p w:rsidR="00FB0349" w:rsidRDefault="00FB0349" w:rsidP="00656051">
      <w:pPr>
        <w:autoSpaceDE w:val="0"/>
        <w:autoSpaceDN w:val="0"/>
        <w:adjustRightInd w:val="0"/>
        <w:spacing w:line="240" w:lineRule="auto"/>
        <w:rPr>
          <w:rFonts w:ascii="TimesNewRomanPS-BoldItalicMT" w:hAnsi="TimesNewRomanPS-BoldItalicMT" w:cs="TimesNewRomanPS-BoldItalicMT"/>
          <w:bCs/>
          <w:iCs/>
          <w:sz w:val="24"/>
          <w:szCs w:val="24"/>
          <w:vertAlign w:val="subscript"/>
          <w:lang w:eastAsia="tr-TR"/>
        </w:rPr>
      </w:pPr>
      <w:r w:rsidRPr="00FB0349">
        <w:rPr>
          <w:rFonts w:ascii="TimesNewRomanPS-BoldItalicMT" w:hAnsi="TimesNewRomanPS-BoldItalicMT" w:cs="TimesNewRomanPS-BoldItalicMT"/>
          <w:bCs/>
          <w:iCs/>
          <w:sz w:val="24"/>
          <w:szCs w:val="24"/>
          <w:lang w:eastAsia="tr-TR"/>
        </w:rPr>
        <w:sym w:font="Symbol" w:char="F044"/>
      </w:r>
      <w:r w:rsidRPr="00FB0349">
        <w:rPr>
          <w:rFonts w:ascii="TimesNewRomanPS-BoldItalicMT" w:hAnsi="TimesNewRomanPS-BoldItalicMT" w:cs="TimesNewRomanPS-BoldItalicMT"/>
          <w:bCs/>
          <w:iCs/>
          <w:sz w:val="24"/>
          <w:szCs w:val="24"/>
          <w:lang w:eastAsia="tr-TR"/>
        </w:rPr>
        <w:t>h = h</w:t>
      </w:r>
      <w:r w:rsidRPr="00FB0349">
        <w:rPr>
          <w:rFonts w:ascii="TimesNewRomanPS-BoldItalicMT" w:hAnsi="TimesNewRomanPS-BoldItalicMT" w:cs="TimesNewRomanPS-BoldItalicMT"/>
          <w:bCs/>
          <w:iCs/>
          <w:sz w:val="24"/>
          <w:szCs w:val="24"/>
          <w:vertAlign w:val="subscript"/>
          <w:lang w:eastAsia="tr-TR"/>
        </w:rPr>
        <w:t xml:space="preserve">b </w:t>
      </w:r>
      <w:r w:rsidRPr="00FB0349">
        <w:rPr>
          <w:rFonts w:ascii="TimesNewRomanPS-BoldItalicMT" w:hAnsi="TimesNewRomanPS-BoldItalicMT" w:cs="TimesNewRomanPS-BoldItalicMT"/>
          <w:bCs/>
          <w:iCs/>
          <w:sz w:val="24"/>
          <w:szCs w:val="24"/>
          <w:lang w:eastAsia="tr-TR"/>
        </w:rPr>
        <w:t>- h</w:t>
      </w:r>
      <w:r w:rsidRPr="00FB0349">
        <w:rPr>
          <w:rFonts w:ascii="TimesNewRomanPS-BoldItalicMT" w:hAnsi="TimesNewRomanPS-BoldItalicMT" w:cs="TimesNewRomanPS-BoldItalicMT"/>
          <w:bCs/>
          <w:iCs/>
          <w:sz w:val="24"/>
          <w:szCs w:val="24"/>
          <w:vertAlign w:val="subscript"/>
          <w:lang w:eastAsia="tr-TR"/>
        </w:rPr>
        <w:t>s</w:t>
      </w:r>
    </w:p>
    <w:p w:rsidR="00D00292" w:rsidRDefault="00D00292" w:rsidP="00D00292">
      <w:pPr>
        <w:autoSpaceDE w:val="0"/>
        <w:autoSpaceDN w:val="0"/>
        <w:adjustRightInd w:val="0"/>
        <w:spacing w:after="0" w:line="240" w:lineRule="auto"/>
        <w:jc w:val="both"/>
        <w:rPr>
          <w:rFonts w:ascii="Times New Roman" w:hAnsi="Times New Roman"/>
          <w:bCs/>
          <w:iCs/>
          <w:sz w:val="24"/>
          <w:szCs w:val="24"/>
          <w:lang w:eastAsia="tr-TR"/>
        </w:rPr>
      </w:pPr>
      <w:r>
        <w:rPr>
          <w:rFonts w:ascii="Times New Roman" w:hAnsi="Times New Roman"/>
          <w:bCs/>
          <w:iCs/>
          <w:sz w:val="24"/>
          <w:szCs w:val="24"/>
          <w:lang w:eastAsia="tr-TR"/>
        </w:rPr>
        <w:t xml:space="preserve">      </w:t>
      </w:r>
      <w:r w:rsidR="00B930ED">
        <w:rPr>
          <w:rFonts w:ascii="Times New Roman" w:hAnsi="Times New Roman"/>
          <w:bCs/>
          <w:iCs/>
          <w:noProof/>
          <w:sz w:val="24"/>
          <w:szCs w:val="24"/>
          <w:lang w:eastAsia="tr-TR"/>
        </w:rPr>
        <w:drawing>
          <wp:inline distT="0" distB="0" distL="0" distR="0">
            <wp:extent cx="2528047" cy="2438400"/>
            <wp:effectExtent l="19050" t="0" r="5603"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srcRect/>
                    <a:stretch>
                      <a:fillRect/>
                    </a:stretch>
                  </pic:blipFill>
                  <pic:spPr bwMode="auto">
                    <a:xfrm>
                      <a:off x="0" y="0"/>
                      <a:ext cx="2528047" cy="2438400"/>
                    </a:xfrm>
                    <a:prstGeom prst="rect">
                      <a:avLst/>
                    </a:prstGeom>
                    <a:noFill/>
                    <a:ln w="9525">
                      <a:noFill/>
                      <a:miter lim="800000"/>
                      <a:headEnd/>
                      <a:tailEnd/>
                    </a:ln>
                  </pic:spPr>
                </pic:pic>
              </a:graphicData>
            </a:graphic>
          </wp:inline>
        </w:drawing>
      </w:r>
      <w:r w:rsidR="00B930ED">
        <w:rPr>
          <w:rFonts w:ascii="Times New Roman" w:hAnsi="Times New Roman"/>
          <w:bCs/>
          <w:iCs/>
          <w:noProof/>
          <w:sz w:val="24"/>
          <w:szCs w:val="24"/>
          <w:lang w:eastAsia="tr-TR"/>
        </w:rPr>
        <w:drawing>
          <wp:inline distT="0" distB="0" distL="0" distR="0">
            <wp:extent cx="2757170" cy="2057074"/>
            <wp:effectExtent l="19050" t="0" r="508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srcRect/>
                    <a:stretch>
                      <a:fillRect/>
                    </a:stretch>
                  </pic:blipFill>
                  <pic:spPr bwMode="auto">
                    <a:xfrm>
                      <a:off x="0" y="0"/>
                      <a:ext cx="2757170" cy="2057074"/>
                    </a:xfrm>
                    <a:prstGeom prst="rect">
                      <a:avLst/>
                    </a:prstGeom>
                    <a:noFill/>
                    <a:ln w="9525">
                      <a:noFill/>
                      <a:miter lim="800000"/>
                      <a:headEnd/>
                      <a:tailEnd/>
                    </a:ln>
                  </pic:spPr>
                </pic:pic>
              </a:graphicData>
            </a:graphic>
          </wp:inline>
        </w:drawing>
      </w:r>
    </w:p>
    <w:p w:rsidR="00D00292" w:rsidRDefault="00D00292" w:rsidP="00FF1FB9">
      <w:pPr>
        <w:numPr>
          <w:ilvl w:val="0"/>
          <w:numId w:val="14"/>
        </w:numPr>
        <w:autoSpaceDE w:val="0"/>
        <w:autoSpaceDN w:val="0"/>
        <w:adjustRightInd w:val="0"/>
        <w:spacing w:line="240" w:lineRule="auto"/>
        <w:ind w:left="2694"/>
        <w:jc w:val="both"/>
        <w:rPr>
          <w:rFonts w:ascii="Times New Roman" w:hAnsi="Times New Roman"/>
          <w:bCs/>
          <w:iCs/>
          <w:sz w:val="24"/>
          <w:szCs w:val="24"/>
          <w:lang w:eastAsia="tr-TR"/>
        </w:rPr>
      </w:pPr>
      <w:r>
        <w:rPr>
          <w:rFonts w:ascii="Times New Roman" w:hAnsi="Times New Roman"/>
          <w:bCs/>
          <w:iCs/>
          <w:sz w:val="24"/>
          <w:szCs w:val="24"/>
          <w:lang w:eastAsia="tr-TR"/>
        </w:rPr>
        <w:t xml:space="preserve">                                                     (b)</w:t>
      </w:r>
    </w:p>
    <w:p w:rsidR="00AC5A97" w:rsidRDefault="00AC5A97" w:rsidP="00FF1FB9">
      <w:pPr>
        <w:autoSpaceDE w:val="0"/>
        <w:autoSpaceDN w:val="0"/>
        <w:adjustRightInd w:val="0"/>
        <w:spacing w:line="240" w:lineRule="auto"/>
        <w:jc w:val="center"/>
        <w:rPr>
          <w:rFonts w:ascii="Times New Roman" w:hAnsi="Times New Roman"/>
          <w:iCs/>
          <w:sz w:val="24"/>
          <w:szCs w:val="24"/>
          <w:lang w:eastAsia="tr-TR"/>
        </w:rPr>
      </w:pPr>
      <w:r w:rsidRPr="00FF1FB9">
        <w:rPr>
          <w:rFonts w:ascii="Times New Roman" w:hAnsi="Times New Roman"/>
          <w:b/>
          <w:bCs/>
          <w:iCs/>
          <w:sz w:val="24"/>
          <w:szCs w:val="24"/>
          <w:lang w:eastAsia="tr-TR"/>
        </w:rPr>
        <w:t xml:space="preserve">Şekil </w:t>
      </w:r>
      <w:r w:rsidR="00FF1FB9" w:rsidRPr="00FF1FB9">
        <w:rPr>
          <w:rFonts w:ascii="Times New Roman" w:hAnsi="Times New Roman"/>
          <w:b/>
          <w:bCs/>
          <w:iCs/>
          <w:sz w:val="24"/>
          <w:szCs w:val="24"/>
          <w:lang w:eastAsia="tr-TR"/>
        </w:rPr>
        <w:t>6</w:t>
      </w:r>
      <w:r w:rsidRPr="00FF1FB9">
        <w:rPr>
          <w:rFonts w:ascii="Times New Roman" w:hAnsi="Times New Roman"/>
          <w:b/>
          <w:bCs/>
          <w:iCs/>
          <w:sz w:val="24"/>
          <w:szCs w:val="24"/>
          <w:lang w:eastAsia="tr-TR"/>
        </w:rPr>
        <w:t xml:space="preserve">. </w:t>
      </w:r>
      <w:r w:rsidRPr="00FF1FB9">
        <w:rPr>
          <w:rFonts w:ascii="Times New Roman" w:hAnsi="Times New Roman"/>
          <w:iCs/>
          <w:sz w:val="24"/>
          <w:szCs w:val="24"/>
          <w:lang w:eastAsia="tr-TR"/>
        </w:rPr>
        <w:t>Psikrometrik diyagramda buharlı nemlendirme</w:t>
      </w:r>
    </w:p>
    <w:p w:rsidR="005979A0" w:rsidRDefault="005979A0" w:rsidP="00FF1FB9">
      <w:pPr>
        <w:autoSpaceDE w:val="0"/>
        <w:autoSpaceDN w:val="0"/>
        <w:adjustRightInd w:val="0"/>
        <w:spacing w:line="240" w:lineRule="auto"/>
        <w:jc w:val="center"/>
        <w:rPr>
          <w:rFonts w:ascii="Times New Roman" w:hAnsi="Times New Roman"/>
          <w:iCs/>
          <w:sz w:val="24"/>
          <w:szCs w:val="24"/>
          <w:lang w:eastAsia="tr-TR"/>
        </w:rPr>
      </w:pPr>
    </w:p>
    <w:p w:rsidR="005979A0" w:rsidRDefault="005979A0" w:rsidP="00FF1FB9">
      <w:pPr>
        <w:autoSpaceDE w:val="0"/>
        <w:autoSpaceDN w:val="0"/>
        <w:adjustRightInd w:val="0"/>
        <w:spacing w:line="240" w:lineRule="auto"/>
        <w:jc w:val="center"/>
        <w:rPr>
          <w:rFonts w:ascii="Times New Roman" w:hAnsi="Times New Roman"/>
          <w:iCs/>
          <w:sz w:val="24"/>
          <w:szCs w:val="24"/>
          <w:lang w:eastAsia="tr-TR"/>
        </w:rPr>
      </w:pPr>
    </w:p>
    <w:p w:rsidR="005979A0" w:rsidRDefault="005979A0" w:rsidP="00FF1FB9">
      <w:pPr>
        <w:autoSpaceDE w:val="0"/>
        <w:autoSpaceDN w:val="0"/>
        <w:adjustRightInd w:val="0"/>
        <w:spacing w:line="240" w:lineRule="auto"/>
        <w:jc w:val="center"/>
        <w:rPr>
          <w:rFonts w:ascii="Times New Roman" w:hAnsi="Times New Roman"/>
          <w:iCs/>
          <w:sz w:val="24"/>
          <w:szCs w:val="24"/>
          <w:lang w:eastAsia="tr-TR"/>
        </w:rPr>
      </w:pPr>
    </w:p>
    <w:p w:rsidR="005979A0" w:rsidRDefault="005979A0" w:rsidP="00FF1FB9">
      <w:pPr>
        <w:autoSpaceDE w:val="0"/>
        <w:autoSpaceDN w:val="0"/>
        <w:adjustRightInd w:val="0"/>
        <w:spacing w:line="240" w:lineRule="auto"/>
        <w:jc w:val="center"/>
        <w:rPr>
          <w:rFonts w:ascii="Times New Roman" w:hAnsi="Times New Roman"/>
          <w:iCs/>
          <w:sz w:val="24"/>
          <w:szCs w:val="24"/>
          <w:lang w:eastAsia="tr-TR"/>
        </w:rPr>
      </w:pPr>
    </w:p>
    <w:p w:rsidR="00853027" w:rsidRDefault="00853027" w:rsidP="00853027">
      <w:pPr>
        <w:autoSpaceDE w:val="0"/>
        <w:autoSpaceDN w:val="0"/>
        <w:adjustRightInd w:val="0"/>
        <w:spacing w:line="240" w:lineRule="auto"/>
        <w:rPr>
          <w:rFonts w:ascii="TimesNewRomanPS-BoldItalicMT" w:hAnsi="TimesNewRomanPS-BoldItalicMT" w:cs="TimesNewRomanPS-BoldItalicMT"/>
          <w:b/>
          <w:bCs/>
          <w:i/>
          <w:iCs/>
          <w:sz w:val="24"/>
          <w:szCs w:val="24"/>
          <w:lang w:eastAsia="tr-TR"/>
        </w:rPr>
      </w:pPr>
      <w:r>
        <w:rPr>
          <w:rFonts w:ascii="TimesNewRomanPS-BoldItalicMT" w:hAnsi="TimesNewRomanPS-BoldItalicMT" w:cs="TimesNewRomanPS-BoldItalicMT"/>
          <w:b/>
          <w:bCs/>
          <w:i/>
          <w:iCs/>
          <w:sz w:val="24"/>
          <w:szCs w:val="24"/>
          <w:lang w:eastAsia="tr-TR"/>
        </w:rPr>
        <w:t>4. DENEY DÜZENEĞİ</w:t>
      </w:r>
    </w:p>
    <w:p w:rsidR="004430F0" w:rsidRDefault="004430F0" w:rsidP="00C37E31">
      <w:pPr>
        <w:pStyle w:val="Default"/>
        <w:spacing w:after="240"/>
        <w:ind w:firstLine="708"/>
        <w:jc w:val="both"/>
        <w:rPr>
          <w:sz w:val="23"/>
          <w:szCs w:val="23"/>
        </w:rPr>
      </w:pPr>
      <w:r>
        <w:rPr>
          <w:sz w:val="23"/>
          <w:szCs w:val="23"/>
        </w:rPr>
        <w:t>İklimlendirme cihazı, esas olarak bir hava kanalı ve bu kanalın içerisine yerleştirilmiş hava şartlandırma birimlerinden oluşmaktadır. Cihazın şematik görü</w:t>
      </w:r>
      <w:r w:rsidR="00FF1FB9">
        <w:rPr>
          <w:sz w:val="23"/>
          <w:szCs w:val="23"/>
        </w:rPr>
        <w:t xml:space="preserve">nümü </w:t>
      </w:r>
      <w:r w:rsidR="00FF1FB9" w:rsidRPr="00FF1FB9">
        <w:rPr>
          <w:b/>
          <w:sz w:val="23"/>
          <w:szCs w:val="23"/>
        </w:rPr>
        <w:t>Şekil 7</w:t>
      </w:r>
      <w:r w:rsidRPr="00FF1FB9">
        <w:rPr>
          <w:b/>
          <w:sz w:val="23"/>
          <w:szCs w:val="23"/>
        </w:rPr>
        <w:t>’</w:t>
      </w:r>
      <w:r w:rsidRPr="00FF1FB9">
        <w:rPr>
          <w:sz w:val="23"/>
          <w:szCs w:val="23"/>
        </w:rPr>
        <w:t>de</w:t>
      </w:r>
      <w:r>
        <w:rPr>
          <w:sz w:val="23"/>
          <w:szCs w:val="23"/>
        </w:rPr>
        <w:t xml:space="preserve"> verilmiştir. Kanalda şartlandırılacak hava bir fan aracılığıyla ortamdan çekilir ve kanala basılır. Kanalda sırayla ısıtma, soğutma ve nemlendirme ünitesi bulunmaktadır. Ölçme açısından cihazın en önemli elemanları sıcaklık ölçme amaçlı yerleştirilen </w:t>
      </w:r>
      <w:r w:rsidR="00D36DC1">
        <w:rPr>
          <w:sz w:val="23"/>
          <w:szCs w:val="23"/>
        </w:rPr>
        <w:t>kuru termom</w:t>
      </w:r>
      <w:r w:rsidR="00FF1FB9">
        <w:rPr>
          <w:sz w:val="23"/>
          <w:szCs w:val="23"/>
        </w:rPr>
        <w:t>etre sıcaklığ</w:t>
      </w:r>
      <w:r w:rsidR="003A632C">
        <w:rPr>
          <w:sz w:val="23"/>
          <w:szCs w:val="23"/>
        </w:rPr>
        <w:t>ını ve ortamın bağıl nemini ölç</w:t>
      </w:r>
      <w:r w:rsidR="00FF1FB9">
        <w:rPr>
          <w:sz w:val="23"/>
          <w:szCs w:val="23"/>
        </w:rPr>
        <w:t>e</w:t>
      </w:r>
      <w:r w:rsidR="003A632C">
        <w:rPr>
          <w:sz w:val="23"/>
          <w:szCs w:val="23"/>
        </w:rPr>
        <w:t>bilen</w:t>
      </w:r>
      <w:r w:rsidR="00FF1FB9">
        <w:rPr>
          <w:sz w:val="23"/>
          <w:szCs w:val="23"/>
        </w:rPr>
        <w:t xml:space="preserve"> sıcaklık-nem transmitteridir.</w:t>
      </w:r>
      <w:r>
        <w:rPr>
          <w:sz w:val="23"/>
          <w:szCs w:val="23"/>
        </w:rPr>
        <w:t xml:space="preserve"> </w:t>
      </w:r>
      <w:r w:rsidR="003A632C">
        <w:rPr>
          <w:sz w:val="23"/>
          <w:szCs w:val="23"/>
        </w:rPr>
        <w:t xml:space="preserve">Standart ölçme uygulamalarında kuru termometre sıcaklığı ile yaş termometre sıcaklığı ölçülerek, bu iki değerden yararlanarak psikometrik diyagram yardımıyla havanın bağıl nemi ve diğer özellikleri bulunur. Bu düzenekte ise, psikometrik diyagram yardımıyla havanın deney esnasında ölçülen kuru termometre sıcaklığı ile bağıl nemi ile havanın diğer özellikleri bulunacaktır. </w:t>
      </w:r>
      <w:r>
        <w:rPr>
          <w:sz w:val="23"/>
          <w:szCs w:val="23"/>
        </w:rPr>
        <w:t xml:space="preserve">Kuru termometre, geleneksel olarak bir sıvılı termometrenin haznesinin durağan veya akım halindeki havaya tutularak sıcaklık ölçme amaçlı kullanılır. Yaş termometre ise haznesi bir fitille örtülerek ve fitilin de sürekli ıslak kalması sağlanarak, yalnızca hava akımının yaş termometre sıcaklığının ölçülmesinde kullanılır. Yaş termometre sıcaklığı her zaman kuru olandan daha düşük sıcaklık göstermek durumundadır. </w:t>
      </w:r>
    </w:p>
    <w:p w:rsidR="004430F0" w:rsidRPr="00067404" w:rsidRDefault="004430F0" w:rsidP="004430F0">
      <w:pPr>
        <w:autoSpaceDE w:val="0"/>
        <w:autoSpaceDN w:val="0"/>
        <w:adjustRightInd w:val="0"/>
        <w:spacing w:line="240" w:lineRule="auto"/>
        <w:ind w:firstLine="708"/>
        <w:jc w:val="both"/>
        <w:rPr>
          <w:rFonts w:ascii="Times New Roman" w:hAnsi="Times New Roman"/>
          <w:sz w:val="24"/>
          <w:szCs w:val="24"/>
          <w:lang w:eastAsia="tr-TR"/>
        </w:rPr>
      </w:pPr>
      <w:r w:rsidRPr="00067404">
        <w:rPr>
          <w:rFonts w:ascii="Times New Roman" w:hAnsi="Times New Roman"/>
          <w:sz w:val="24"/>
          <w:szCs w:val="24"/>
        </w:rPr>
        <w:t>Deney raporları, esas olarak, deneyler sırasında, farklı noktada yapılmış olan ölçümlerin psikrometrik çizelge üzerine yerleştirilmesi ve hava kanalı boyunca nemli havanın özelik değişimlerinin aynı çizelge üzerinden gözlenmesi ve yorumlanmasını kapsayacaktır. Yorumlama kapsamı, yalnızca sıcaklık değişimleri değil, nemli havanın bu föyün ilk kısımlarında anlatılmaya çalışılan ve psikrometrik çizelgede parametrik değerler olarak yer alan diğer psikrometrik özeliklerinin değişimleri</w:t>
      </w:r>
      <w:r w:rsidR="003A632C">
        <w:rPr>
          <w:rFonts w:ascii="Times New Roman" w:hAnsi="Times New Roman"/>
          <w:sz w:val="24"/>
          <w:szCs w:val="24"/>
        </w:rPr>
        <w:t>ni</w:t>
      </w:r>
      <w:r w:rsidRPr="00067404">
        <w:rPr>
          <w:rFonts w:ascii="Times New Roman" w:hAnsi="Times New Roman"/>
          <w:sz w:val="24"/>
          <w:szCs w:val="24"/>
        </w:rPr>
        <w:t xml:space="preserve"> ve nedenleri</w:t>
      </w:r>
      <w:r w:rsidR="003A632C">
        <w:rPr>
          <w:rFonts w:ascii="Times New Roman" w:hAnsi="Times New Roman"/>
          <w:sz w:val="24"/>
          <w:szCs w:val="24"/>
        </w:rPr>
        <w:t>ni</w:t>
      </w:r>
      <w:r w:rsidRPr="00067404">
        <w:rPr>
          <w:rFonts w:ascii="Times New Roman" w:hAnsi="Times New Roman"/>
          <w:sz w:val="24"/>
          <w:szCs w:val="24"/>
        </w:rPr>
        <w:t xml:space="preserve"> de</w:t>
      </w:r>
      <w:r w:rsidR="003A632C">
        <w:rPr>
          <w:rFonts w:ascii="Times New Roman" w:hAnsi="Times New Roman"/>
          <w:sz w:val="24"/>
          <w:szCs w:val="24"/>
        </w:rPr>
        <w:t xml:space="preserve"> içermelidir.</w:t>
      </w:r>
    </w:p>
    <w:p w:rsidR="00853027" w:rsidRDefault="00853027" w:rsidP="00E605F1">
      <w:pPr>
        <w:autoSpaceDE w:val="0"/>
        <w:autoSpaceDN w:val="0"/>
        <w:adjustRightInd w:val="0"/>
        <w:spacing w:line="240" w:lineRule="auto"/>
        <w:ind w:firstLine="708"/>
        <w:jc w:val="both"/>
        <w:rPr>
          <w:rFonts w:ascii="TimesNewRomanPSMT" w:hAnsi="TimesNewRomanPSMT" w:cs="TimesNewRomanPSMT"/>
          <w:sz w:val="24"/>
          <w:szCs w:val="24"/>
          <w:lang w:eastAsia="tr-TR"/>
        </w:rPr>
      </w:pPr>
      <w:r>
        <w:rPr>
          <w:rFonts w:ascii="TimesNewRomanPSMT" w:hAnsi="TimesNewRomanPSMT" w:cs="TimesNewRomanPSMT"/>
          <w:sz w:val="24"/>
          <w:szCs w:val="24"/>
          <w:lang w:eastAsia="tr-TR"/>
        </w:rPr>
        <w:lastRenderedPageBreak/>
        <w:t>Bir iklimlendirme ünitesi genellikle fanlar, filtreler, ısı değiştiricileri, nemlendiriciler vs. gibi</w:t>
      </w:r>
      <w:r w:rsidR="00E605F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 xml:space="preserve">birçok bileşenden oluşur. </w:t>
      </w:r>
      <w:r>
        <w:rPr>
          <w:rFonts w:ascii="TimesNewRomanPS-BoldMT" w:hAnsi="TimesNewRomanPS-BoldMT" w:cs="TimesNewRomanPS-BoldMT"/>
          <w:b/>
          <w:bCs/>
          <w:sz w:val="24"/>
          <w:szCs w:val="24"/>
          <w:lang w:eastAsia="tr-TR"/>
        </w:rPr>
        <w:t>Fanlar</w:t>
      </w:r>
      <w:r>
        <w:rPr>
          <w:rFonts w:ascii="TimesNewRomanPSMT" w:hAnsi="TimesNewRomanPSMT" w:cs="TimesNewRomanPSMT"/>
          <w:sz w:val="24"/>
          <w:szCs w:val="24"/>
          <w:lang w:eastAsia="tr-TR"/>
        </w:rPr>
        <w:t>; hava hareketinin sağlanmasının yanında, kanal ve sistem</w:t>
      </w:r>
      <w:r w:rsidR="00E605F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 xml:space="preserve">dirençlerinden kaynaklanan basınç düşüşünün giderilmesi için kullanılır. </w:t>
      </w:r>
      <w:r>
        <w:rPr>
          <w:rFonts w:ascii="TimesNewRomanPS-BoldMT" w:hAnsi="TimesNewRomanPS-BoldMT" w:cs="TimesNewRomanPS-BoldMT"/>
          <w:b/>
          <w:bCs/>
          <w:sz w:val="24"/>
          <w:szCs w:val="24"/>
          <w:lang w:eastAsia="tr-TR"/>
        </w:rPr>
        <w:t>Isı değiştiriciler</w:t>
      </w:r>
      <w:r>
        <w:rPr>
          <w:rFonts w:ascii="TimesNewRomanPSMT" w:hAnsi="TimesNewRomanPSMT" w:cs="TimesNewRomanPSMT"/>
          <w:sz w:val="24"/>
          <w:szCs w:val="24"/>
          <w:lang w:eastAsia="tr-TR"/>
        </w:rPr>
        <w:t>; hava</w:t>
      </w:r>
      <w:r w:rsidR="00E605F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sıcaklığının artırılması veya azaltılması için kullanılır. Ortamın ısıtılması için, buhar, sıcak su</w:t>
      </w:r>
      <w:r w:rsidR="00E605F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veya elektrik kullanılabilir. Soğutulması için ise, soğuk su ya da soğutucu akışkan kullanılabilir.</w:t>
      </w:r>
      <w:r w:rsidR="00E605F1">
        <w:rPr>
          <w:rFonts w:ascii="TimesNewRomanPSMT" w:hAnsi="TimesNewRomanPSMT" w:cs="TimesNewRomanPSMT"/>
          <w:sz w:val="24"/>
          <w:szCs w:val="24"/>
          <w:lang w:eastAsia="tr-TR"/>
        </w:rPr>
        <w:t xml:space="preserve"> </w:t>
      </w:r>
      <w:r>
        <w:rPr>
          <w:rFonts w:ascii="TimesNewRomanPS-BoldMT" w:hAnsi="TimesNewRomanPS-BoldMT" w:cs="TimesNewRomanPS-BoldMT"/>
          <w:b/>
          <w:bCs/>
          <w:sz w:val="24"/>
          <w:szCs w:val="24"/>
          <w:lang w:eastAsia="tr-TR"/>
        </w:rPr>
        <w:t>Nemlendiriciler</w:t>
      </w:r>
      <w:r>
        <w:rPr>
          <w:rFonts w:ascii="TimesNewRomanPSMT" w:hAnsi="TimesNewRomanPSMT" w:cs="TimesNewRomanPSMT"/>
          <w:sz w:val="24"/>
          <w:szCs w:val="24"/>
          <w:lang w:eastAsia="tr-TR"/>
        </w:rPr>
        <w:t>; havanın nem içeriğini arttırmak için kullanılır. Bunun için, su direkt olarak</w:t>
      </w:r>
      <w:r w:rsidR="00E605F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püskürtülebileceği gibi, nemli bir yüzeyden buharlaştırılabilir ya da alternatif olarak hava</w:t>
      </w:r>
      <w:r w:rsidR="00E605F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 xml:space="preserve">içerisine buhar püskürtülür. </w:t>
      </w:r>
      <w:r>
        <w:rPr>
          <w:rFonts w:ascii="TimesNewRomanPS-BoldMT" w:hAnsi="TimesNewRomanPS-BoldMT" w:cs="TimesNewRomanPS-BoldMT"/>
          <w:b/>
          <w:bCs/>
          <w:sz w:val="24"/>
          <w:szCs w:val="24"/>
          <w:lang w:eastAsia="tr-TR"/>
        </w:rPr>
        <w:t>Kurutucular</w:t>
      </w:r>
      <w:r>
        <w:rPr>
          <w:rFonts w:ascii="TimesNewRomanPSMT" w:hAnsi="TimesNewRomanPSMT" w:cs="TimesNewRomanPSMT"/>
          <w:sz w:val="24"/>
          <w:szCs w:val="24"/>
          <w:lang w:eastAsia="tr-TR"/>
        </w:rPr>
        <w:t>; havanın nem içeriğini azaltmak için kullanılır. Bu</w:t>
      </w:r>
      <w:r w:rsidR="00E605F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işlem genellikle, havanın çiğ noktası sıcaklığının altındaki sıcaklıklara soğutulması ile sağlanır.</w:t>
      </w:r>
      <w:r w:rsidR="00E605F1">
        <w:rPr>
          <w:rFonts w:ascii="TimesNewRomanPSMT" w:hAnsi="TimesNewRomanPSMT" w:cs="TimesNewRomanPSMT"/>
          <w:sz w:val="24"/>
          <w:szCs w:val="24"/>
          <w:lang w:eastAsia="tr-TR"/>
        </w:rPr>
        <w:t xml:space="preserve"> </w:t>
      </w:r>
      <w:r>
        <w:rPr>
          <w:rFonts w:ascii="TimesNewRomanPS-BoldMT" w:hAnsi="TimesNewRomanPS-BoldMT" w:cs="TimesNewRomanPS-BoldMT"/>
          <w:b/>
          <w:bCs/>
          <w:sz w:val="24"/>
          <w:szCs w:val="24"/>
          <w:lang w:eastAsia="tr-TR"/>
        </w:rPr>
        <w:t>Karıştırıcılar</w:t>
      </w:r>
      <w:r>
        <w:rPr>
          <w:rFonts w:ascii="TimesNewRomanPSMT" w:hAnsi="TimesNewRomanPSMT" w:cs="TimesNewRomanPSMT"/>
          <w:sz w:val="24"/>
          <w:szCs w:val="24"/>
          <w:lang w:eastAsia="tr-TR"/>
        </w:rPr>
        <w:t>; istenilen şartları ve/veya tasarrufu sağlamaya yönelik olarak iki hava akımının</w:t>
      </w:r>
      <w:r w:rsidR="00E605F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 xml:space="preserve">karıştırılması için kullanılır. </w:t>
      </w:r>
      <w:r>
        <w:rPr>
          <w:rFonts w:ascii="TimesNewRomanPS-BoldMT" w:hAnsi="TimesNewRomanPS-BoldMT" w:cs="TimesNewRomanPS-BoldMT"/>
          <w:b/>
          <w:bCs/>
          <w:sz w:val="24"/>
          <w:szCs w:val="24"/>
          <w:lang w:eastAsia="tr-TR"/>
        </w:rPr>
        <w:t>Kontrol ekipmanları</w:t>
      </w:r>
      <w:r>
        <w:rPr>
          <w:rFonts w:ascii="TimesNewRomanPSMT" w:hAnsi="TimesNewRomanPSMT" w:cs="TimesNewRomanPSMT"/>
          <w:sz w:val="24"/>
          <w:szCs w:val="24"/>
          <w:lang w:eastAsia="tr-TR"/>
        </w:rPr>
        <w:t>; havanın çeşitli hallerdeki durumunu</w:t>
      </w:r>
      <w:r w:rsidR="00E605F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algılamak ve iklimlendirme ünitesi bileşenlerinin çıkış değerlerini istenilen nihai hava şartlarını</w:t>
      </w:r>
      <w:r w:rsidR="00E605F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sağlayacak şekilde ayarlamak için kullanılır.</w:t>
      </w:r>
    </w:p>
    <w:p w:rsidR="00755870" w:rsidRPr="00755870" w:rsidRDefault="00853027" w:rsidP="00755870">
      <w:pPr>
        <w:autoSpaceDE w:val="0"/>
        <w:autoSpaceDN w:val="0"/>
        <w:adjustRightInd w:val="0"/>
        <w:spacing w:after="0" w:line="240" w:lineRule="auto"/>
        <w:ind w:firstLine="708"/>
        <w:jc w:val="both"/>
        <w:rPr>
          <w:rFonts w:ascii="TimesNewRomanPSMT" w:hAnsi="TimesNewRomanPSMT" w:cs="TimesNewRomanPSMT"/>
          <w:sz w:val="24"/>
          <w:szCs w:val="24"/>
          <w:lang w:eastAsia="tr-TR"/>
        </w:rPr>
      </w:pPr>
      <w:r>
        <w:rPr>
          <w:rFonts w:ascii="TimesNewRomanPSMT" w:hAnsi="TimesNewRomanPSMT" w:cs="TimesNewRomanPSMT"/>
          <w:sz w:val="24"/>
          <w:szCs w:val="24"/>
          <w:lang w:eastAsia="tr-TR"/>
        </w:rPr>
        <w:t xml:space="preserve">Deney sisteminin şematik resmi </w:t>
      </w:r>
      <w:r w:rsidR="00E605F1" w:rsidRPr="004E6922">
        <w:rPr>
          <w:rFonts w:ascii="TimesNewRomanPSMT" w:hAnsi="TimesNewRomanPSMT" w:cs="TimesNewRomanPSMT"/>
          <w:b/>
          <w:sz w:val="24"/>
          <w:szCs w:val="24"/>
          <w:lang w:eastAsia="tr-TR"/>
        </w:rPr>
        <w:t xml:space="preserve">Şekil </w:t>
      </w:r>
      <w:r w:rsidR="004E6922" w:rsidRPr="004E6922">
        <w:rPr>
          <w:rFonts w:ascii="TimesNewRomanPSMT" w:hAnsi="TimesNewRomanPSMT" w:cs="TimesNewRomanPSMT"/>
          <w:b/>
          <w:sz w:val="24"/>
          <w:szCs w:val="24"/>
          <w:lang w:eastAsia="tr-TR"/>
        </w:rPr>
        <w:t>7</w:t>
      </w:r>
      <w:r w:rsidR="00E605F1" w:rsidRPr="004E6922">
        <w:rPr>
          <w:rFonts w:ascii="TimesNewRomanPSMT" w:hAnsi="TimesNewRomanPSMT" w:cs="TimesNewRomanPSMT"/>
          <w:b/>
          <w:sz w:val="24"/>
          <w:szCs w:val="24"/>
          <w:lang w:eastAsia="tr-TR"/>
        </w:rPr>
        <w:t>.</w:t>
      </w:r>
      <w:r>
        <w:rPr>
          <w:rFonts w:ascii="TimesNewRomanPSMT" w:hAnsi="TimesNewRomanPSMT" w:cs="TimesNewRomanPSMT"/>
          <w:sz w:val="24"/>
          <w:szCs w:val="24"/>
          <w:lang w:eastAsia="tr-TR"/>
        </w:rPr>
        <w:t>’de sunulmuştur. Sistemin ekipmanları ve fonksiyonları</w:t>
      </w:r>
      <w:r w:rsidR="00E605F1">
        <w:rPr>
          <w:rFonts w:ascii="TimesNewRomanPSMT" w:hAnsi="TimesNewRomanPSMT" w:cs="TimesNewRomanPSMT"/>
          <w:sz w:val="24"/>
          <w:szCs w:val="24"/>
          <w:lang w:eastAsia="tr-TR"/>
        </w:rPr>
        <w:t xml:space="preserve"> </w:t>
      </w:r>
      <w:r>
        <w:rPr>
          <w:rFonts w:ascii="TimesNewRomanPSMT" w:hAnsi="TimesNewRomanPSMT" w:cs="TimesNewRomanPSMT"/>
          <w:sz w:val="24"/>
          <w:szCs w:val="24"/>
          <w:lang w:eastAsia="tr-TR"/>
        </w:rPr>
        <w:t>aşağıdaki gibidir:</w:t>
      </w:r>
    </w:p>
    <w:p w:rsidR="00755870" w:rsidRDefault="00755870" w:rsidP="00E605F1">
      <w:pPr>
        <w:autoSpaceDE w:val="0"/>
        <w:autoSpaceDN w:val="0"/>
        <w:adjustRightInd w:val="0"/>
        <w:spacing w:after="0" w:line="240" w:lineRule="auto"/>
        <w:ind w:firstLine="708"/>
        <w:rPr>
          <w:rFonts w:ascii="TimesNewRomanPSMT" w:hAnsi="TimesNewRomanPSMT" w:cs="TimesNewRomanPSMT"/>
          <w:sz w:val="24"/>
          <w:szCs w:val="24"/>
          <w:lang w:eastAsia="tr-TR"/>
        </w:rPr>
      </w:pPr>
    </w:p>
    <w:p w:rsidR="00755870" w:rsidRDefault="00B930ED" w:rsidP="004E6922">
      <w:pPr>
        <w:autoSpaceDE w:val="0"/>
        <w:autoSpaceDN w:val="0"/>
        <w:adjustRightInd w:val="0"/>
        <w:spacing w:after="0" w:line="240" w:lineRule="auto"/>
        <w:jc w:val="both"/>
        <w:rPr>
          <w:rFonts w:ascii="Times New Roman" w:hAnsi="Times New Roman"/>
          <w:b/>
          <w:sz w:val="28"/>
          <w:szCs w:val="28"/>
        </w:rPr>
      </w:pPr>
      <w:r>
        <w:rPr>
          <w:rFonts w:ascii="Times New Roman" w:hAnsi="Times New Roman"/>
          <w:b/>
          <w:noProof/>
          <w:sz w:val="28"/>
          <w:szCs w:val="28"/>
          <w:lang w:eastAsia="tr-TR"/>
        </w:rPr>
        <w:drawing>
          <wp:inline distT="0" distB="0" distL="0" distR="0">
            <wp:extent cx="5648325" cy="3905250"/>
            <wp:effectExtent l="19050" t="0" r="9525"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srcRect/>
                    <a:stretch>
                      <a:fillRect/>
                    </a:stretch>
                  </pic:blipFill>
                  <pic:spPr bwMode="auto">
                    <a:xfrm>
                      <a:off x="0" y="0"/>
                      <a:ext cx="5648325" cy="3905250"/>
                    </a:xfrm>
                    <a:prstGeom prst="rect">
                      <a:avLst/>
                    </a:prstGeom>
                    <a:noFill/>
                    <a:ln w="9525">
                      <a:noFill/>
                      <a:miter lim="800000"/>
                      <a:headEnd/>
                      <a:tailEnd/>
                    </a:ln>
                  </pic:spPr>
                </pic:pic>
              </a:graphicData>
            </a:graphic>
          </wp:inline>
        </w:drawing>
      </w:r>
    </w:p>
    <w:p w:rsidR="004E6922" w:rsidRDefault="004E6922" w:rsidP="004E6922">
      <w:pPr>
        <w:autoSpaceDE w:val="0"/>
        <w:autoSpaceDN w:val="0"/>
        <w:adjustRightInd w:val="0"/>
        <w:spacing w:after="0" w:line="240" w:lineRule="auto"/>
        <w:jc w:val="both"/>
        <w:rPr>
          <w:rFonts w:ascii="TimesNewRomanPSMT" w:hAnsi="TimesNewRomanPSMT" w:cs="TimesNewRomanPSMT"/>
          <w:sz w:val="24"/>
          <w:szCs w:val="24"/>
          <w:lang w:eastAsia="tr-TR"/>
        </w:rPr>
      </w:pPr>
    </w:p>
    <w:p w:rsidR="00755870" w:rsidRPr="004E6922" w:rsidRDefault="004E6922" w:rsidP="004E6922">
      <w:pPr>
        <w:autoSpaceDE w:val="0"/>
        <w:autoSpaceDN w:val="0"/>
        <w:adjustRightInd w:val="0"/>
        <w:spacing w:after="0" w:line="240" w:lineRule="auto"/>
        <w:ind w:firstLine="708"/>
        <w:jc w:val="center"/>
        <w:rPr>
          <w:rFonts w:ascii="TimesNewRomanPSMT" w:hAnsi="TimesNewRomanPSMT" w:cs="TimesNewRomanPSMT"/>
          <w:sz w:val="24"/>
          <w:szCs w:val="24"/>
          <w:lang w:eastAsia="tr-TR"/>
        </w:rPr>
      </w:pPr>
      <w:r w:rsidRPr="004E6922">
        <w:rPr>
          <w:rFonts w:ascii="TimesNewRomanPSMT" w:hAnsi="TimesNewRomanPSMT" w:cs="TimesNewRomanPSMT"/>
          <w:b/>
          <w:sz w:val="24"/>
          <w:szCs w:val="24"/>
          <w:lang w:eastAsia="tr-TR"/>
        </w:rPr>
        <w:t>Şekil 7.</w:t>
      </w:r>
      <w:r>
        <w:rPr>
          <w:rFonts w:ascii="TimesNewRomanPSMT" w:hAnsi="TimesNewRomanPSMT" w:cs="TimesNewRomanPSMT"/>
          <w:b/>
          <w:sz w:val="24"/>
          <w:szCs w:val="24"/>
          <w:lang w:eastAsia="tr-TR"/>
        </w:rPr>
        <w:t xml:space="preserve"> </w:t>
      </w:r>
      <w:r w:rsidRPr="004E6922">
        <w:rPr>
          <w:rFonts w:ascii="TimesNewRomanPSMT" w:hAnsi="TimesNewRomanPSMT" w:cs="TimesNewRomanPSMT"/>
          <w:sz w:val="24"/>
          <w:szCs w:val="24"/>
          <w:lang w:eastAsia="tr-TR"/>
        </w:rPr>
        <w:t>Deney düzeneğin şematik görünüşü</w:t>
      </w:r>
    </w:p>
    <w:p w:rsidR="00755870" w:rsidRDefault="00755870" w:rsidP="00E605F1">
      <w:pPr>
        <w:autoSpaceDE w:val="0"/>
        <w:autoSpaceDN w:val="0"/>
        <w:adjustRightInd w:val="0"/>
        <w:spacing w:after="0" w:line="240" w:lineRule="auto"/>
        <w:ind w:firstLine="708"/>
        <w:rPr>
          <w:rFonts w:ascii="TimesNewRomanPSMT" w:hAnsi="TimesNewRomanPSMT" w:cs="TimesNewRomanPSMT"/>
          <w:sz w:val="24"/>
          <w:szCs w:val="24"/>
          <w:lang w:eastAsia="tr-TR"/>
        </w:rPr>
      </w:pPr>
    </w:p>
    <w:p w:rsidR="00755870" w:rsidRDefault="00755870" w:rsidP="00E605F1">
      <w:pPr>
        <w:autoSpaceDE w:val="0"/>
        <w:autoSpaceDN w:val="0"/>
        <w:adjustRightInd w:val="0"/>
        <w:spacing w:after="0" w:line="240" w:lineRule="auto"/>
        <w:ind w:firstLine="708"/>
        <w:rPr>
          <w:rFonts w:ascii="TimesNewRomanPSMT" w:hAnsi="TimesNewRomanPSMT" w:cs="TimesNewRomanPSMT"/>
          <w:sz w:val="24"/>
          <w:szCs w:val="24"/>
          <w:lang w:eastAsia="tr-TR"/>
        </w:rPr>
      </w:pPr>
    </w:p>
    <w:p w:rsidR="00755870" w:rsidRDefault="00755870" w:rsidP="00E605F1">
      <w:pPr>
        <w:autoSpaceDE w:val="0"/>
        <w:autoSpaceDN w:val="0"/>
        <w:adjustRightInd w:val="0"/>
        <w:spacing w:after="0" w:line="240" w:lineRule="auto"/>
        <w:ind w:firstLine="708"/>
        <w:rPr>
          <w:rFonts w:ascii="TimesNewRomanPSMT" w:hAnsi="TimesNewRomanPSMT" w:cs="TimesNewRomanPSMT"/>
          <w:sz w:val="24"/>
          <w:szCs w:val="24"/>
          <w:lang w:eastAsia="tr-TR"/>
        </w:rPr>
      </w:pPr>
    </w:p>
    <w:p w:rsidR="004E6922" w:rsidRDefault="004E6922" w:rsidP="00E605F1">
      <w:pPr>
        <w:autoSpaceDE w:val="0"/>
        <w:autoSpaceDN w:val="0"/>
        <w:adjustRightInd w:val="0"/>
        <w:spacing w:after="0" w:line="240" w:lineRule="auto"/>
        <w:ind w:firstLine="708"/>
        <w:rPr>
          <w:rFonts w:ascii="TimesNewRomanPSMT" w:hAnsi="TimesNewRomanPSMT" w:cs="TimesNewRomanPSMT"/>
          <w:sz w:val="24"/>
          <w:szCs w:val="24"/>
          <w:lang w:eastAsia="tr-TR"/>
        </w:rPr>
      </w:pPr>
    </w:p>
    <w:p w:rsidR="00A10D67" w:rsidRPr="00A10D67" w:rsidRDefault="00A10D67" w:rsidP="00A10D67">
      <w:pPr>
        <w:autoSpaceDE w:val="0"/>
        <w:autoSpaceDN w:val="0"/>
        <w:adjustRightInd w:val="0"/>
        <w:spacing w:line="240" w:lineRule="auto"/>
        <w:jc w:val="both"/>
        <w:rPr>
          <w:rFonts w:ascii="TimesNewRomanPS-BoldItalicMT" w:hAnsi="TimesNewRomanPS-BoldItalicMT" w:cs="TimesNewRomanPS-BoldItalicMT"/>
          <w:b/>
          <w:bCs/>
          <w:iCs/>
          <w:sz w:val="24"/>
          <w:szCs w:val="24"/>
          <w:lang w:eastAsia="tr-TR"/>
        </w:rPr>
      </w:pPr>
      <w:r w:rsidRPr="00A10D67">
        <w:rPr>
          <w:rFonts w:ascii="TimesNewRomanPS-BoldItalicMT" w:hAnsi="TimesNewRomanPS-BoldItalicMT" w:cs="TimesNewRomanPS-BoldItalicMT"/>
          <w:b/>
          <w:bCs/>
          <w:iCs/>
          <w:sz w:val="24"/>
          <w:szCs w:val="24"/>
          <w:lang w:eastAsia="tr-TR"/>
        </w:rPr>
        <w:t>5. DENEYİN YAPILIŞI</w:t>
      </w:r>
    </w:p>
    <w:p w:rsidR="000D71DB" w:rsidRPr="006811F8" w:rsidRDefault="000D71DB" w:rsidP="000A03B3">
      <w:pPr>
        <w:spacing w:line="240" w:lineRule="auto"/>
        <w:jc w:val="both"/>
        <w:rPr>
          <w:b/>
          <w:u w:val="single"/>
        </w:rPr>
      </w:pPr>
      <w:r w:rsidRPr="006811F8">
        <w:rPr>
          <w:b/>
          <w:u w:val="single"/>
        </w:rPr>
        <w:t>A) DENEY NO: IV-01</w:t>
      </w:r>
    </w:p>
    <w:p w:rsidR="000D71DB" w:rsidRDefault="000D71DB" w:rsidP="000A03B3">
      <w:pPr>
        <w:spacing w:line="240" w:lineRule="auto"/>
        <w:jc w:val="both"/>
      </w:pPr>
      <w:r>
        <w:t>B) DENEYİN ADI</w:t>
      </w:r>
      <w:r>
        <w:rPr>
          <w:b/>
        </w:rPr>
        <w:t>: Temel iklimlendirme işlemleri</w:t>
      </w:r>
    </w:p>
    <w:p w:rsidR="000D71DB" w:rsidRDefault="000D71DB" w:rsidP="000A03B3">
      <w:pPr>
        <w:spacing w:line="240" w:lineRule="auto"/>
        <w:jc w:val="both"/>
      </w:pPr>
      <w:r>
        <w:t>C) DENEYİN AMACI: Bir iklimlendirme ünitesinde ısı</w:t>
      </w:r>
      <w:r w:rsidR="00A10D67">
        <w:t xml:space="preserve">tma, soğutma, nemlendirme gibi </w:t>
      </w:r>
      <w:r>
        <w:t>temel işlemleri göstermek. Bu işlemleri psikrometrik diyagram üzerinde</w:t>
      </w:r>
      <w:r w:rsidR="000F15E3">
        <w:t>n</w:t>
      </w:r>
      <w:r w:rsidR="00BF2485">
        <w:t xml:space="preserve"> takip etmek ve</w:t>
      </w:r>
      <w:r w:rsidR="000A03B3">
        <w:t xml:space="preserve"> yük hesaplarını yapmak.</w:t>
      </w:r>
    </w:p>
    <w:p w:rsidR="000D71DB" w:rsidRDefault="000D71DB" w:rsidP="005C7734">
      <w:pPr>
        <w:spacing w:after="0" w:line="240" w:lineRule="auto"/>
        <w:jc w:val="both"/>
      </w:pPr>
      <w:r>
        <w:t>D) GEREKLİ ALET VE CİHAZLAR</w:t>
      </w:r>
    </w:p>
    <w:p w:rsidR="005C7734" w:rsidRDefault="005C7734" w:rsidP="005C7734">
      <w:pPr>
        <w:spacing w:line="240" w:lineRule="auto"/>
        <w:ind w:firstLine="708"/>
        <w:jc w:val="both"/>
      </w:pPr>
      <w:r>
        <w:t>- Psikrometrik diyagram, -</w:t>
      </w:r>
      <w:r w:rsidRPr="005C7734">
        <w:t xml:space="preserve"> </w:t>
      </w:r>
      <w:r>
        <w:t>Hava hız ölçer (anemometre)</w:t>
      </w:r>
    </w:p>
    <w:p w:rsidR="00476106" w:rsidRDefault="000D71DB" w:rsidP="000968AE">
      <w:pPr>
        <w:spacing w:after="0"/>
        <w:jc w:val="both"/>
        <w:rPr>
          <w:rFonts w:ascii="TimesNewRomanPSMT" w:hAnsi="TimesNewRomanPSMT" w:cs="TimesNewRomanPSMT"/>
          <w:sz w:val="24"/>
          <w:szCs w:val="24"/>
          <w:lang w:eastAsia="tr-TR"/>
        </w:rPr>
      </w:pPr>
      <w:r>
        <w:t>E) DENEYİN YAPILIŞI:</w:t>
      </w:r>
    </w:p>
    <w:p w:rsidR="00476106" w:rsidRPr="000968AE" w:rsidRDefault="00476106" w:rsidP="00476106">
      <w:pPr>
        <w:autoSpaceDE w:val="0"/>
        <w:autoSpaceDN w:val="0"/>
        <w:adjustRightInd w:val="0"/>
        <w:spacing w:after="0" w:line="240" w:lineRule="auto"/>
        <w:jc w:val="both"/>
        <w:rPr>
          <w:rFonts w:cs="Calibri"/>
          <w:lang w:eastAsia="tr-TR"/>
        </w:rPr>
      </w:pPr>
      <w:r w:rsidRPr="000968AE">
        <w:rPr>
          <w:rFonts w:cs="Calibri"/>
          <w:lang w:eastAsia="tr-TR"/>
        </w:rPr>
        <w:t>Deneyi, aşağıdaki adımları takip ederek yapınız:</w:t>
      </w:r>
    </w:p>
    <w:p w:rsidR="00476106" w:rsidRPr="000968AE" w:rsidRDefault="00476106" w:rsidP="000968AE">
      <w:pPr>
        <w:numPr>
          <w:ilvl w:val="0"/>
          <w:numId w:val="17"/>
        </w:numPr>
        <w:autoSpaceDE w:val="0"/>
        <w:autoSpaceDN w:val="0"/>
        <w:adjustRightInd w:val="0"/>
        <w:spacing w:after="0" w:line="240" w:lineRule="auto"/>
        <w:jc w:val="both"/>
        <w:rPr>
          <w:rFonts w:cs="Calibri"/>
          <w:lang w:eastAsia="tr-TR"/>
        </w:rPr>
      </w:pPr>
      <w:r w:rsidRPr="000968AE">
        <w:rPr>
          <w:rFonts w:cs="Calibri"/>
          <w:lang w:eastAsia="tr-TR"/>
        </w:rPr>
        <w:t>Fanı çalıştırınız ve hızını en yüksek değere ayarlayınız.</w:t>
      </w:r>
    </w:p>
    <w:p w:rsidR="000968AE" w:rsidRPr="000968AE" w:rsidRDefault="000968AE" w:rsidP="000968AE">
      <w:pPr>
        <w:numPr>
          <w:ilvl w:val="0"/>
          <w:numId w:val="17"/>
        </w:numPr>
        <w:autoSpaceDE w:val="0"/>
        <w:autoSpaceDN w:val="0"/>
        <w:adjustRightInd w:val="0"/>
        <w:spacing w:after="0" w:line="240" w:lineRule="auto"/>
        <w:jc w:val="both"/>
        <w:rPr>
          <w:rFonts w:cs="Calibri"/>
          <w:lang w:eastAsia="tr-TR"/>
        </w:rPr>
      </w:pPr>
      <w:r w:rsidRPr="000968AE">
        <w:rPr>
          <w:rFonts w:cs="Calibri"/>
          <w:lang w:eastAsia="tr-TR"/>
        </w:rPr>
        <w:t>Ön ısıtıcıyı çalıştırınız</w:t>
      </w:r>
    </w:p>
    <w:p w:rsidR="00476106" w:rsidRPr="000968AE" w:rsidRDefault="00476106" w:rsidP="000968AE">
      <w:pPr>
        <w:numPr>
          <w:ilvl w:val="0"/>
          <w:numId w:val="17"/>
        </w:numPr>
        <w:autoSpaceDE w:val="0"/>
        <w:autoSpaceDN w:val="0"/>
        <w:adjustRightInd w:val="0"/>
        <w:spacing w:after="0" w:line="240" w:lineRule="auto"/>
        <w:jc w:val="both"/>
        <w:rPr>
          <w:rFonts w:cs="Calibri"/>
          <w:lang w:eastAsia="tr-TR"/>
        </w:rPr>
      </w:pPr>
      <w:r w:rsidRPr="000968AE">
        <w:rPr>
          <w:rFonts w:cs="Calibri"/>
          <w:lang w:eastAsia="tr-TR"/>
        </w:rPr>
        <w:t>Buharlaştırıcı deposunu kontrol ediniz ve gerekli su takviyesi yapınız.</w:t>
      </w:r>
    </w:p>
    <w:p w:rsidR="00476106" w:rsidRPr="000968AE" w:rsidRDefault="00476106" w:rsidP="000968AE">
      <w:pPr>
        <w:numPr>
          <w:ilvl w:val="0"/>
          <w:numId w:val="17"/>
        </w:numPr>
        <w:autoSpaceDE w:val="0"/>
        <w:autoSpaceDN w:val="0"/>
        <w:adjustRightInd w:val="0"/>
        <w:spacing w:after="0" w:line="240" w:lineRule="auto"/>
        <w:jc w:val="both"/>
        <w:rPr>
          <w:rFonts w:cs="Calibri"/>
          <w:lang w:eastAsia="tr-TR"/>
        </w:rPr>
      </w:pPr>
      <w:r w:rsidRPr="000968AE">
        <w:rPr>
          <w:rFonts w:cs="Calibri"/>
          <w:lang w:eastAsia="tr-TR"/>
        </w:rPr>
        <w:t>Soğutma kompresörünü çalıştırınız.</w:t>
      </w:r>
    </w:p>
    <w:p w:rsidR="00476106" w:rsidRPr="000968AE" w:rsidRDefault="00476106" w:rsidP="000968AE">
      <w:pPr>
        <w:numPr>
          <w:ilvl w:val="0"/>
          <w:numId w:val="17"/>
        </w:numPr>
        <w:autoSpaceDE w:val="0"/>
        <w:autoSpaceDN w:val="0"/>
        <w:adjustRightInd w:val="0"/>
        <w:spacing w:after="0" w:line="240" w:lineRule="auto"/>
        <w:jc w:val="both"/>
        <w:rPr>
          <w:rFonts w:cs="Calibri"/>
          <w:lang w:eastAsia="tr-TR"/>
        </w:rPr>
      </w:pPr>
      <w:r w:rsidRPr="000968AE">
        <w:rPr>
          <w:rFonts w:cs="Calibri"/>
          <w:lang w:eastAsia="tr-TR"/>
        </w:rPr>
        <w:t>Son ısıtıcı</w:t>
      </w:r>
      <w:r w:rsidR="000968AE" w:rsidRPr="000968AE">
        <w:rPr>
          <w:rFonts w:cs="Calibri"/>
          <w:lang w:eastAsia="tr-TR"/>
        </w:rPr>
        <w:t>yı</w:t>
      </w:r>
      <w:r w:rsidRPr="000968AE">
        <w:rPr>
          <w:rFonts w:cs="Calibri"/>
          <w:lang w:eastAsia="tr-TR"/>
        </w:rPr>
        <w:t xml:space="preserve"> çalıştırınız.</w:t>
      </w:r>
    </w:p>
    <w:p w:rsidR="00476106" w:rsidRPr="000968AE" w:rsidRDefault="00476106" w:rsidP="000968AE">
      <w:pPr>
        <w:numPr>
          <w:ilvl w:val="0"/>
          <w:numId w:val="17"/>
        </w:numPr>
        <w:autoSpaceDE w:val="0"/>
        <w:autoSpaceDN w:val="0"/>
        <w:adjustRightInd w:val="0"/>
        <w:spacing w:after="0" w:line="240" w:lineRule="auto"/>
        <w:jc w:val="both"/>
        <w:rPr>
          <w:rFonts w:cs="Calibri"/>
          <w:lang w:eastAsia="tr-TR"/>
        </w:rPr>
      </w:pPr>
      <w:r w:rsidRPr="000968AE">
        <w:rPr>
          <w:rFonts w:cs="Calibri"/>
          <w:lang w:eastAsia="tr-TR"/>
        </w:rPr>
        <w:t>Sistemin kararlı hale gelmesini bekleyiniz.</w:t>
      </w:r>
    </w:p>
    <w:p w:rsidR="00476106" w:rsidRPr="000968AE" w:rsidRDefault="00476106" w:rsidP="000968AE">
      <w:pPr>
        <w:numPr>
          <w:ilvl w:val="0"/>
          <w:numId w:val="17"/>
        </w:numPr>
        <w:autoSpaceDE w:val="0"/>
        <w:autoSpaceDN w:val="0"/>
        <w:adjustRightInd w:val="0"/>
        <w:spacing w:after="0" w:line="240" w:lineRule="auto"/>
        <w:jc w:val="both"/>
        <w:rPr>
          <w:rFonts w:cs="Calibri"/>
          <w:lang w:eastAsia="tr-TR"/>
        </w:rPr>
      </w:pPr>
      <w:r w:rsidRPr="000968AE">
        <w:rPr>
          <w:rFonts w:cs="Calibri"/>
          <w:lang w:eastAsia="tr-TR"/>
        </w:rPr>
        <w:t>İlgili ölçüm parametrelerini okuyarak ölçüm tablosuna kaydediniz.</w:t>
      </w:r>
    </w:p>
    <w:p w:rsidR="00476106" w:rsidRPr="000968AE" w:rsidRDefault="00476106" w:rsidP="000968AE">
      <w:pPr>
        <w:numPr>
          <w:ilvl w:val="0"/>
          <w:numId w:val="17"/>
        </w:numPr>
        <w:jc w:val="both"/>
        <w:rPr>
          <w:rFonts w:cs="Calibri"/>
          <w:lang w:eastAsia="tr-TR"/>
        </w:rPr>
      </w:pPr>
      <w:r w:rsidRPr="000968AE">
        <w:rPr>
          <w:rFonts w:cs="Calibri"/>
          <w:lang w:eastAsia="tr-TR"/>
        </w:rPr>
        <w:t>Deneyi, farklı fan hızlarında tekrarlayınız</w:t>
      </w:r>
    </w:p>
    <w:p w:rsidR="000D71DB" w:rsidRDefault="000D71DB" w:rsidP="00BF2485">
      <w:pPr>
        <w:spacing w:after="0" w:line="240" w:lineRule="auto"/>
        <w:jc w:val="both"/>
      </w:pPr>
      <w:r>
        <w:t>E) RAPORDA İSTENENLER: Deney no, deneyin adı ve amacı, iklimlendirme proseslerinin psikrometrik</w:t>
      </w:r>
      <w:r w:rsidR="00BF2485">
        <w:t xml:space="preserve"> diyagram üzerinde gösterilmesi ve yük hesapları.</w:t>
      </w:r>
    </w:p>
    <w:p w:rsidR="00BF2485" w:rsidRDefault="00BF2485" w:rsidP="000D71DB">
      <w:pPr>
        <w:spacing w:after="0"/>
        <w:jc w:val="both"/>
      </w:pPr>
    </w:p>
    <w:p w:rsidR="000D71DB" w:rsidRDefault="00914908" w:rsidP="000D71DB">
      <w:pPr>
        <w:spacing w:after="0"/>
        <w:jc w:val="both"/>
      </w:pPr>
      <w:r>
        <w:t>Yapılacak Olan Ölçümler Aşağıdaki Tabloya İşlenecektir.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08"/>
        <w:gridCol w:w="787"/>
        <w:gridCol w:w="851"/>
        <w:gridCol w:w="851"/>
        <w:gridCol w:w="851"/>
        <w:gridCol w:w="851"/>
        <w:gridCol w:w="851"/>
        <w:gridCol w:w="851"/>
        <w:gridCol w:w="793"/>
        <w:gridCol w:w="793"/>
      </w:tblGrid>
      <w:tr w:rsidR="000968AE" w:rsidTr="00C21F72">
        <w:tc>
          <w:tcPr>
            <w:tcW w:w="1101" w:type="dxa"/>
          </w:tcPr>
          <w:p w:rsidR="000968AE" w:rsidRDefault="000968AE" w:rsidP="00C21F72">
            <w:pPr>
              <w:spacing w:after="0"/>
              <w:jc w:val="center"/>
            </w:pPr>
            <w:r>
              <w:t>Ölçüm Sayısı</w:t>
            </w:r>
          </w:p>
        </w:tc>
        <w:tc>
          <w:tcPr>
            <w:tcW w:w="708" w:type="dxa"/>
          </w:tcPr>
          <w:p w:rsidR="000968AE" w:rsidRDefault="000968AE" w:rsidP="00C21F72">
            <w:pPr>
              <w:spacing w:after="0"/>
              <w:jc w:val="center"/>
            </w:pPr>
            <w:r>
              <w:t>t</w:t>
            </w:r>
            <w:r w:rsidRPr="00C21F72">
              <w:rPr>
                <w:vertAlign w:val="subscript"/>
              </w:rPr>
              <w:t>1</w:t>
            </w:r>
            <w:r>
              <w:t xml:space="preserve">   </w:t>
            </w:r>
            <w:r w:rsidRPr="00C21F72">
              <w:rPr>
                <w:sz w:val="18"/>
                <w:szCs w:val="18"/>
              </w:rPr>
              <w:t>[</w:t>
            </w:r>
            <w:r w:rsidRPr="00C21F72">
              <w:rPr>
                <w:sz w:val="18"/>
                <w:szCs w:val="18"/>
                <w:vertAlign w:val="superscript"/>
              </w:rPr>
              <w:t>0</w:t>
            </w:r>
            <w:r w:rsidRPr="00C21F72">
              <w:rPr>
                <w:sz w:val="18"/>
                <w:szCs w:val="18"/>
              </w:rPr>
              <w:t>C]</w:t>
            </w:r>
          </w:p>
        </w:tc>
        <w:tc>
          <w:tcPr>
            <w:tcW w:w="787" w:type="dxa"/>
          </w:tcPr>
          <w:p w:rsidR="002A4F25" w:rsidRPr="00C21F72" w:rsidRDefault="000968AE" w:rsidP="00C21F72">
            <w:pPr>
              <w:spacing w:after="0"/>
              <w:jc w:val="center"/>
              <w:rPr>
                <w:vertAlign w:val="subscript"/>
              </w:rPr>
            </w:pPr>
            <w:r w:rsidRPr="00C21F72">
              <w:sym w:font="Symbol" w:char="F066"/>
            </w:r>
            <w:r w:rsidRPr="00C21F72">
              <w:rPr>
                <w:vertAlign w:val="subscript"/>
              </w:rPr>
              <w:t xml:space="preserve">1  </w:t>
            </w:r>
          </w:p>
          <w:p w:rsidR="000968AE" w:rsidRDefault="000968AE" w:rsidP="00C21F72">
            <w:pPr>
              <w:spacing w:after="0"/>
              <w:jc w:val="center"/>
            </w:pPr>
            <w:r w:rsidRPr="00C21F72">
              <w:rPr>
                <w:sz w:val="18"/>
                <w:szCs w:val="18"/>
              </w:rPr>
              <w:t>[%]</w:t>
            </w:r>
          </w:p>
        </w:tc>
        <w:tc>
          <w:tcPr>
            <w:tcW w:w="851" w:type="dxa"/>
          </w:tcPr>
          <w:p w:rsidR="002A4F25" w:rsidRPr="00C21F72" w:rsidRDefault="000968AE" w:rsidP="00C21F72">
            <w:pPr>
              <w:spacing w:after="0"/>
              <w:jc w:val="center"/>
              <w:rPr>
                <w:vertAlign w:val="subscript"/>
              </w:rPr>
            </w:pPr>
            <w:r>
              <w:t>T</w:t>
            </w:r>
            <w:r w:rsidRPr="00C21F72">
              <w:rPr>
                <w:vertAlign w:val="subscript"/>
              </w:rPr>
              <w:t xml:space="preserve">2   </w:t>
            </w:r>
          </w:p>
          <w:p w:rsidR="000968AE" w:rsidRDefault="000968AE" w:rsidP="00C21F72">
            <w:pPr>
              <w:spacing w:after="0"/>
              <w:jc w:val="center"/>
            </w:pPr>
            <w:r>
              <w:t xml:space="preserve"> </w:t>
            </w:r>
            <w:r w:rsidRPr="00C21F72">
              <w:rPr>
                <w:sz w:val="18"/>
                <w:szCs w:val="18"/>
              </w:rPr>
              <w:t>[</w:t>
            </w:r>
            <w:r w:rsidRPr="00C21F72">
              <w:rPr>
                <w:sz w:val="18"/>
                <w:szCs w:val="18"/>
                <w:vertAlign w:val="superscript"/>
              </w:rPr>
              <w:t>0</w:t>
            </w:r>
            <w:r w:rsidRPr="00C21F72">
              <w:rPr>
                <w:sz w:val="18"/>
                <w:szCs w:val="18"/>
              </w:rPr>
              <w:t>C]</w:t>
            </w:r>
          </w:p>
        </w:tc>
        <w:tc>
          <w:tcPr>
            <w:tcW w:w="851" w:type="dxa"/>
          </w:tcPr>
          <w:p w:rsidR="000968AE" w:rsidRDefault="000968AE" w:rsidP="00C21F72">
            <w:pPr>
              <w:spacing w:after="0"/>
              <w:jc w:val="center"/>
            </w:pPr>
            <w:r w:rsidRPr="00C21F72">
              <w:sym w:font="Symbol" w:char="F066"/>
            </w:r>
            <w:r w:rsidRPr="00C21F72">
              <w:rPr>
                <w:vertAlign w:val="subscript"/>
              </w:rPr>
              <w:t xml:space="preserve">2   </w:t>
            </w:r>
            <w:r>
              <w:t xml:space="preserve"> </w:t>
            </w:r>
          </w:p>
          <w:p w:rsidR="000968AE" w:rsidRPr="00C21F72" w:rsidRDefault="000968AE" w:rsidP="00C21F72">
            <w:pPr>
              <w:spacing w:after="0"/>
              <w:jc w:val="center"/>
              <w:rPr>
                <w:sz w:val="18"/>
                <w:szCs w:val="18"/>
              </w:rPr>
            </w:pPr>
            <w:r w:rsidRPr="00C21F72">
              <w:rPr>
                <w:sz w:val="18"/>
                <w:szCs w:val="18"/>
              </w:rPr>
              <w:t>[%]</w:t>
            </w:r>
          </w:p>
        </w:tc>
        <w:tc>
          <w:tcPr>
            <w:tcW w:w="851" w:type="dxa"/>
          </w:tcPr>
          <w:p w:rsidR="002A4F25" w:rsidRPr="00C21F72" w:rsidRDefault="000968AE" w:rsidP="00C21F72">
            <w:pPr>
              <w:spacing w:after="0"/>
              <w:jc w:val="center"/>
              <w:rPr>
                <w:vertAlign w:val="subscript"/>
              </w:rPr>
            </w:pPr>
            <w:r>
              <w:t>T</w:t>
            </w:r>
            <w:r w:rsidRPr="00C21F72">
              <w:rPr>
                <w:vertAlign w:val="subscript"/>
              </w:rPr>
              <w:t xml:space="preserve">3   </w:t>
            </w:r>
          </w:p>
          <w:p w:rsidR="000968AE" w:rsidRDefault="000968AE" w:rsidP="00C21F72">
            <w:pPr>
              <w:spacing w:after="0"/>
              <w:jc w:val="center"/>
            </w:pPr>
            <w:r>
              <w:t xml:space="preserve"> </w:t>
            </w:r>
            <w:r w:rsidRPr="00C21F72">
              <w:rPr>
                <w:sz w:val="18"/>
                <w:szCs w:val="18"/>
              </w:rPr>
              <w:t>[</w:t>
            </w:r>
            <w:r w:rsidRPr="00C21F72">
              <w:rPr>
                <w:sz w:val="18"/>
                <w:szCs w:val="18"/>
                <w:vertAlign w:val="superscript"/>
              </w:rPr>
              <w:t>0</w:t>
            </w:r>
            <w:r w:rsidRPr="00C21F72">
              <w:rPr>
                <w:sz w:val="18"/>
                <w:szCs w:val="18"/>
              </w:rPr>
              <w:t>C]</w:t>
            </w:r>
          </w:p>
        </w:tc>
        <w:tc>
          <w:tcPr>
            <w:tcW w:w="851" w:type="dxa"/>
          </w:tcPr>
          <w:p w:rsidR="000968AE" w:rsidRPr="00C21F72" w:rsidRDefault="000968AE" w:rsidP="00C21F72">
            <w:pPr>
              <w:spacing w:after="0"/>
              <w:jc w:val="center"/>
              <w:rPr>
                <w:vertAlign w:val="subscript"/>
              </w:rPr>
            </w:pPr>
            <w:r w:rsidRPr="00C21F72">
              <w:sym w:font="Symbol" w:char="F066"/>
            </w:r>
            <w:r w:rsidRPr="00C21F72">
              <w:rPr>
                <w:vertAlign w:val="subscript"/>
              </w:rPr>
              <w:t xml:space="preserve">3  </w:t>
            </w:r>
          </w:p>
          <w:p w:rsidR="000968AE" w:rsidRPr="00C21F72" w:rsidRDefault="000968AE" w:rsidP="00C21F72">
            <w:pPr>
              <w:spacing w:after="0"/>
              <w:jc w:val="center"/>
              <w:rPr>
                <w:sz w:val="18"/>
                <w:szCs w:val="18"/>
              </w:rPr>
            </w:pPr>
            <w:r w:rsidRPr="00C21F72">
              <w:rPr>
                <w:sz w:val="18"/>
                <w:szCs w:val="18"/>
              </w:rPr>
              <w:t>[%]</w:t>
            </w:r>
          </w:p>
        </w:tc>
        <w:tc>
          <w:tcPr>
            <w:tcW w:w="851" w:type="dxa"/>
          </w:tcPr>
          <w:p w:rsidR="002A4F25" w:rsidRPr="00C21F72" w:rsidRDefault="000968AE" w:rsidP="00C21F72">
            <w:pPr>
              <w:spacing w:after="0"/>
              <w:jc w:val="center"/>
              <w:rPr>
                <w:vertAlign w:val="subscript"/>
              </w:rPr>
            </w:pPr>
            <w:r>
              <w:t>T</w:t>
            </w:r>
            <w:r w:rsidRPr="00C21F72">
              <w:rPr>
                <w:vertAlign w:val="subscript"/>
              </w:rPr>
              <w:t xml:space="preserve">4   </w:t>
            </w:r>
          </w:p>
          <w:p w:rsidR="000968AE" w:rsidRDefault="000968AE" w:rsidP="00C21F72">
            <w:pPr>
              <w:spacing w:after="0"/>
              <w:jc w:val="center"/>
            </w:pPr>
            <w:r>
              <w:t xml:space="preserve"> </w:t>
            </w:r>
            <w:r w:rsidRPr="00C21F72">
              <w:rPr>
                <w:sz w:val="18"/>
                <w:szCs w:val="18"/>
              </w:rPr>
              <w:t>[</w:t>
            </w:r>
            <w:r w:rsidRPr="00C21F72">
              <w:rPr>
                <w:sz w:val="18"/>
                <w:szCs w:val="18"/>
                <w:vertAlign w:val="superscript"/>
              </w:rPr>
              <w:t>0</w:t>
            </w:r>
            <w:r w:rsidRPr="00C21F72">
              <w:rPr>
                <w:sz w:val="18"/>
                <w:szCs w:val="18"/>
              </w:rPr>
              <w:t>C]</w:t>
            </w:r>
          </w:p>
        </w:tc>
        <w:tc>
          <w:tcPr>
            <w:tcW w:w="851" w:type="dxa"/>
          </w:tcPr>
          <w:p w:rsidR="000968AE" w:rsidRDefault="000968AE" w:rsidP="00C21F72">
            <w:pPr>
              <w:spacing w:after="0"/>
              <w:jc w:val="center"/>
            </w:pPr>
            <w:r w:rsidRPr="00C21F72">
              <w:sym w:font="Symbol" w:char="F066"/>
            </w:r>
            <w:r w:rsidRPr="00C21F72">
              <w:rPr>
                <w:vertAlign w:val="subscript"/>
              </w:rPr>
              <w:t xml:space="preserve">4   </w:t>
            </w:r>
            <w:r>
              <w:t xml:space="preserve"> </w:t>
            </w:r>
          </w:p>
          <w:p w:rsidR="000968AE" w:rsidRPr="00C21F72" w:rsidRDefault="000968AE" w:rsidP="00C21F72">
            <w:pPr>
              <w:spacing w:after="0"/>
              <w:jc w:val="center"/>
              <w:rPr>
                <w:sz w:val="18"/>
                <w:szCs w:val="18"/>
              </w:rPr>
            </w:pPr>
            <w:r w:rsidRPr="00C21F72">
              <w:rPr>
                <w:sz w:val="18"/>
                <w:szCs w:val="18"/>
              </w:rPr>
              <w:t>[%]</w:t>
            </w:r>
          </w:p>
        </w:tc>
        <w:tc>
          <w:tcPr>
            <w:tcW w:w="793" w:type="dxa"/>
          </w:tcPr>
          <w:p w:rsidR="000968AE" w:rsidRDefault="000968AE" w:rsidP="00C21F72">
            <w:pPr>
              <w:spacing w:after="0"/>
              <w:jc w:val="center"/>
            </w:pPr>
            <w:r>
              <w:t>T</w:t>
            </w:r>
            <w:r w:rsidRPr="00C21F72">
              <w:rPr>
                <w:vertAlign w:val="subscript"/>
              </w:rPr>
              <w:t xml:space="preserve">5   </w:t>
            </w:r>
            <w:r>
              <w:t xml:space="preserve"> </w:t>
            </w:r>
            <w:r w:rsidRPr="00C21F72">
              <w:rPr>
                <w:sz w:val="18"/>
                <w:szCs w:val="18"/>
              </w:rPr>
              <w:t>[</w:t>
            </w:r>
            <w:r w:rsidRPr="00C21F72">
              <w:rPr>
                <w:sz w:val="18"/>
                <w:szCs w:val="18"/>
                <w:vertAlign w:val="superscript"/>
              </w:rPr>
              <w:t>0</w:t>
            </w:r>
            <w:r w:rsidRPr="00C21F72">
              <w:rPr>
                <w:sz w:val="18"/>
                <w:szCs w:val="18"/>
              </w:rPr>
              <w:t>C]</w:t>
            </w:r>
          </w:p>
        </w:tc>
        <w:tc>
          <w:tcPr>
            <w:tcW w:w="793" w:type="dxa"/>
          </w:tcPr>
          <w:p w:rsidR="000968AE" w:rsidRPr="00C21F72" w:rsidRDefault="000968AE" w:rsidP="00C21F72">
            <w:pPr>
              <w:spacing w:after="0"/>
              <w:jc w:val="center"/>
              <w:rPr>
                <w:vertAlign w:val="subscript"/>
              </w:rPr>
            </w:pPr>
            <w:r w:rsidRPr="00C21F72">
              <w:sym w:font="Symbol" w:char="F066"/>
            </w:r>
            <w:r w:rsidRPr="00C21F72">
              <w:rPr>
                <w:vertAlign w:val="subscript"/>
              </w:rPr>
              <w:t xml:space="preserve">5 </w:t>
            </w:r>
          </w:p>
          <w:p w:rsidR="000968AE" w:rsidRPr="00C21F72" w:rsidRDefault="000968AE" w:rsidP="00C21F72">
            <w:pPr>
              <w:spacing w:after="0"/>
              <w:jc w:val="center"/>
              <w:rPr>
                <w:sz w:val="18"/>
                <w:szCs w:val="18"/>
              </w:rPr>
            </w:pPr>
            <w:r w:rsidRPr="00C21F72">
              <w:rPr>
                <w:sz w:val="18"/>
                <w:szCs w:val="18"/>
                <w:vertAlign w:val="subscript"/>
              </w:rPr>
              <w:t xml:space="preserve"> </w:t>
            </w:r>
            <w:r w:rsidRPr="00C21F72">
              <w:rPr>
                <w:sz w:val="18"/>
                <w:szCs w:val="18"/>
              </w:rPr>
              <w:t>[%]</w:t>
            </w:r>
          </w:p>
        </w:tc>
      </w:tr>
      <w:tr w:rsidR="000968AE" w:rsidTr="00C21F72">
        <w:tc>
          <w:tcPr>
            <w:tcW w:w="1101" w:type="dxa"/>
          </w:tcPr>
          <w:p w:rsidR="000968AE" w:rsidRDefault="000968AE" w:rsidP="00C21F72">
            <w:pPr>
              <w:spacing w:after="0"/>
              <w:jc w:val="center"/>
            </w:pPr>
            <w:r>
              <w:t>FAN-1</w:t>
            </w:r>
          </w:p>
        </w:tc>
        <w:tc>
          <w:tcPr>
            <w:tcW w:w="708" w:type="dxa"/>
          </w:tcPr>
          <w:p w:rsidR="000968AE" w:rsidRDefault="000968AE" w:rsidP="00C21F72">
            <w:pPr>
              <w:spacing w:after="0"/>
              <w:jc w:val="both"/>
            </w:pPr>
          </w:p>
        </w:tc>
        <w:tc>
          <w:tcPr>
            <w:tcW w:w="787" w:type="dxa"/>
          </w:tcPr>
          <w:p w:rsidR="000968AE" w:rsidRDefault="000968AE" w:rsidP="00C21F72">
            <w:pPr>
              <w:spacing w:after="0"/>
              <w:jc w:val="both"/>
            </w:pPr>
          </w:p>
        </w:tc>
        <w:tc>
          <w:tcPr>
            <w:tcW w:w="851" w:type="dxa"/>
          </w:tcPr>
          <w:p w:rsidR="000968AE" w:rsidRDefault="000968AE" w:rsidP="00C21F72">
            <w:pPr>
              <w:spacing w:after="0"/>
              <w:jc w:val="both"/>
            </w:pPr>
          </w:p>
        </w:tc>
        <w:tc>
          <w:tcPr>
            <w:tcW w:w="851" w:type="dxa"/>
          </w:tcPr>
          <w:p w:rsidR="000968AE" w:rsidRDefault="000968AE" w:rsidP="00C21F72">
            <w:pPr>
              <w:spacing w:after="0"/>
              <w:jc w:val="both"/>
            </w:pPr>
          </w:p>
        </w:tc>
        <w:tc>
          <w:tcPr>
            <w:tcW w:w="851" w:type="dxa"/>
          </w:tcPr>
          <w:p w:rsidR="000968AE" w:rsidRDefault="000968AE" w:rsidP="00C21F72">
            <w:pPr>
              <w:spacing w:after="0"/>
              <w:jc w:val="both"/>
            </w:pPr>
          </w:p>
        </w:tc>
        <w:tc>
          <w:tcPr>
            <w:tcW w:w="851" w:type="dxa"/>
          </w:tcPr>
          <w:p w:rsidR="000968AE" w:rsidRDefault="000968AE" w:rsidP="00C21F72">
            <w:pPr>
              <w:spacing w:after="0"/>
              <w:jc w:val="both"/>
            </w:pPr>
          </w:p>
        </w:tc>
        <w:tc>
          <w:tcPr>
            <w:tcW w:w="851" w:type="dxa"/>
          </w:tcPr>
          <w:p w:rsidR="000968AE" w:rsidRDefault="000968AE" w:rsidP="00C21F72">
            <w:pPr>
              <w:spacing w:after="0"/>
              <w:jc w:val="both"/>
            </w:pPr>
          </w:p>
        </w:tc>
        <w:tc>
          <w:tcPr>
            <w:tcW w:w="851" w:type="dxa"/>
          </w:tcPr>
          <w:p w:rsidR="000968AE" w:rsidRDefault="000968AE" w:rsidP="00C21F72">
            <w:pPr>
              <w:spacing w:after="0"/>
              <w:jc w:val="both"/>
            </w:pPr>
          </w:p>
        </w:tc>
        <w:tc>
          <w:tcPr>
            <w:tcW w:w="793" w:type="dxa"/>
          </w:tcPr>
          <w:p w:rsidR="000968AE" w:rsidRDefault="000968AE" w:rsidP="00C21F72">
            <w:pPr>
              <w:spacing w:after="0"/>
              <w:jc w:val="both"/>
            </w:pPr>
          </w:p>
        </w:tc>
        <w:tc>
          <w:tcPr>
            <w:tcW w:w="793" w:type="dxa"/>
          </w:tcPr>
          <w:p w:rsidR="000968AE" w:rsidRDefault="000968AE" w:rsidP="00C21F72">
            <w:pPr>
              <w:spacing w:after="0"/>
              <w:jc w:val="both"/>
            </w:pPr>
          </w:p>
        </w:tc>
      </w:tr>
      <w:tr w:rsidR="000968AE" w:rsidTr="00C21F72">
        <w:tc>
          <w:tcPr>
            <w:tcW w:w="1101" w:type="dxa"/>
          </w:tcPr>
          <w:p w:rsidR="000968AE" w:rsidRDefault="000968AE" w:rsidP="00C21F72">
            <w:pPr>
              <w:spacing w:after="0"/>
              <w:jc w:val="center"/>
            </w:pPr>
            <w:r>
              <w:t>FAN-2</w:t>
            </w:r>
          </w:p>
        </w:tc>
        <w:tc>
          <w:tcPr>
            <w:tcW w:w="708" w:type="dxa"/>
          </w:tcPr>
          <w:p w:rsidR="000968AE" w:rsidRDefault="000968AE" w:rsidP="00C21F72">
            <w:pPr>
              <w:spacing w:after="0"/>
              <w:jc w:val="both"/>
            </w:pPr>
          </w:p>
        </w:tc>
        <w:tc>
          <w:tcPr>
            <w:tcW w:w="787" w:type="dxa"/>
          </w:tcPr>
          <w:p w:rsidR="000968AE" w:rsidRDefault="000968AE" w:rsidP="00C21F72">
            <w:pPr>
              <w:spacing w:after="0"/>
              <w:jc w:val="both"/>
            </w:pPr>
          </w:p>
        </w:tc>
        <w:tc>
          <w:tcPr>
            <w:tcW w:w="851" w:type="dxa"/>
          </w:tcPr>
          <w:p w:rsidR="000968AE" w:rsidRDefault="000968AE" w:rsidP="00C21F72">
            <w:pPr>
              <w:spacing w:after="0"/>
              <w:jc w:val="both"/>
            </w:pPr>
          </w:p>
        </w:tc>
        <w:tc>
          <w:tcPr>
            <w:tcW w:w="851" w:type="dxa"/>
          </w:tcPr>
          <w:p w:rsidR="000968AE" w:rsidRDefault="000968AE" w:rsidP="00C21F72">
            <w:pPr>
              <w:spacing w:after="0"/>
              <w:jc w:val="both"/>
            </w:pPr>
          </w:p>
        </w:tc>
        <w:tc>
          <w:tcPr>
            <w:tcW w:w="851" w:type="dxa"/>
          </w:tcPr>
          <w:p w:rsidR="000968AE" w:rsidRDefault="000968AE" w:rsidP="00C21F72">
            <w:pPr>
              <w:spacing w:after="0"/>
              <w:jc w:val="both"/>
            </w:pPr>
          </w:p>
        </w:tc>
        <w:tc>
          <w:tcPr>
            <w:tcW w:w="851" w:type="dxa"/>
          </w:tcPr>
          <w:p w:rsidR="000968AE" w:rsidRDefault="000968AE" w:rsidP="00C21F72">
            <w:pPr>
              <w:spacing w:after="0"/>
              <w:jc w:val="both"/>
            </w:pPr>
          </w:p>
        </w:tc>
        <w:tc>
          <w:tcPr>
            <w:tcW w:w="851" w:type="dxa"/>
          </w:tcPr>
          <w:p w:rsidR="000968AE" w:rsidRDefault="000968AE" w:rsidP="00C21F72">
            <w:pPr>
              <w:spacing w:after="0"/>
              <w:jc w:val="both"/>
            </w:pPr>
          </w:p>
        </w:tc>
        <w:tc>
          <w:tcPr>
            <w:tcW w:w="851" w:type="dxa"/>
          </w:tcPr>
          <w:p w:rsidR="000968AE" w:rsidRDefault="000968AE" w:rsidP="00C21F72">
            <w:pPr>
              <w:spacing w:after="0"/>
              <w:jc w:val="both"/>
            </w:pPr>
          </w:p>
        </w:tc>
        <w:tc>
          <w:tcPr>
            <w:tcW w:w="793" w:type="dxa"/>
          </w:tcPr>
          <w:p w:rsidR="000968AE" w:rsidRDefault="000968AE" w:rsidP="00C21F72">
            <w:pPr>
              <w:spacing w:after="0"/>
              <w:jc w:val="both"/>
            </w:pPr>
          </w:p>
        </w:tc>
        <w:tc>
          <w:tcPr>
            <w:tcW w:w="793" w:type="dxa"/>
          </w:tcPr>
          <w:p w:rsidR="000968AE" w:rsidRDefault="000968AE" w:rsidP="00C21F72">
            <w:pPr>
              <w:spacing w:after="0"/>
              <w:jc w:val="both"/>
            </w:pPr>
          </w:p>
        </w:tc>
      </w:tr>
      <w:tr w:rsidR="000968AE" w:rsidTr="00C21F72">
        <w:tc>
          <w:tcPr>
            <w:tcW w:w="1101" w:type="dxa"/>
          </w:tcPr>
          <w:p w:rsidR="000968AE" w:rsidRDefault="000968AE" w:rsidP="00C21F72">
            <w:pPr>
              <w:spacing w:after="0"/>
              <w:jc w:val="center"/>
            </w:pPr>
            <w:r>
              <w:t>FAN-3</w:t>
            </w:r>
          </w:p>
        </w:tc>
        <w:tc>
          <w:tcPr>
            <w:tcW w:w="708" w:type="dxa"/>
          </w:tcPr>
          <w:p w:rsidR="000968AE" w:rsidRDefault="000968AE" w:rsidP="00C21F72">
            <w:pPr>
              <w:spacing w:after="0"/>
              <w:jc w:val="both"/>
            </w:pPr>
          </w:p>
        </w:tc>
        <w:tc>
          <w:tcPr>
            <w:tcW w:w="787" w:type="dxa"/>
          </w:tcPr>
          <w:p w:rsidR="000968AE" w:rsidRDefault="000968AE" w:rsidP="00C21F72">
            <w:pPr>
              <w:spacing w:after="0"/>
              <w:jc w:val="both"/>
            </w:pPr>
          </w:p>
        </w:tc>
        <w:tc>
          <w:tcPr>
            <w:tcW w:w="851" w:type="dxa"/>
          </w:tcPr>
          <w:p w:rsidR="000968AE" w:rsidRDefault="000968AE" w:rsidP="00C21F72">
            <w:pPr>
              <w:spacing w:after="0"/>
              <w:jc w:val="both"/>
            </w:pPr>
          </w:p>
        </w:tc>
        <w:tc>
          <w:tcPr>
            <w:tcW w:w="851" w:type="dxa"/>
          </w:tcPr>
          <w:p w:rsidR="000968AE" w:rsidRDefault="000968AE" w:rsidP="00C21F72">
            <w:pPr>
              <w:spacing w:after="0"/>
              <w:jc w:val="both"/>
            </w:pPr>
          </w:p>
        </w:tc>
        <w:tc>
          <w:tcPr>
            <w:tcW w:w="851" w:type="dxa"/>
          </w:tcPr>
          <w:p w:rsidR="000968AE" w:rsidRDefault="000968AE" w:rsidP="00C21F72">
            <w:pPr>
              <w:spacing w:after="0"/>
              <w:jc w:val="both"/>
            </w:pPr>
          </w:p>
        </w:tc>
        <w:tc>
          <w:tcPr>
            <w:tcW w:w="851" w:type="dxa"/>
          </w:tcPr>
          <w:p w:rsidR="000968AE" w:rsidRDefault="000968AE" w:rsidP="00C21F72">
            <w:pPr>
              <w:spacing w:after="0"/>
              <w:jc w:val="both"/>
            </w:pPr>
          </w:p>
        </w:tc>
        <w:tc>
          <w:tcPr>
            <w:tcW w:w="851" w:type="dxa"/>
          </w:tcPr>
          <w:p w:rsidR="000968AE" w:rsidRDefault="000968AE" w:rsidP="00C21F72">
            <w:pPr>
              <w:spacing w:after="0"/>
              <w:jc w:val="both"/>
            </w:pPr>
          </w:p>
        </w:tc>
        <w:tc>
          <w:tcPr>
            <w:tcW w:w="851" w:type="dxa"/>
          </w:tcPr>
          <w:p w:rsidR="000968AE" w:rsidRDefault="000968AE" w:rsidP="00C21F72">
            <w:pPr>
              <w:spacing w:after="0"/>
              <w:jc w:val="both"/>
            </w:pPr>
          </w:p>
        </w:tc>
        <w:tc>
          <w:tcPr>
            <w:tcW w:w="793" w:type="dxa"/>
          </w:tcPr>
          <w:p w:rsidR="000968AE" w:rsidRDefault="000968AE" w:rsidP="00C21F72">
            <w:pPr>
              <w:spacing w:after="0"/>
              <w:jc w:val="both"/>
            </w:pPr>
          </w:p>
        </w:tc>
        <w:tc>
          <w:tcPr>
            <w:tcW w:w="793" w:type="dxa"/>
          </w:tcPr>
          <w:p w:rsidR="000968AE" w:rsidRDefault="000968AE" w:rsidP="00C21F72">
            <w:pPr>
              <w:spacing w:after="0"/>
              <w:jc w:val="both"/>
            </w:pPr>
          </w:p>
        </w:tc>
      </w:tr>
    </w:tbl>
    <w:p w:rsidR="00BF2485" w:rsidRDefault="00BF2485" w:rsidP="000D71DB">
      <w:pPr>
        <w:spacing w:after="0"/>
        <w:jc w:val="both"/>
      </w:pPr>
    </w:p>
    <w:p w:rsidR="000968AE" w:rsidRDefault="00914908" w:rsidP="000D71DB">
      <w:pPr>
        <w:spacing w:after="0"/>
        <w:jc w:val="both"/>
      </w:pPr>
      <w:r>
        <w:t>İklimlendirme Esasları Bilgilere Dayanarak Psikomterik Tablodan Aşağıdaki Değerler Okunur.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709"/>
        <w:gridCol w:w="709"/>
        <w:gridCol w:w="850"/>
        <w:gridCol w:w="709"/>
        <w:gridCol w:w="1276"/>
        <w:gridCol w:w="992"/>
      </w:tblGrid>
      <w:tr w:rsidR="00AF498B" w:rsidTr="00C21F72">
        <w:tc>
          <w:tcPr>
            <w:tcW w:w="4077" w:type="dxa"/>
          </w:tcPr>
          <w:p w:rsidR="002A4F25" w:rsidRPr="00BF2485" w:rsidRDefault="002A4F25" w:rsidP="00C21F72">
            <w:pPr>
              <w:spacing w:after="0"/>
              <w:jc w:val="center"/>
            </w:pPr>
          </w:p>
          <w:p w:rsidR="00AF498B" w:rsidRPr="00BF2485" w:rsidRDefault="00AF498B" w:rsidP="00C21F72">
            <w:pPr>
              <w:spacing w:after="0"/>
            </w:pPr>
            <w:r w:rsidRPr="00BF2485">
              <w:t>İklimlendirme İşlem</w:t>
            </w:r>
            <w:r w:rsidR="002A4F25" w:rsidRPr="00BF2485">
              <w:t>leri</w:t>
            </w:r>
          </w:p>
        </w:tc>
        <w:tc>
          <w:tcPr>
            <w:tcW w:w="709" w:type="dxa"/>
          </w:tcPr>
          <w:p w:rsidR="00AF498B" w:rsidRPr="00C21F72" w:rsidRDefault="00AF498B" w:rsidP="00C21F72">
            <w:pPr>
              <w:spacing w:after="0"/>
              <w:jc w:val="center"/>
              <w:rPr>
                <w:vertAlign w:val="subscript"/>
              </w:rPr>
            </w:pPr>
            <w:r>
              <w:t>T</w:t>
            </w:r>
            <w:r w:rsidRPr="00C21F72">
              <w:rPr>
                <w:vertAlign w:val="subscript"/>
              </w:rPr>
              <w:t>kuru</w:t>
            </w:r>
          </w:p>
          <w:p w:rsidR="00AF498B" w:rsidRPr="00C21F72" w:rsidRDefault="00AF498B" w:rsidP="00C21F72">
            <w:pPr>
              <w:spacing w:after="0"/>
              <w:jc w:val="center"/>
              <w:rPr>
                <w:sz w:val="18"/>
                <w:szCs w:val="18"/>
              </w:rPr>
            </w:pPr>
            <w:r w:rsidRPr="00C21F72">
              <w:rPr>
                <w:sz w:val="18"/>
                <w:szCs w:val="18"/>
              </w:rPr>
              <w:t>[</w:t>
            </w:r>
            <w:r w:rsidRPr="00C21F72">
              <w:rPr>
                <w:sz w:val="18"/>
                <w:szCs w:val="18"/>
                <w:vertAlign w:val="superscript"/>
              </w:rPr>
              <w:t>0</w:t>
            </w:r>
            <w:r w:rsidRPr="00C21F72">
              <w:rPr>
                <w:sz w:val="18"/>
                <w:szCs w:val="18"/>
              </w:rPr>
              <w:t>C]</w:t>
            </w:r>
          </w:p>
        </w:tc>
        <w:tc>
          <w:tcPr>
            <w:tcW w:w="709" w:type="dxa"/>
          </w:tcPr>
          <w:p w:rsidR="00AF498B" w:rsidRPr="00C21F72" w:rsidRDefault="00AF498B" w:rsidP="00C21F72">
            <w:pPr>
              <w:spacing w:after="0"/>
              <w:jc w:val="center"/>
              <w:rPr>
                <w:vertAlign w:val="subscript"/>
              </w:rPr>
            </w:pPr>
            <w:r>
              <w:t>T</w:t>
            </w:r>
            <w:r w:rsidRPr="00C21F72">
              <w:rPr>
                <w:vertAlign w:val="subscript"/>
              </w:rPr>
              <w:t>yaş</w:t>
            </w:r>
          </w:p>
          <w:p w:rsidR="00AF498B" w:rsidRPr="00C21F72" w:rsidRDefault="00AF498B" w:rsidP="00C21F72">
            <w:pPr>
              <w:spacing w:after="0"/>
              <w:jc w:val="center"/>
              <w:rPr>
                <w:sz w:val="18"/>
                <w:szCs w:val="18"/>
              </w:rPr>
            </w:pPr>
            <w:r w:rsidRPr="00C21F72">
              <w:rPr>
                <w:sz w:val="18"/>
                <w:szCs w:val="18"/>
              </w:rPr>
              <w:t>[</w:t>
            </w:r>
            <w:r w:rsidRPr="00C21F72">
              <w:rPr>
                <w:sz w:val="18"/>
                <w:szCs w:val="18"/>
                <w:vertAlign w:val="superscript"/>
              </w:rPr>
              <w:t>0</w:t>
            </w:r>
            <w:r w:rsidRPr="00C21F72">
              <w:rPr>
                <w:sz w:val="18"/>
                <w:szCs w:val="18"/>
              </w:rPr>
              <w:t>C]</w:t>
            </w:r>
          </w:p>
        </w:tc>
        <w:tc>
          <w:tcPr>
            <w:tcW w:w="850" w:type="dxa"/>
          </w:tcPr>
          <w:p w:rsidR="00AF498B" w:rsidRDefault="00AF498B" w:rsidP="00C21F72">
            <w:pPr>
              <w:spacing w:after="0"/>
              <w:jc w:val="center"/>
            </w:pPr>
            <w:r>
              <w:t>h</w:t>
            </w:r>
          </w:p>
          <w:p w:rsidR="00AF498B" w:rsidRPr="00C21F72" w:rsidRDefault="00AF498B" w:rsidP="00C21F72">
            <w:pPr>
              <w:spacing w:after="0"/>
              <w:jc w:val="center"/>
              <w:rPr>
                <w:sz w:val="18"/>
                <w:szCs w:val="18"/>
              </w:rPr>
            </w:pPr>
            <w:r w:rsidRPr="00C21F72">
              <w:rPr>
                <w:sz w:val="18"/>
                <w:szCs w:val="18"/>
              </w:rPr>
              <w:t>[kJ/kg]</w:t>
            </w:r>
          </w:p>
        </w:tc>
        <w:tc>
          <w:tcPr>
            <w:tcW w:w="709" w:type="dxa"/>
          </w:tcPr>
          <w:p w:rsidR="00AF498B" w:rsidRDefault="00AF498B" w:rsidP="00C21F72">
            <w:pPr>
              <w:spacing w:after="0"/>
              <w:jc w:val="center"/>
            </w:pPr>
            <w:r w:rsidRPr="00C21F72">
              <w:sym w:font="Symbol" w:char="F066"/>
            </w:r>
          </w:p>
          <w:p w:rsidR="00AF498B" w:rsidRPr="00C21F72" w:rsidRDefault="00AF498B" w:rsidP="00C21F72">
            <w:pPr>
              <w:spacing w:after="0"/>
              <w:jc w:val="center"/>
              <w:rPr>
                <w:sz w:val="18"/>
                <w:szCs w:val="18"/>
              </w:rPr>
            </w:pPr>
            <w:r w:rsidRPr="00C21F72">
              <w:rPr>
                <w:sz w:val="18"/>
                <w:szCs w:val="18"/>
              </w:rPr>
              <w:t>[%]</w:t>
            </w:r>
          </w:p>
        </w:tc>
        <w:tc>
          <w:tcPr>
            <w:tcW w:w="1276" w:type="dxa"/>
          </w:tcPr>
          <w:p w:rsidR="00AF498B" w:rsidRDefault="00AF498B" w:rsidP="00C21F72">
            <w:pPr>
              <w:spacing w:after="0"/>
              <w:jc w:val="center"/>
            </w:pPr>
            <w:r w:rsidRPr="00C21F72">
              <w:sym w:font="Symbol" w:char="F077"/>
            </w:r>
          </w:p>
          <w:p w:rsidR="002A4F25" w:rsidRPr="00C21F72" w:rsidRDefault="002A4F25" w:rsidP="00C21F72">
            <w:pPr>
              <w:spacing w:after="0"/>
              <w:jc w:val="center"/>
              <w:rPr>
                <w:sz w:val="18"/>
                <w:szCs w:val="18"/>
              </w:rPr>
            </w:pPr>
            <w:r w:rsidRPr="00C21F72">
              <w:rPr>
                <w:rFonts w:cs="Calibri"/>
                <w:sz w:val="18"/>
                <w:szCs w:val="18"/>
                <w:lang w:eastAsia="tr-TR"/>
              </w:rPr>
              <w:t>(kg su buharı/ kg kuru hava)</w:t>
            </w:r>
          </w:p>
        </w:tc>
        <w:tc>
          <w:tcPr>
            <w:tcW w:w="992" w:type="dxa"/>
          </w:tcPr>
          <w:p w:rsidR="00AF498B" w:rsidRDefault="00AF498B" w:rsidP="00C21F72">
            <w:pPr>
              <w:spacing w:after="0"/>
              <w:jc w:val="center"/>
            </w:pPr>
            <w:r w:rsidRPr="00C21F72">
              <w:sym w:font="Symbol" w:char="F06E"/>
            </w:r>
          </w:p>
          <w:p w:rsidR="00AF498B" w:rsidRPr="00C21F72" w:rsidRDefault="00AF498B" w:rsidP="00C21F72">
            <w:pPr>
              <w:spacing w:after="0"/>
              <w:jc w:val="center"/>
              <w:rPr>
                <w:sz w:val="18"/>
                <w:szCs w:val="18"/>
              </w:rPr>
            </w:pPr>
            <w:r w:rsidRPr="00C21F72">
              <w:rPr>
                <w:sz w:val="18"/>
                <w:szCs w:val="18"/>
              </w:rPr>
              <w:t>[m</w:t>
            </w:r>
            <w:r w:rsidRPr="00C21F72">
              <w:rPr>
                <w:sz w:val="18"/>
                <w:szCs w:val="18"/>
                <w:vertAlign w:val="superscript"/>
              </w:rPr>
              <w:t>3</w:t>
            </w:r>
            <w:r w:rsidRPr="00C21F72">
              <w:rPr>
                <w:sz w:val="18"/>
                <w:szCs w:val="18"/>
              </w:rPr>
              <w:t>/kg]</w:t>
            </w:r>
          </w:p>
        </w:tc>
      </w:tr>
      <w:tr w:rsidR="00AF498B" w:rsidTr="00C21F72">
        <w:tc>
          <w:tcPr>
            <w:tcW w:w="4077" w:type="dxa"/>
          </w:tcPr>
          <w:p w:rsidR="00AF498B" w:rsidRPr="00BF2485" w:rsidRDefault="00AF498B" w:rsidP="00C21F72">
            <w:pPr>
              <w:numPr>
                <w:ilvl w:val="0"/>
                <w:numId w:val="18"/>
              </w:numPr>
              <w:spacing w:after="0"/>
            </w:pPr>
            <w:r w:rsidRPr="00BF2485">
              <w:t>Ön Isıtıcı Girişi</w:t>
            </w:r>
          </w:p>
        </w:tc>
        <w:tc>
          <w:tcPr>
            <w:tcW w:w="709" w:type="dxa"/>
          </w:tcPr>
          <w:p w:rsidR="00AF498B" w:rsidRDefault="00AF498B" w:rsidP="00C21F72">
            <w:pPr>
              <w:spacing w:after="0"/>
              <w:jc w:val="both"/>
            </w:pPr>
          </w:p>
        </w:tc>
        <w:tc>
          <w:tcPr>
            <w:tcW w:w="709" w:type="dxa"/>
          </w:tcPr>
          <w:p w:rsidR="00AF498B" w:rsidRDefault="00AF498B" w:rsidP="00C21F72">
            <w:pPr>
              <w:spacing w:after="0"/>
              <w:jc w:val="both"/>
            </w:pPr>
          </w:p>
        </w:tc>
        <w:tc>
          <w:tcPr>
            <w:tcW w:w="850" w:type="dxa"/>
          </w:tcPr>
          <w:p w:rsidR="00AF498B" w:rsidRDefault="00AF498B" w:rsidP="00C21F72">
            <w:pPr>
              <w:spacing w:after="0"/>
              <w:jc w:val="both"/>
            </w:pPr>
          </w:p>
        </w:tc>
        <w:tc>
          <w:tcPr>
            <w:tcW w:w="709" w:type="dxa"/>
          </w:tcPr>
          <w:p w:rsidR="00AF498B" w:rsidRDefault="00AF498B" w:rsidP="00C21F72">
            <w:pPr>
              <w:spacing w:after="0"/>
              <w:jc w:val="both"/>
            </w:pPr>
          </w:p>
        </w:tc>
        <w:tc>
          <w:tcPr>
            <w:tcW w:w="1276" w:type="dxa"/>
          </w:tcPr>
          <w:p w:rsidR="00AF498B" w:rsidRDefault="00AF498B" w:rsidP="00C21F72">
            <w:pPr>
              <w:spacing w:after="0"/>
              <w:jc w:val="both"/>
            </w:pPr>
          </w:p>
        </w:tc>
        <w:tc>
          <w:tcPr>
            <w:tcW w:w="992" w:type="dxa"/>
          </w:tcPr>
          <w:p w:rsidR="00AF498B" w:rsidRDefault="00AF498B" w:rsidP="00C21F72">
            <w:pPr>
              <w:spacing w:after="0"/>
              <w:jc w:val="both"/>
            </w:pPr>
          </w:p>
        </w:tc>
      </w:tr>
      <w:tr w:rsidR="00AF498B" w:rsidTr="00C21F72">
        <w:tc>
          <w:tcPr>
            <w:tcW w:w="4077" w:type="dxa"/>
          </w:tcPr>
          <w:p w:rsidR="00AF498B" w:rsidRPr="00BF2485" w:rsidRDefault="00AF498B" w:rsidP="00C21F72">
            <w:pPr>
              <w:numPr>
                <w:ilvl w:val="0"/>
                <w:numId w:val="18"/>
              </w:numPr>
              <w:spacing w:after="0"/>
            </w:pPr>
            <w:r w:rsidRPr="00BF2485">
              <w:t>Ön Isıtıcı Çıkış/Soğutucu Girişi</w:t>
            </w:r>
          </w:p>
        </w:tc>
        <w:tc>
          <w:tcPr>
            <w:tcW w:w="709" w:type="dxa"/>
          </w:tcPr>
          <w:p w:rsidR="00AF498B" w:rsidRDefault="00AF498B" w:rsidP="00C21F72">
            <w:pPr>
              <w:spacing w:after="0"/>
              <w:jc w:val="both"/>
            </w:pPr>
          </w:p>
        </w:tc>
        <w:tc>
          <w:tcPr>
            <w:tcW w:w="709" w:type="dxa"/>
          </w:tcPr>
          <w:p w:rsidR="00AF498B" w:rsidRDefault="00AF498B" w:rsidP="00C21F72">
            <w:pPr>
              <w:spacing w:after="0"/>
              <w:jc w:val="both"/>
            </w:pPr>
          </w:p>
        </w:tc>
        <w:tc>
          <w:tcPr>
            <w:tcW w:w="850" w:type="dxa"/>
          </w:tcPr>
          <w:p w:rsidR="00AF498B" w:rsidRDefault="00AF498B" w:rsidP="00C21F72">
            <w:pPr>
              <w:spacing w:after="0"/>
              <w:jc w:val="both"/>
            </w:pPr>
          </w:p>
        </w:tc>
        <w:tc>
          <w:tcPr>
            <w:tcW w:w="709" w:type="dxa"/>
          </w:tcPr>
          <w:p w:rsidR="00AF498B" w:rsidRDefault="00AF498B" w:rsidP="00C21F72">
            <w:pPr>
              <w:spacing w:after="0"/>
              <w:jc w:val="both"/>
            </w:pPr>
          </w:p>
        </w:tc>
        <w:tc>
          <w:tcPr>
            <w:tcW w:w="1276" w:type="dxa"/>
          </w:tcPr>
          <w:p w:rsidR="00AF498B" w:rsidRDefault="00AF498B" w:rsidP="00C21F72">
            <w:pPr>
              <w:spacing w:after="0"/>
              <w:jc w:val="both"/>
            </w:pPr>
          </w:p>
        </w:tc>
        <w:tc>
          <w:tcPr>
            <w:tcW w:w="992" w:type="dxa"/>
          </w:tcPr>
          <w:p w:rsidR="00AF498B" w:rsidRDefault="00AF498B" w:rsidP="00C21F72">
            <w:pPr>
              <w:spacing w:after="0"/>
              <w:jc w:val="both"/>
            </w:pPr>
          </w:p>
        </w:tc>
      </w:tr>
      <w:tr w:rsidR="00AF498B" w:rsidTr="00C21F72">
        <w:tc>
          <w:tcPr>
            <w:tcW w:w="4077" w:type="dxa"/>
          </w:tcPr>
          <w:p w:rsidR="00AF498B" w:rsidRPr="00BF2485" w:rsidRDefault="00AF498B" w:rsidP="00C21F72">
            <w:pPr>
              <w:numPr>
                <w:ilvl w:val="0"/>
                <w:numId w:val="18"/>
              </w:numPr>
              <w:spacing w:after="0"/>
            </w:pPr>
            <w:r w:rsidRPr="00BF2485">
              <w:t>Soğutucu Çıkışı/Nemlendirici Girişi</w:t>
            </w:r>
          </w:p>
        </w:tc>
        <w:tc>
          <w:tcPr>
            <w:tcW w:w="709" w:type="dxa"/>
          </w:tcPr>
          <w:p w:rsidR="00AF498B" w:rsidRDefault="00AF498B" w:rsidP="00C21F72">
            <w:pPr>
              <w:spacing w:after="0"/>
              <w:jc w:val="both"/>
            </w:pPr>
          </w:p>
        </w:tc>
        <w:tc>
          <w:tcPr>
            <w:tcW w:w="709" w:type="dxa"/>
          </w:tcPr>
          <w:p w:rsidR="00AF498B" w:rsidRDefault="00AF498B" w:rsidP="00C21F72">
            <w:pPr>
              <w:spacing w:after="0"/>
              <w:jc w:val="both"/>
            </w:pPr>
          </w:p>
        </w:tc>
        <w:tc>
          <w:tcPr>
            <w:tcW w:w="850" w:type="dxa"/>
          </w:tcPr>
          <w:p w:rsidR="00AF498B" w:rsidRDefault="00AF498B" w:rsidP="00C21F72">
            <w:pPr>
              <w:spacing w:after="0"/>
              <w:jc w:val="both"/>
            </w:pPr>
          </w:p>
        </w:tc>
        <w:tc>
          <w:tcPr>
            <w:tcW w:w="709" w:type="dxa"/>
          </w:tcPr>
          <w:p w:rsidR="00AF498B" w:rsidRDefault="00AF498B" w:rsidP="00C21F72">
            <w:pPr>
              <w:spacing w:after="0"/>
              <w:jc w:val="both"/>
            </w:pPr>
          </w:p>
        </w:tc>
        <w:tc>
          <w:tcPr>
            <w:tcW w:w="1276" w:type="dxa"/>
          </w:tcPr>
          <w:p w:rsidR="00AF498B" w:rsidRDefault="00AF498B" w:rsidP="00C21F72">
            <w:pPr>
              <w:spacing w:after="0"/>
              <w:jc w:val="both"/>
            </w:pPr>
          </w:p>
        </w:tc>
        <w:tc>
          <w:tcPr>
            <w:tcW w:w="992" w:type="dxa"/>
          </w:tcPr>
          <w:p w:rsidR="00AF498B" w:rsidRDefault="00AF498B" w:rsidP="00C21F72">
            <w:pPr>
              <w:spacing w:after="0"/>
              <w:jc w:val="both"/>
            </w:pPr>
          </w:p>
        </w:tc>
      </w:tr>
      <w:tr w:rsidR="00AF498B" w:rsidTr="00C21F72">
        <w:tc>
          <w:tcPr>
            <w:tcW w:w="4077" w:type="dxa"/>
          </w:tcPr>
          <w:p w:rsidR="00AF498B" w:rsidRPr="00BF2485" w:rsidRDefault="00AF498B" w:rsidP="00C21F72">
            <w:pPr>
              <w:numPr>
                <w:ilvl w:val="0"/>
                <w:numId w:val="18"/>
              </w:numPr>
              <w:spacing w:after="0"/>
            </w:pPr>
            <w:r w:rsidRPr="00BF2485">
              <w:t>Nemlendirici Çıkışı/Son Isıtıcı Girişi</w:t>
            </w:r>
          </w:p>
        </w:tc>
        <w:tc>
          <w:tcPr>
            <w:tcW w:w="709" w:type="dxa"/>
          </w:tcPr>
          <w:p w:rsidR="00AF498B" w:rsidRDefault="00AF498B" w:rsidP="00C21F72">
            <w:pPr>
              <w:spacing w:after="0"/>
              <w:jc w:val="both"/>
            </w:pPr>
          </w:p>
        </w:tc>
        <w:tc>
          <w:tcPr>
            <w:tcW w:w="709" w:type="dxa"/>
          </w:tcPr>
          <w:p w:rsidR="00AF498B" w:rsidRDefault="00AF498B" w:rsidP="00C21F72">
            <w:pPr>
              <w:spacing w:after="0"/>
              <w:jc w:val="both"/>
            </w:pPr>
          </w:p>
        </w:tc>
        <w:tc>
          <w:tcPr>
            <w:tcW w:w="850" w:type="dxa"/>
          </w:tcPr>
          <w:p w:rsidR="00AF498B" w:rsidRDefault="00AF498B" w:rsidP="00C21F72">
            <w:pPr>
              <w:spacing w:after="0"/>
              <w:jc w:val="both"/>
            </w:pPr>
          </w:p>
        </w:tc>
        <w:tc>
          <w:tcPr>
            <w:tcW w:w="709" w:type="dxa"/>
          </w:tcPr>
          <w:p w:rsidR="00AF498B" w:rsidRDefault="00AF498B" w:rsidP="00C21F72">
            <w:pPr>
              <w:spacing w:after="0"/>
              <w:jc w:val="both"/>
            </w:pPr>
          </w:p>
        </w:tc>
        <w:tc>
          <w:tcPr>
            <w:tcW w:w="1276" w:type="dxa"/>
          </w:tcPr>
          <w:p w:rsidR="00AF498B" w:rsidRDefault="00AF498B" w:rsidP="00C21F72">
            <w:pPr>
              <w:spacing w:after="0"/>
              <w:jc w:val="both"/>
            </w:pPr>
          </w:p>
        </w:tc>
        <w:tc>
          <w:tcPr>
            <w:tcW w:w="992" w:type="dxa"/>
          </w:tcPr>
          <w:p w:rsidR="00AF498B" w:rsidRDefault="00AF498B" w:rsidP="00C21F72">
            <w:pPr>
              <w:spacing w:after="0"/>
              <w:jc w:val="both"/>
            </w:pPr>
          </w:p>
        </w:tc>
      </w:tr>
      <w:tr w:rsidR="00AF498B" w:rsidTr="00C21F72">
        <w:tc>
          <w:tcPr>
            <w:tcW w:w="4077" w:type="dxa"/>
          </w:tcPr>
          <w:p w:rsidR="00AF498B" w:rsidRPr="00BF2485" w:rsidRDefault="00AF498B" w:rsidP="00C21F72">
            <w:pPr>
              <w:numPr>
                <w:ilvl w:val="0"/>
                <w:numId w:val="18"/>
              </w:numPr>
              <w:spacing w:after="0"/>
            </w:pPr>
            <w:r w:rsidRPr="00BF2485">
              <w:t>Son Isıtıcı Çıkışı</w:t>
            </w:r>
          </w:p>
        </w:tc>
        <w:tc>
          <w:tcPr>
            <w:tcW w:w="709" w:type="dxa"/>
          </w:tcPr>
          <w:p w:rsidR="00AF498B" w:rsidRDefault="00AF498B" w:rsidP="00C21F72">
            <w:pPr>
              <w:spacing w:after="0"/>
              <w:jc w:val="both"/>
            </w:pPr>
          </w:p>
        </w:tc>
        <w:tc>
          <w:tcPr>
            <w:tcW w:w="709" w:type="dxa"/>
          </w:tcPr>
          <w:p w:rsidR="00AF498B" w:rsidRDefault="00AF498B" w:rsidP="00C21F72">
            <w:pPr>
              <w:spacing w:after="0"/>
              <w:jc w:val="both"/>
            </w:pPr>
          </w:p>
        </w:tc>
        <w:tc>
          <w:tcPr>
            <w:tcW w:w="850" w:type="dxa"/>
          </w:tcPr>
          <w:p w:rsidR="00AF498B" w:rsidRDefault="00AF498B" w:rsidP="00C21F72">
            <w:pPr>
              <w:spacing w:after="0"/>
              <w:jc w:val="both"/>
            </w:pPr>
          </w:p>
        </w:tc>
        <w:tc>
          <w:tcPr>
            <w:tcW w:w="709" w:type="dxa"/>
          </w:tcPr>
          <w:p w:rsidR="00AF498B" w:rsidRDefault="00AF498B" w:rsidP="00C21F72">
            <w:pPr>
              <w:spacing w:after="0"/>
              <w:jc w:val="both"/>
            </w:pPr>
          </w:p>
        </w:tc>
        <w:tc>
          <w:tcPr>
            <w:tcW w:w="1276" w:type="dxa"/>
          </w:tcPr>
          <w:p w:rsidR="00AF498B" w:rsidRDefault="00AF498B" w:rsidP="00C21F72">
            <w:pPr>
              <w:spacing w:after="0"/>
              <w:jc w:val="both"/>
            </w:pPr>
          </w:p>
        </w:tc>
        <w:tc>
          <w:tcPr>
            <w:tcW w:w="992" w:type="dxa"/>
          </w:tcPr>
          <w:p w:rsidR="00AF498B" w:rsidRDefault="00AF498B" w:rsidP="00C21F72">
            <w:pPr>
              <w:spacing w:after="0"/>
              <w:jc w:val="both"/>
            </w:pPr>
          </w:p>
        </w:tc>
      </w:tr>
    </w:tbl>
    <w:p w:rsidR="000D71DB" w:rsidRDefault="000F15E3" w:rsidP="000F15E3">
      <w:pPr>
        <w:spacing w:after="0"/>
        <w:jc w:val="both"/>
        <w:rPr>
          <w:sz w:val="18"/>
          <w:szCs w:val="18"/>
        </w:rPr>
      </w:pPr>
      <w:r w:rsidRPr="00BF2485">
        <w:rPr>
          <w:sz w:val="18"/>
          <w:szCs w:val="18"/>
        </w:rPr>
        <w:t>*Bu Tablo Her Fan Hızı için Ayrı Ayrı Doldurulacaktır.</w:t>
      </w:r>
    </w:p>
    <w:p w:rsidR="000A03B3" w:rsidRPr="00BF2485" w:rsidRDefault="000A03B3" w:rsidP="000F15E3">
      <w:pPr>
        <w:spacing w:after="0"/>
        <w:jc w:val="both"/>
        <w:rPr>
          <w:sz w:val="18"/>
          <w:szCs w:val="18"/>
        </w:rPr>
      </w:pPr>
      <w:r>
        <w:rPr>
          <w:sz w:val="18"/>
          <w:szCs w:val="18"/>
        </w:rPr>
        <w:t>*Bu Okunan Değerler ve İklimlendirme İşlemleri Psikometrik Diyagram Üzerinde Gösterilecek</w:t>
      </w:r>
    </w:p>
    <w:p w:rsidR="00BF2485" w:rsidRDefault="00BF2485" w:rsidP="000F15E3">
      <w:pPr>
        <w:spacing w:after="0"/>
        <w:jc w:val="both"/>
      </w:pPr>
    </w:p>
    <w:p w:rsidR="00BF2485" w:rsidRDefault="00BF2485" w:rsidP="000F15E3">
      <w:pPr>
        <w:spacing w:after="0"/>
        <w:jc w:val="both"/>
      </w:pPr>
    </w:p>
    <w:p w:rsidR="000F15E3" w:rsidRDefault="000A03B3" w:rsidP="000F15E3">
      <w:pPr>
        <w:spacing w:after="0"/>
        <w:jc w:val="both"/>
      </w:pPr>
      <w:r>
        <w:lastRenderedPageBreak/>
        <w:t>Yapılması</w:t>
      </w:r>
      <w:r w:rsidR="000F15E3">
        <w:t xml:space="preserve"> Gereken </w:t>
      </w:r>
      <w:r w:rsidR="00BF2485">
        <w:t>Hesaplamalar: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418"/>
        <w:gridCol w:w="1559"/>
        <w:gridCol w:w="1449"/>
      </w:tblGrid>
      <w:tr w:rsidR="00201B32" w:rsidTr="00C21F72">
        <w:tc>
          <w:tcPr>
            <w:tcW w:w="4786" w:type="dxa"/>
          </w:tcPr>
          <w:p w:rsidR="00201B32" w:rsidRDefault="00201B32" w:rsidP="00C21F72">
            <w:pPr>
              <w:spacing w:after="0"/>
              <w:jc w:val="both"/>
            </w:pPr>
          </w:p>
        </w:tc>
        <w:tc>
          <w:tcPr>
            <w:tcW w:w="1418" w:type="dxa"/>
          </w:tcPr>
          <w:p w:rsidR="00201B32" w:rsidRPr="00C21F72" w:rsidRDefault="00201B32" w:rsidP="00C21F72">
            <w:pPr>
              <w:spacing w:after="0"/>
              <w:jc w:val="center"/>
              <w:rPr>
                <w:b/>
              </w:rPr>
            </w:pPr>
            <w:r w:rsidRPr="00C21F72">
              <w:rPr>
                <w:b/>
              </w:rPr>
              <w:t>Fan-1</w:t>
            </w:r>
          </w:p>
        </w:tc>
        <w:tc>
          <w:tcPr>
            <w:tcW w:w="1559" w:type="dxa"/>
          </w:tcPr>
          <w:p w:rsidR="00201B32" w:rsidRPr="00C21F72" w:rsidRDefault="00201B32" w:rsidP="00C21F72">
            <w:pPr>
              <w:spacing w:after="0"/>
              <w:jc w:val="center"/>
              <w:rPr>
                <w:b/>
              </w:rPr>
            </w:pPr>
            <w:r w:rsidRPr="00C21F72">
              <w:rPr>
                <w:b/>
              </w:rPr>
              <w:t>Fan-2</w:t>
            </w:r>
          </w:p>
        </w:tc>
        <w:tc>
          <w:tcPr>
            <w:tcW w:w="1449" w:type="dxa"/>
          </w:tcPr>
          <w:p w:rsidR="00201B32" w:rsidRPr="00C21F72" w:rsidRDefault="00201B32" w:rsidP="00C21F72">
            <w:pPr>
              <w:spacing w:after="0"/>
              <w:jc w:val="center"/>
              <w:rPr>
                <w:b/>
              </w:rPr>
            </w:pPr>
            <w:r w:rsidRPr="00C21F72">
              <w:rPr>
                <w:b/>
              </w:rPr>
              <w:t>Fan-3</w:t>
            </w:r>
          </w:p>
        </w:tc>
      </w:tr>
      <w:tr w:rsidR="000F15E3" w:rsidTr="00C21F72">
        <w:tc>
          <w:tcPr>
            <w:tcW w:w="4786" w:type="dxa"/>
          </w:tcPr>
          <w:p w:rsidR="000F15E3" w:rsidRPr="00BF2485" w:rsidRDefault="00201B32" w:rsidP="00C21F72">
            <w:pPr>
              <w:spacing w:after="0"/>
              <w:jc w:val="both"/>
            </w:pPr>
            <w:r w:rsidRPr="00BF2485">
              <w:t xml:space="preserve">Havanın Hacimsel Debisi </w:t>
            </w:r>
            <w:r w:rsidRPr="00C21F72">
              <w:rPr>
                <w:position w:val="-10"/>
              </w:rPr>
              <w:object w:dxaOrig="5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8pt" o:ole="">
                  <v:imagedata r:id="rId33" o:title=""/>
                </v:shape>
                <o:OLEObject Type="Embed" ProgID="Equation.3" ShapeID="_x0000_i1025" DrawAspect="Content" ObjectID="_1563621002" r:id="rId34"/>
              </w:object>
            </w:r>
            <w:r w:rsidRPr="00BF2485">
              <w:t>A.u      [m</w:t>
            </w:r>
            <w:r w:rsidRPr="00C21F72">
              <w:rPr>
                <w:vertAlign w:val="superscript"/>
              </w:rPr>
              <w:t>3</w:t>
            </w:r>
            <w:r w:rsidRPr="00BF2485">
              <w:t>/s]</w:t>
            </w:r>
          </w:p>
        </w:tc>
        <w:tc>
          <w:tcPr>
            <w:tcW w:w="1418" w:type="dxa"/>
          </w:tcPr>
          <w:p w:rsidR="000F15E3" w:rsidRDefault="000F15E3" w:rsidP="00C21F72">
            <w:pPr>
              <w:spacing w:after="0"/>
              <w:jc w:val="both"/>
            </w:pPr>
          </w:p>
        </w:tc>
        <w:tc>
          <w:tcPr>
            <w:tcW w:w="1559" w:type="dxa"/>
          </w:tcPr>
          <w:p w:rsidR="000F15E3" w:rsidRDefault="000F15E3" w:rsidP="00C21F72">
            <w:pPr>
              <w:spacing w:after="0"/>
              <w:jc w:val="both"/>
            </w:pPr>
          </w:p>
        </w:tc>
        <w:tc>
          <w:tcPr>
            <w:tcW w:w="1449" w:type="dxa"/>
          </w:tcPr>
          <w:p w:rsidR="000F15E3" w:rsidRDefault="000F15E3" w:rsidP="00C21F72">
            <w:pPr>
              <w:spacing w:after="0"/>
              <w:jc w:val="both"/>
            </w:pPr>
          </w:p>
        </w:tc>
      </w:tr>
      <w:tr w:rsidR="000F15E3" w:rsidTr="00C21F72">
        <w:tc>
          <w:tcPr>
            <w:tcW w:w="4786" w:type="dxa"/>
          </w:tcPr>
          <w:p w:rsidR="000F15E3" w:rsidRPr="00BF2485" w:rsidRDefault="00201B32" w:rsidP="00C21F72">
            <w:pPr>
              <w:tabs>
                <w:tab w:val="left" w:pos="2970"/>
              </w:tabs>
              <w:spacing w:after="0"/>
              <w:jc w:val="both"/>
            </w:pPr>
            <w:r w:rsidRPr="00BF2485">
              <w:t xml:space="preserve">Havanın Kütlesel Debisi  </w:t>
            </w:r>
            <w:r w:rsidRPr="00C21F72">
              <w:rPr>
                <w:position w:val="-34"/>
              </w:rPr>
              <w:object w:dxaOrig="859" w:dyaOrig="720">
                <v:shape id="_x0000_i1026" type="#_x0000_t75" style="width:42.75pt;height:36pt" o:ole="">
                  <v:imagedata r:id="rId35" o:title=""/>
                </v:shape>
                <o:OLEObject Type="Embed" ProgID="Equation.3" ShapeID="_x0000_i1026" DrawAspect="Content" ObjectID="_1563621003" r:id="rId36"/>
              </w:object>
            </w:r>
            <w:r w:rsidRPr="00BF2485">
              <w:t xml:space="preserve">  [kg/s]</w:t>
            </w:r>
          </w:p>
        </w:tc>
        <w:tc>
          <w:tcPr>
            <w:tcW w:w="1418" w:type="dxa"/>
          </w:tcPr>
          <w:p w:rsidR="000F15E3" w:rsidRDefault="000F15E3" w:rsidP="00C21F72">
            <w:pPr>
              <w:spacing w:after="0"/>
              <w:jc w:val="both"/>
            </w:pPr>
          </w:p>
        </w:tc>
        <w:tc>
          <w:tcPr>
            <w:tcW w:w="1559" w:type="dxa"/>
          </w:tcPr>
          <w:p w:rsidR="000F15E3" w:rsidRDefault="000F15E3" w:rsidP="00C21F72">
            <w:pPr>
              <w:spacing w:after="0"/>
              <w:jc w:val="both"/>
            </w:pPr>
          </w:p>
        </w:tc>
        <w:tc>
          <w:tcPr>
            <w:tcW w:w="1449" w:type="dxa"/>
          </w:tcPr>
          <w:p w:rsidR="000F15E3" w:rsidRDefault="000F15E3" w:rsidP="00C21F72">
            <w:pPr>
              <w:spacing w:after="0"/>
              <w:jc w:val="both"/>
            </w:pPr>
          </w:p>
        </w:tc>
      </w:tr>
      <w:tr w:rsidR="000F15E3" w:rsidTr="00C21F72">
        <w:tc>
          <w:tcPr>
            <w:tcW w:w="4786" w:type="dxa"/>
          </w:tcPr>
          <w:p w:rsidR="000F15E3" w:rsidRPr="00BF2485" w:rsidRDefault="000F15E3" w:rsidP="00C21F72">
            <w:pPr>
              <w:spacing w:after="0"/>
              <w:jc w:val="both"/>
            </w:pPr>
            <w:r w:rsidRPr="00BF2485">
              <w:t>Ön Isıtma Yükü</w:t>
            </w:r>
            <w:r w:rsidR="00201B32" w:rsidRPr="00BF2485">
              <w:t xml:space="preserve">   </w:t>
            </w:r>
            <w:r w:rsidR="00BF2485" w:rsidRPr="00BF2485">
              <w:t xml:space="preserve">           </w:t>
            </w:r>
            <w:r w:rsidR="00201B32" w:rsidRPr="00BF2485">
              <w:t xml:space="preserve">Q </w:t>
            </w:r>
            <w:r w:rsidR="00201B32" w:rsidRPr="00C21F72">
              <w:rPr>
                <w:vertAlign w:val="subscript"/>
              </w:rPr>
              <w:t>1-2</w:t>
            </w:r>
            <w:r w:rsidR="00201B32" w:rsidRPr="00BF2485">
              <w:t xml:space="preserve"> = </w:t>
            </w:r>
            <w:r w:rsidR="00BF2485" w:rsidRPr="00C21F72">
              <w:rPr>
                <w:vertAlign w:val="subscript"/>
              </w:rPr>
              <w:object w:dxaOrig="285" w:dyaOrig="240">
                <v:shape id="_x0000_i1027" type="#_x0000_t75" style="width:14.25pt;height:12pt" o:ole="">
                  <v:imagedata r:id="rId37" o:title=""/>
                </v:shape>
                <o:OLEObject Type="Embed" ProgID="PBrush" ShapeID="_x0000_i1027" DrawAspect="Content" ObjectID="_1563621004" r:id="rId38"/>
              </w:object>
            </w:r>
            <w:r w:rsidR="00201B32" w:rsidRPr="00BF2485">
              <w:t xml:space="preserve"> x( h</w:t>
            </w:r>
            <w:r w:rsidR="00201B32" w:rsidRPr="00C21F72">
              <w:rPr>
                <w:vertAlign w:val="subscript"/>
              </w:rPr>
              <w:t xml:space="preserve">2 </w:t>
            </w:r>
            <w:r w:rsidR="00201B32" w:rsidRPr="00BF2485">
              <w:t xml:space="preserve"> - h</w:t>
            </w:r>
            <w:r w:rsidR="00201B32" w:rsidRPr="00C21F72">
              <w:rPr>
                <w:vertAlign w:val="subscript"/>
              </w:rPr>
              <w:t>1</w:t>
            </w:r>
            <w:r w:rsidR="00201B32" w:rsidRPr="00BF2485">
              <w:t xml:space="preserve"> )  [Watt]</w:t>
            </w:r>
          </w:p>
        </w:tc>
        <w:tc>
          <w:tcPr>
            <w:tcW w:w="1418" w:type="dxa"/>
          </w:tcPr>
          <w:p w:rsidR="000F15E3" w:rsidRDefault="000F15E3" w:rsidP="00C21F72">
            <w:pPr>
              <w:spacing w:after="0"/>
              <w:jc w:val="both"/>
            </w:pPr>
          </w:p>
        </w:tc>
        <w:tc>
          <w:tcPr>
            <w:tcW w:w="1559" w:type="dxa"/>
          </w:tcPr>
          <w:p w:rsidR="000F15E3" w:rsidRDefault="000F15E3" w:rsidP="00C21F72">
            <w:pPr>
              <w:spacing w:after="0"/>
              <w:jc w:val="both"/>
            </w:pPr>
          </w:p>
        </w:tc>
        <w:tc>
          <w:tcPr>
            <w:tcW w:w="1449" w:type="dxa"/>
          </w:tcPr>
          <w:p w:rsidR="000F15E3" w:rsidRDefault="000F15E3" w:rsidP="00C21F72">
            <w:pPr>
              <w:spacing w:after="0"/>
              <w:jc w:val="both"/>
            </w:pPr>
          </w:p>
        </w:tc>
      </w:tr>
      <w:tr w:rsidR="000F15E3" w:rsidTr="00C21F72">
        <w:tc>
          <w:tcPr>
            <w:tcW w:w="4786" w:type="dxa"/>
          </w:tcPr>
          <w:p w:rsidR="000F15E3" w:rsidRPr="00BF2485" w:rsidRDefault="000F15E3" w:rsidP="00C21F72">
            <w:pPr>
              <w:spacing w:after="0"/>
              <w:jc w:val="both"/>
            </w:pPr>
            <w:r w:rsidRPr="00BF2485">
              <w:t>Soğutma Yükü</w:t>
            </w:r>
            <w:r w:rsidR="00201B32" w:rsidRPr="00BF2485">
              <w:t xml:space="preserve">                Q </w:t>
            </w:r>
            <w:r w:rsidR="00201B32" w:rsidRPr="00C21F72">
              <w:rPr>
                <w:vertAlign w:val="subscript"/>
              </w:rPr>
              <w:t>2-3</w:t>
            </w:r>
            <w:r w:rsidR="00201B32" w:rsidRPr="00BF2485">
              <w:t xml:space="preserve"> = </w:t>
            </w:r>
            <w:r w:rsidR="00BF2485" w:rsidRPr="00C21F72">
              <w:rPr>
                <w:vertAlign w:val="subscript"/>
              </w:rPr>
              <w:object w:dxaOrig="285" w:dyaOrig="240">
                <v:shape id="_x0000_i1028" type="#_x0000_t75" style="width:14.25pt;height:12pt" o:ole="">
                  <v:imagedata r:id="rId37" o:title=""/>
                </v:shape>
                <o:OLEObject Type="Embed" ProgID="PBrush" ShapeID="_x0000_i1028" DrawAspect="Content" ObjectID="_1563621005" r:id="rId39"/>
              </w:object>
            </w:r>
            <w:r w:rsidR="00201B32" w:rsidRPr="00BF2485">
              <w:t>x( h</w:t>
            </w:r>
            <w:r w:rsidR="00201B32" w:rsidRPr="00C21F72">
              <w:rPr>
                <w:vertAlign w:val="subscript"/>
              </w:rPr>
              <w:t xml:space="preserve">2 </w:t>
            </w:r>
            <w:r w:rsidR="00201B32" w:rsidRPr="00BF2485">
              <w:t xml:space="preserve"> - h</w:t>
            </w:r>
            <w:r w:rsidR="00201B32" w:rsidRPr="00C21F72">
              <w:rPr>
                <w:vertAlign w:val="subscript"/>
              </w:rPr>
              <w:t>3</w:t>
            </w:r>
            <w:r w:rsidR="00201B32" w:rsidRPr="00BF2485">
              <w:t xml:space="preserve"> )  [Watt]</w:t>
            </w:r>
          </w:p>
        </w:tc>
        <w:tc>
          <w:tcPr>
            <w:tcW w:w="1418" w:type="dxa"/>
          </w:tcPr>
          <w:p w:rsidR="000F15E3" w:rsidRDefault="000F15E3" w:rsidP="00C21F72">
            <w:pPr>
              <w:spacing w:after="0"/>
              <w:jc w:val="both"/>
            </w:pPr>
          </w:p>
        </w:tc>
        <w:tc>
          <w:tcPr>
            <w:tcW w:w="1559" w:type="dxa"/>
          </w:tcPr>
          <w:p w:rsidR="000F15E3" w:rsidRDefault="000F15E3" w:rsidP="00C21F72">
            <w:pPr>
              <w:spacing w:after="0"/>
              <w:jc w:val="both"/>
            </w:pPr>
          </w:p>
        </w:tc>
        <w:tc>
          <w:tcPr>
            <w:tcW w:w="1449" w:type="dxa"/>
          </w:tcPr>
          <w:p w:rsidR="000F15E3" w:rsidRDefault="000F15E3" w:rsidP="00C21F72">
            <w:pPr>
              <w:spacing w:after="0"/>
              <w:jc w:val="both"/>
            </w:pPr>
          </w:p>
        </w:tc>
      </w:tr>
      <w:tr w:rsidR="000F15E3" w:rsidTr="00C21F72">
        <w:tc>
          <w:tcPr>
            <w:tcW w:w="4786" w:type="dxa"/>
          </w:tcPr>
          <w:p w:rsidR="000F15E3" w:rsidRPr="00BF2485" w:rsidRDefault="000F15E3" w:rsidP="00C21F72">
            <w:pPr>
              <w:spacing w:after="0"/>
              <w:jc w:val="both"/>
            </w:pPr>
            <w:r w:rsidRPr="00BF2485">
              <w:t xml:space="preserve">Nemlendirme </w:t>
            </w:r>
            <w:r w:rsidR="00201B32" w:rsidRPr="00BF2485">
              <w:t xml:space="preserve">Yükü           W = </w:t>
            </w:r>
            <w:r w:rsidR="00BF2485" w:rsidRPr="00C21F72">
              <w:rPr>
                <w:vertAlign w:val="subscript"/>
              </w:rPr>
              <w:object w:dxaOrig="285" w:dyaOrig="240">
                <v:shape id="_x0000_i1029" type="#_x0000_t75" style="width:14.25pt;height:12pt" o:ole="">
                  <v:imagedata r:id="rId37" o:title=""/>
                </v:shape>
                <o:OLEObject Type="Embed" ProgID="PBrush" ShapeID="_x0000_i1029" DrawAspect="Content" ObjectID="_1563621006" r:id="rId40"/>
              </w:object>
            </w:r>
            <w:r w:rsidR="00201B32" w:rsidRPr="00BF2485">
              <w:t xml:space="preserve"> x(</w:t>
            </w:r>
            <w:r w:rsidR="00201B32" w:rsidRPr="00C21F72">
              <w:sym w:font="Symbol" w:char="F077"/>
            </w:r>
            <w:r w:rsidR="00201B32" w:rsidRPr="00C21F72">
              <w:rPr>
                <w:vertAlign w:val="subscript"/>
              </w:rPr>
              <w:t>4</w:t>
            </w:r>
            <w:r w:rsidR="00201B32" w:rsidRPr="00BF2485">
              <w:t xml:space="preserve"> - </w:t>
            </w:r>
            <w:r w:rsidR="00201B32" w:rsidRPr="00C21F72">
              <w:sym w:font="Symbol" w:char="F077"/>
            </w:r>
            <w:r w:rsidR="00201B32" w:rsidRPr="00C21F72">
              <w:rPr>
                <w:vertAlign w:val="subscript"/>
              </w:rPr>
              <w:t>3</w:t>
            </w:r>
            <w:r w:rsidR="00201B32" w:rsidRPr="00BF2485">
              <w:t>)</w:t>
            </w:r>
          </w:p>
        </w:tc>
        <w:tc>
          <w:tcPr>
            <w:tcW w:w="1418" w:type="dxa"/>
          </w:tcPr>
          <w:p w:rsidR="000F15E3" w:rsidRDefault="000F15E3" w:rsidP="00C21F72">
            <w:pPr>
              <w:spacing w:after="0"/>
              <w:jc w:val="both"/>
            </w:pPr>
          </w:p>
        </w:tc>
        <w:tc>
          <w:tcPr>
            <w:tcW w:w="1559" w:type="dxa"/>
          </w:tcPr>
          <w:p w:rsidR="000F15E3" w:rsidRDefault="000F15E3" w:rsidP="00C21F72">
            <w:pPr>
              <w:spacing w:after="0"/>
              <w:jc w:val="both"/>
            </w:pPr>
          </w:p>
        </w:tc>
        <w:tc>
          <w:tcPr>
            <w:tcW w:w="1449" w:type="dxa"/>
          </w:tcPr>
          <w:p w:rsidR="000F15E3" w:rsidRDefault="000F15E3" w:rsidP="00C21F72">
            <w:pPr>
              <w:spacing w:after="0"/>
              <w:jc w:val="both"/>
            </w:pPr>
          </w:p>
        </w:tc>
      </w:tr>
      <w:tr w:rsidR="000F15E3" w:rsidTr="00C21F72">
        <w:tc>
          <w:tcPr>
            <w:tcW w:w="4786" w:type="dxa"/>
          </w:tcPr>
          <w:p w:rsidR="000F15E3" w:rsidRPr="00BF2485" w:rsidRDefault="000F15E3" w:rsidP="00C21F72">
            <w:pPr>
              <w:spacing w:after="0"/>
              <w:jc w:val="both"/>
            </w:pPr>
            <w:r w:rsidRPr="00BF2485">
              <w:t>Son Isıtma Yükü</w:t>
            </w:r>
            <w:r w:rsidR="00201B32" w:rsidRPr="00BF2485">
              <w:t xml:space="preserve">             Q </w:t>
            </w:r>
            <w:r w:rsidR="00201B32" w:rsidRPr="00C21F72">
              <w:rPr>
                <w:vertAlign w:val="subscript"/>
              </w:rPr>
              <w:t>5-4</w:t>
            </w:r>
            <w:r w:rsidR="00201B32" w:rsidRPr="00BF2485">
              <w:t xml:space="preserve"> = </w:t>
            </w:r>
            <w:r w:rsidR="00BF2485" w:rsidRPr="00C21F72">
              <w:rPr>
                <w:vertAlign w:val="subscript"/>
              </w:rPr>
              <w:object w:dxaOrig="285" w:dyaOrig="240">
                <v:shape id="_x0000_i1030" type="#_x0000_t75" style="width:14.25pt;height:12pt" o:ole="">
                  <v:imagedata r:id="rId37" o:title=""/>
                </v:shape>
                <o:OLEObject Type="Embed" ProgID="PBrush" ShapeID="_x0000_i1030" DrawAspect="Content" ObjectID="_1563621007" r:id="rId41"/>
              </w:object>
            </w:r>
            <w:r w:rsidR="00201B32" w:rsidRPr="00BF2485">
              <w:t>x( h</w:t>
            </w:r>
            <w:r w:rsidR="005C7734" w:rsidRPr="00C21F72">
              <w:rPr>
                <w:vertAlign w:val="subscript"/>
              </w:rPr>
              <w:t>5</w:t>
            </w:r>
            <w:r w:rsidR="00201B32" w:rsidRPr="00C21F72">
              <w:rPr>
                <w:vertAlign w:val="subscript"/>
              </w:rPr>
              <w:t xml:space="preserve"> </w:t>
            </w:r>
            <w:r w:rsidR="00201B32" w:rsidRPr="00BF2485">
              <w:t xml:space="preserve"> - h</w:t>
            </w:r>
            <w:r w:rsidR="005C7734" w:rsidRPr="00C21F72">
              <w:rPr>
                <w:vertAlign w:val="subscript"/>
              </w:rPr>
              <w:t>4</w:t>
            </w:r>
            <w:r w:rsidR="00201B32" w:rsidRPr="00BF2485">
              <w:t xml:space="preserve"> )  [Watt]</w:t>
            </w:r>
          </w:p>
        </w:tc>
        <w:tc>
          <w:tcPr>
            <w:tcW w:w="1418" w:type="dxa"/>
          </w:tcPr>
          <w:p w:rsidR="000F15E3" w:rsidRDefault="000F15E3" w:rsidP="00C21F72">
            <w:pPr>
              <w:spacing w:after="0"/>
              <w:jc w:val="both"/>
            </w:pPr>
          </w:p>
        </w:tc>
        <w:tc>
          <w:tcPr>
            <w:tcW w:w="1559" w:type="dxa"/>
          </w:tcPr>
          <w:p w:rsidR="000F15E3" w:rsidRDefault="000F15E3" w:rsidP="00C21F72">
            <w:pPr>
              <w:spacing w:after="0"/>
              <w:jc w:val="both"/>
            </w:pPr>
          </w:p>
        </w:tc>
        <w:tc>
          <w:tcPr>
            <w:tcW w:w="1449" w:type="dxa"/>
          </w:tcPr>
          <w:p w:rsidR="000F15E3" w:rsidRDefault="000F15E3" w:rsidP="00C21F72">
            <w:pPr>
              <w:spacing w:after="0"/>
              <w:jc w:val="both"/>
            </w:pPr>
          </w:p>
        </w:tc>
      </w:tr>
    </w:tbl>
    <w:p w:rsidR="000F15E3" w:rsidRPr="00201B32" w:rsidRDefault="00201B32" w:rsidP="000F15E3">
      <w:pPr>
        <w:spacing w:after="0"/>
        <w:jc w:val="both"/>
        <w:rPr>
          <w:sz w:val="20"/>
          <w:szCs w:val="20"/>
        </w:rPr>
      </w:pPr>
      <w:r w:rsidRPr="00201B32">
        <w:rPr>
          <w:sz w:val="20"/>
          <w:szCs w:val="20"/>
        </w:rPr>
        <w:t>A: kesit (m</w:t>
      </w:r>
      <w:r w:rsidRPr="00201B32">
        <w:rPr>
          <w:sz w:val="20"/>
          <w:szCs w:val="20"/>
          <w:vertAlign w:val="superscript"/>
        </w:rPr>
        <w:t>2</w:t>
      </w:r>
      <w:r w:rsidRPr="00201B32">
        <w:rPr>
          <w:sz w:val="20"/>
          <w:szCs w:val="20"/>
        </w:rPr>
        <w:t xml:space="preserve">) (Panjur kesiti), u: hız ( m/s) (Hız ölçer ile ölçülecek), </w:t>
      </w:r>
      <w:r w:rsidRPr="00201B32">
        <w:rPr>
          <w:position w:val="-14"/>
          <w:sz w:val="20"/>
          <w:szCs w:val="20"/>
        </w:rPr>
        <w:object w:dxaOrig="480" w:dyaOrig="380">
          <v:shape id="_x0000_i1031" type="#_x0000_t75" style="width:24pt;height:18.75pt" o:ole="">
            <v:imagedata r:id="rId42" o:title=""/>
          </v:shape>
          <o:OLEObject Type="Embed" ProgID="Equation.3" ShapeID="_x0000_i1031" DrawAspect="Content" ObjectID="_1563621008" r:id="rId43"/>
        </w:object>
      </w:r>
      <w:r w:rsidRPr="00201B32">
        <w:rPr>
          <w:sz w:val="20"/>
          <w:szCs w:val="20"/>
        </w:rPr>
        <w:t xml:space="preserve"> Girişteki havanın özgül hacmi (m</w:t>
      </w:r>
      <w:r w:rsidRPr="00201B32">
        <w:rPr>
          <w:sz w:val="20"/>
          <w:szCs w:val="20"/>
          <w:vertAlign w:val="superscript"/>
        </w:rPr>
        <w:t>3</w:t>
      </w:r>
      <w:r w:rsidRPr="00201B32">
        <w:rPr>
          <w:sz w:val="20"/>
          <w:szCs w:val="20"/>
        </w:rPr>
        <w:t>/kg)</w:t>
      </w:r>
    </w:p>
    <w:p w:rsidR="00E11B68" w:rsidRDefault="00E11B68" w:rsidP="005979A0">
      <w:pPr>
        <w:spacing w:after="0"/>
        <w:jc w:val="center"/>
        <w:rPr>
          <w:b/>
          <w:u w:val="single"/>
        </w:rPr>
      </w:pPr>
    </w:p>
    <w:p w:rsidR="00E11B68" w:rsidRDefault="00E11B68" w:rsidP="005979A0">
      <w:pPr>
        <w:spacing w:after="0"/>
        <w:jc w:val="center"/>
        <w:rPr>
          <w:b/>
          <w:u w:val="single"/>
        </w:rPr>
      </w:pPr>
    </w:p>
    <w:p w:rsidR="00E11B68" w:rsidRDefault="00E11B68" w:rsidP="005979A0">
      <w:pPr>
        <w:spacing w:after="0"/>
        <w:jc w:val="center"/>
        <w:rPr>
          <w:b/>
          <w:u w:val="single"/>
        </w:rPr>
      </w:pPr>
    </w:p>
    <w:p w:rsidR="00E11B68" w:rsidRDefault="00E11B68" w:rsidP="005979A0">
      <w:pPr>
        <w:spacing w:after="0"/>
        <w:jc w:val="center"/>
        <w:rPr>
          <w:b/>
          <w:u w:val="single"/>
        </w:rPr>
      </w:pPr>
    </w:p>
    <w:p w:rsidR="00E11B68" w:rsidRDefault="00E11B68" w:rsidP="005979A0">
      <w:pPr>
        <w:spacing w:after="0"/>
        <w:jc w:val="center"/>
        <w:rPr>
          <w:b/>
          <w:u w:val="single"/>
        </w:rPr>
      </w:pPr>
    </w:p>
    <w:p w:rsidR="00E11B68" w:rsidRDefault="00E11B68" w:rsidP="005979A0">
      <w:pPr>
        <w:spacing w:after="0"/>
        <w:jc w:val="center"/>
        <w:rPr>
          <w:b/>
          <w:u w:val="single"/>
        </w:rPr>
      </w:pPr>
    </w:p>
    <w:p w:rsidR="00E11B68" w:rsidRDefault="00E11B68" w:rsidP="005979A0">
      <w:pPr>
        <w:spacing w:after="0"/>
        <w:jc w:val="center"/>
        <w:rPr>
          <w:b/>
          <w:u w:val="single"/>
        </w:rPr>
      </w:pPr>
    </w:p>
    <w:p w:rsidR="00E11B68" w:rsidRDefault="00E11B68" w:rsidP="005979A0">
      <w:pPr>
        <w:spacing w:after="0"/>
        <w:jc w:val="center"/>
        <w:rPr>
          <w:b/>
          <w:u w:val="single"/>
        </w:rPr>
      </w:pPr>
    </w:p>
    <w:p w:rsidR="00E11B68" w:rsidRDefault="00E11B68" w:rsidP="005979A0">
      <w:pPr>
        <w:spacing w:after="0"/>
        <w:jc w:val="center"/>
        <w:rPr>
          <w:b/>
          <w:u w:val="single"/>
        </w:rPr>
      </w:pPr>
    </w:p>
    <w:p w:rsidR="00E11B68" w:rsidRDefault="00E11B68" w:rsidP="005979A0">
      <w:pPr>
        <w:spacing w:after="0"/>
        <w:jc w:val="center"/>
        <w:rPr>
          <w:b/>
          <w:u w:val="single"/>
        </w:rPr>
      </w:pPr>
    </w:p>
    <w:p w:rsidR="00E11B68" w:rsidRDefault="00E11B68" w:rsidP="005979A0">
      <w:pPr>
        <w:spacing w:after="0"/>
        <w:jc w:val="center"/>
        <w:rPr>
          <w:b/>
          <w:u w:val="single"/>
        </w:rPr>
      </w:pPr>
    </w:p>
    <w:p w:rsidR="00437AF7" w:rsidRDefault="005979A0" w:rsidP="005979A0">
      <w:pPr>
        <w:spacing w:after="0"/>
        <w:jc w:val="center"/>
        <w:rPr>
          <w:b/>
          <w:u w:val="single"/>
        </w:rPr>
      </w:pPr>
      <w:r>
        <w:rPr>
          <w:b/>
          <w:u w:val="single"/>
        </w:rPr>
        <w:t>LED EKRANDAN VERİLERİN OKUNMASI</w:t>
      </w:r>
    </w:p>
    <w:p w:rsidR="00E11B68" w:rsidRDefault="00E11B68" w:rsidP="005979A0">
      <w:pPr>
        <w:spacing w:after="0"/>
        <w:jc w:val="center"/>
        <w:rPr>
          <w:b/>
          <w:u w:val="single"/>
        </w:rPr>
      </w:pPr>
    </w:p>
    <w:p w:rsidR="005979A0" w:rsidRDefault="005979A0" w:rsidP="005979A0">
      <w:pPr>
        <w:spacing w:after="0"/>
        <w:jc w:val="center"/>
        <w:rPr>
          <w:b/>
          <w:u w:val="single"/>
        </w:rPr>
      </w:pPr>
      <w:r>
        <w:rPr>
          <w:b/>
          <w:noProof/>
          <w:u w:val="single"/>
          <w:lang w:eastAsia="tr-TR"/>
        </w:rPr>
        <w:drawing>
          <wp:inline distT="0" distB="0" distL="0" distR="0">
            <wp:extent cx="4224706" cy="2520000"/>
            <wp:effectExtent l="19050" t="0" r="4394" b="0"/>
            <wp:docPr id="43"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srcRect/>
                    <a:stretch>
                      <a:fillRect/>
                    </a:stretch>
                  </pic:blipFill>
                  <pic:spPr bwMode="auto">
                    <a:xfrm>
                      <a:off x="0" y="0"/>
                      <a:ext cx="4224706" cy="2520000"/>
                    </a:xfrm>
                    <a:prstGeom prst="rect">
                      <a:avLst/>
                    </a:prstGeom>
                    <a:noFill/>
                    <a:ln w="9525">
                      <a:noFill/>
                      <a:miter lim="800000"/>
                      <a:headEnd/>
                      <a:tailEnd/>
                    </a:ln>
                  </pic:spPr>
                </pic:pic>
              </a:graphicData>
            </a:graphic>
          </wp:inline>
        </w:drawing>
      </w:r>
    </w:p>
    <w:p w:rsidR="00E11B68" w:rsidRDefault="00E11B68" w:rsidP="005979A0">
      <w:pPr>
        <w:spacing w:after="0"/>
        <w:jc w:val="center"/>
        <w:rPr>
          <w:b/>
          <w:u w:val="single"/>
        </w:rPr>
      </w:pPr>
    </w:p>
    <w:p w:rsidR="00E11B68" w:rsidRDefault="00E11B68" w:rsidP="005979A0">
      <w:pPr>
        <w:spacing w:after="0"/>
        <w:jc w:val="center"/>
        <w:rPr>
          <w:b/>
          <w:u w:val="single"/>
        </w:rPr>
      </w:pPr>
    </w:p>
    <w:p w:rsidR="00E11B68" w:rsidRDefault="005979A0" w:rsidP="005979A0">
      <w:pPr>
        <w:spacing w:after="0"/>
        <w:jc w:val="center"/>
        <w:rPr>
          <w:b/>
          <w:noProof/>
          <w:u w:val="single"/>
          <w:lang w:eastAsia="tr-TR"/>
        </w:rPr>
      </w:pPr>
      <w:r>
        <w:rPr>
          <w:b/>
          <w:noProof/>
          <w:u w:val="single"/>
          <w:lang w:eastAsia="tr-TR"/>
        </w:rPr>
        <w:lastRenderedPageBreak/>
        <w:drawing>
          <wp:inline distT="0" distB="0" distL="0" distR="0">
            <wp:extent cx="3880435" cy="2520000"/>
            <wp:effectExtent l="19050" t="0" r="5765" b="0"/>
            <wp:docPr id="44"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srcRect/>
                    <a:stretch>
                      <a:fillRect/>
                    </a:stretch>
                  </pic:blipFill>
                  <pic:spPr bwMode="auto">
                    <a:xfrm>
                      <a:off x="0" y="0"/>
                      <a:ext cx="3880435" cy="2520000"/>
                    </a:xfrm>
                    <a:prstGeom prst="rect">
                      <a:avLst/>
                    </a:prstGeom>
                    <a:noFill/>
                    <a:ln w="9525">
                      <a:noFill/>
                      <a:miter lim="800000"/>
                      <a:headEnd/>
                      <a:tailEnd/>
                    </a:ln>
                  </pic:spPr>
                </pic:pic>
              </a:graphicData>
            </a:graphic>
          </wp:inline>
        </w:drawing>
      </w:r>
    </w:p>
    <w:p w:rsidR="00E11B68" w:rsidRDefault="00E11B68" w:rsidP="005979A0">
      <w:pPr>
        <w:spacing w:after="0"/>
        <w:jc w:val="center"/>
        <w:rPr>
          <w:b/>
          <w:noProof/>
          <w:u w:val="single"/>
          <w:lang w:eastAsia="tr-TR"/>
        </w:rPr>
      </w:pPr>
    </w:p>
    <w:p w:rsidR="005979A0" w:rsidRDefault="005979A0" w:rsidP="005979A0">
      <w:pPr>
        <w:spacing w:after="0"/>
        <w:jc w:val="center"/>
        <w:rPr>
          <w:b/>
          <w:u w:val="single"/>
        </w:rPr>
      </w:pPr>
      <w:r>
        <w:rPr>
          <w:b/>
          <w:noProof/>
          <w:u w:val="single"/>
          <w:lang w:eastAsia="tr-TR"/>
        </w:rPr>
        <w:drawing>
          <wp:inline distT="0" distB="0" distL="0" distR="0">
            <wp:extent cx="1714500" cy="1980314"/>
            <wp:effectExtent l="19050" t="0" r="0" b="0"/>
            <wp:docPr id="45"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srcRect/>
                    <a:stretch>
                      <a:fillRect/>
                    </a:stretch>
                  </pic:blipFill>
                  <pic:spPr bwMode="auto">
                    <a:xfrm>
                      <a:off x="0" y="0"/>
                      <a:ext cx="1714500" cy="1980314"/>
                    </a:xfrm>
                    <a:prstGeom prst="rect">
                      <a:avLst/>
                    </a:prstGeom>
                    <a:noFill/>
                    <a:ln w="9525">
                      <a:noFill/>
                      <a:miter lim="800000"/>
                      <a:headEnd/>
                      <a:tailEnd/>
                    </a:ln>
                  </pic:spPr>
                </pic:pic>
              </a:graphicData>
            </a:graphic>
          </wp:inline>
        </w:drawing>
      </w:r>
    </w:p>
    <w:p w:rsidR="00437AF7" w:rsidRDefault="00B930ED" w:rsidP="000D71DB">
      <w:pPr>
        <w:spacing w:after="0"/>
        <w:rPr>
          <w:b/>
          <w:u w:val="single"/>
        </w:rPr>
      </w:pPr>
      <w:r>
        <w:rPr>
          <w:noProof/>
          <w:lang w:eastAsia="tr-TR"/>
        </w:rPr>
        <w:lastRenderedPageBreak/>
        <w:drawing>
          <wp:inline distT="0" distB="0" distL="0" distR="0">
            <wp:extent cx="5571490" cy="8081010"/>
            <wp:effectExtent l="19050" t="0" r="0" b="0"/>
            <wp:docPr id="11" name="Resim 11" descr="psikomet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sikometrik"/>
                    <pic:cNvPicPr>
                      <a:picLocks noChangeAspect="1" noChangeArrowheads="1"/>
                    </pic:cNvPicPr>
                  </pic:nvPicPr>
                  <pic:blipFill>
                    <a:blip r:embed="rId47" cstate="print"/>
                    <a:srcRect t="1250" b="833"/>
                    <a:stretch>
                      <a:fillRect/>
                    </a:stretch>
                  </pic:blipFill>
                  <pic:spPr bwMode="auto">
                    <a:xfrm>
                      <a:off x="0" y="0"/>
                      <a:ext cx="5571490" cy="8081010"/>
                    </a:xfrm>
                    <a:prstGeom prst="rect">
                      <a:avLst/>
                    </a:prstGeom>
                    <a:noFill/>
                  </pic:spPr>
                </pic:pic>
              </a:graphicData>
            </a:graphic>
          </wp:inline>
        </w:drawing>
      </w:r>
    </w:p>
    <w:p w:rsidR="00580C39" w:rsidRDefault="00580C39" w:rsidP="000D71DB">
      <w:pPr>
        <w:spacing w:after="0"/>
        <w:rPr>
          <w:b/>
          <w:u w:val="single"/>
        </w:rPr>
      </w:pPr>
    </w:p>
    <w:p w:rsidR="00580C39" w:rsidRDefault="00580C39" w:rsidP="000D71DB">
      <w:pPr>
        <w:spacing w:after="0"/>
        <w:rPr>
          <w:b/>
          <w:u w:val="single"/>
        </w:rPr>
      </w:pPr>
    </w:p>
    <w:p w:rsidR="00A369FB" w:rsidRDefault="00A369FB" w:rsidP="00437AF7">
      <w:pPr>
        <w:spacing w:after="0" w:line="240" w:lineRule="auto"/>
        <w:rPr>
          <w:b/>
          <w:u w:val="single"/>
        </w:rPr>
      </w:pPr>
    </w:p>
    <w:p w:rsidR="00A369FB" w:rsidRDefault="00A369FB" w:rsidP="00437AF7">
      <w:pPr>
        <w:spacing w:after="0" w:line="240" w:lineRule="auto"/>
        <w:rPr>
          <w:b/>
          <w:u w:val="single"/>
        </w:rPr>
      </w:pPr>
    </w:p>
    <w:p w:rsidR="000D71DB" w:rsidRPr="006811F8" w:rsidRDefault="000D71DB" w:rsidP="00437AF7">
      <w:pPr>
        <w:spacing w:after="0" w:line="240" w:lineRule="auto"/>
        <w:rPr>
          <w:b/>
          <w:u w:val="single"/>
        </w:rPr>
      </w:pPr>
      <w:r w:rsidRPr="006811F8">
        <w:rPr>
          <w:b/>
          <w:u w:val="single"/>
        </w:rPr>
        <w:lastRenderedPageBreak/>
        <w:t>A) DENEY NO: IV-02</w:t>
      </w:r>
    </w:p>
    <w:p w:rsidR="000D71DB" w:rsidRDefault="000D71DB" w:rsidP="00437AF7">
      <w:pPr>
        <w:spacing w:after="0" w:line="240" w:lineRule="auto"/>
        <w:jc w:val="both"/>
      </w:pPr>
    </w:p>
    <w:p w:rsidR="000D71DB" w:rsidRPr="00B520D1" w:rsidRDefault="000D71DB" w:rsidP="00437AF7">
      <w:pPr>
        <w:spacing w:after="0" w:line="240" w:lineRule="auto"/>
        <w:jc w:val="both"/>
        <w:rPr>
          <w:i/>
        </w:rPr>
      </w:pPr>
      <w:r>
        <w:t xml:space="preserve">B) DENEYİN ADI: </w:t>
      </w:r>
      <w:r>
        <w:rPr>
          <w:b/>
        </w:rPr>
        <w:t>Yaz için iklimlendirme</w:t>
      </w:r>
      <w:r w:rsidRPr="00B520D1">
        <w:rPr>
          <w:b/>
        </w:rPr>
        <w:t xml:space="preserve"> uygulaması</w:t>
      </w:r>
    </w:p>
    <w:p w:rsidR="000D71DB" w:rsidRDefault="000D71DB" w:rsidP="00437AF7">
      <w:pPr>
        <w:spacing w:line="240" w:lineRule="auto"/>
        <w:jc w:val="both"/>
      </w:pPr>
      <w:r>
        <w:t>C) DENEYİN AMACI: Yaz iklimlendirme işleminde soğutma ile birlikte son ısıtıcının neden çalıştırıldığını öğrenmek ve  uygulamak.</w:t>
      </w:r>
    </w:p>
    <w:p w:rsidR="000D71DB" w:rsidRDefault="000D71DB" w:rsidP="00437AF7">
      <w:pPr>
        <w:spacing w:after="0" w:line="240" w:lineRule="auto"/>
        <w:jc w:val="both"/>
      </w:pPr>
      <w:r>
        <w:t>D) GEREKLİ ALET VE CİHAZLAR</w:t>
      </w:r>
    </w:p>
    <w:p w:rsidR="005C7734" w:rsidRDefault="000D71DB" w:rsidP="005C7734">
      <w:pPr>
        <w:spacing w:after="0"/>
        <w:ind w:firstLine="708"/>
        <w:jc w:val="both"/>
      </w:pPr>
      <w:r>
        <w:tab/>
        <w:t>- Psikrometrik diyagram</w:t>
      </w:r>
      <w:r w:rsidR="005C7734">
        <w:t>, -</w:t>
      </w:r>
      <w:r w:rsidR="005C7734" w:rsidRPr="005C7734">
        <w:t xml:space="preserve"> </w:t>
      </w:r>
      <w:r w:rsidR="005C7734">
        <w:t>Hava hız ölçer (anemometre)</w:t>
      </w:r>
    </w:p>
    <w:p w:rsidR="000D71DB" w:rsidRDefault="000D71DB" w:rsidP="005C7734">
      <w:pPr>
        <w:spacing w:after="0" w:line="240" w:lineRule="auto"/>
        <w:jc w:val="both"/>
      </w:pPr>
      <w:r>
        <w:t>E) DENEYİN YAPILIŞI:</w:t>
      </w:r>
    </w:p>
    <w:p w:rsidR="005C7734" w:rsidRPr="000968AE" w:rsidRDefault="005C7734" w:rsidP="005C7734">
      <w:pPr>
        <w:autoSpaceDE w:val="0"/>
        <w:autoSpaceDN w:val="0"/>
        <w:adjustRightInd w:val="0"/>
        <w:spacing w:after="0" w:line="240" w:lineRule="auto"/>
        <w:jc w:val="both"/>
        <w:rPr>
          <w:rFonts w:cs="Calibri"/>
          <w:lang w:eastAsia="tr-TR"/>
        </w:rPr>
      </w:pPr>
      <w:r w:rsidRPr="000968AE">
        <w:rPr>
          <w:rFonts w:cs="Calibri"/>
          <w:lang w:eastAsia="tr-TR"/>
        </w:rPr>
        <w:t>Deneyi, aşağıdaki adımları takip ederek yapınız:</w:t>
      </w:r>
    </w:p>
    <w:p w:rsidR="005C7734" w:rsidRPr="005C7734" w:rsidRDefault="005C7734" w:rsidP="005C7734">
      <w:pPr>
        <w:numPr>
          <w:ilvl w:val="0"/>
          <w:numId w:val="17"/>
        </w:numPr>
        <w:autoSpaceDE w:val="0"/>
        <w:autoSpaceDN w:val="0"/>
        <w:adjustRightInd w:val="0"/>
        <w:spacing w:after="0" w:line="240" w:lineRule="auto"/>
        <w:jc w:val="both"/>
        <w:rPr>
          <w:rFonts w:cs="Calibri"/>
          <w:lang w:eastAsia="tr-TR"/>
        </w:rPr>
      </w:pPr>
      <w:r w:rsidRPr="000968AE">
        <w:rPr>
          <w:rFonts w:cs="Calibri"/>
          <w:lang w:eastAsia="tr-TR"/>
        </w:rPr>
        <w:t>Fanı çalıştırınız ve hızını en yüksek değere ayarlayınız.</w:t>
      </w:r>
    </w:p>
    <w:p w:rsidR="005C7734" w:rsidRPr="000968AE" w:rsidRDefault="005C7734" w:rsidP="005C7734">
      <w:pPr>
        <w:numPr>
          <w:ilvl w:val="0"/>
          <w:numId w:val="17"/>
        </w:numPr>
        <w:autoSpaceDE w:val="0"/>
        <w:autoSpaceDN w:val="0"/>
        <w:adjustRightInd w:val="0"/>
        <w:spacing w:after="0" w:line="240" w:lineRule="auto"/>
        <w:jc w:val="both"/>
        <w:rPr>
          <w:rFonts w:cs="Calibri"/>
          <w:lang w:eastAsia="tr-TR"/>
        </w:rPr>
      </w:pPr>
      <w:r w:rsidRPr="000968AE">
        <w:rPr>
          <w:rFonts w:cs="Calibri"/>
          <w:lang w:eastAsia="tr-TR"/>
        </w:rPr>
        <w:t>Soğutma kompresörünü çalıştırınız.</w:t>
      </w:r>
    </w:p>
    <w:p w:rsidR="005C7734" w:rsidRPr="000968AE" w:rsidRDefault="005C7734" w:rsidP="005C7734">
      <w:pPr>
        <w:numPr>
          <w:ilvl w:val="0"/>
          <w:numId w:val="17"/>
        </w:numPr>
        <w:autoSpaceDE w:val="0"/>
        <w:autoSpaceDN w:val="0"/>
        <w:adjustRightInd w:val="0"/>
        <w:spacing w:after="0" w:line="240" w:lineRule="auto"/>
        <w:jc w:val="both"/>
        <w:rPr>
          <w:rFonts w:cs="Calibri"/>
          <w:lang w:eastAsia="tr-TR"/>
        </w:rPr>
      </w:pPr>
      <w:r w:rsidRPr="000968AE">
        <w:rPr>
          <w:rFonts w:cs="Calibri"/>
          <w:lang w:eastAsia="tr-TR"/>
        </w:rPr>
        <w:t>Son ısıtıcıyı çalıştırınız.</w:t>
      </w:r>
    </w:p>
    <w:p w:rsidR="005C7734" w:rsidRPr="000968AE" w:rsidRDefault="005C7734" w:rsidP="005C7734">
      <w:pPr>
        <w:numPr>
          <w:ilvl w:val="0"/>
          <w:numId w:val="17"/>
        </w:numPr>
        <w:autoSpaceDE w:val="0"/>
        <w:autoSpaceDN w:val="0"/>
        <w:adjustRightInd w:val="0"/>
        <w:spacing w:after="0" w:line="240" w:lineRule="auto"/>
        <w:jc w:val="both"/>
        <w:rPr>
          <w:rFonts w:cs="Calibri"/>
          <w:lang w:eastAsia="tr-TR"/>
        </w:rPr>
      </w:pPr>
      <w:r w:rsidRPr="000968AE">
        <w:rPr>
          <w:rFonts w:cs="Calibri"/>
          <w:lang w:eastAsia="tr-TR"/>
        </w:rPr>
        <w:t>Sistemin kararlı hale gelmesini bekleyiniz.</w:t>
      </w:r>
    </w:p>
    <w:p w:rsidR="005C7734" w:rsidRPr="000968AE" w:rsidRDefault="005C7734" w:rsidP="005C7734">
      <w:pPr>
        <w:numPr>
          <w:ilvl w:val="0"/>
          <w:numId w:val="17"/>
        </w:numPr>
        <w:autoSpaceDE w:val="0"/>
        <w:autoSpaceDN w:val="0"/>
        <w:adjustRightInd w:val="0"/>
        <w:spacing w:after="0" w:line="240" w:lineRule="auto"/>
        <w:jc w:val="both"/>
        <w:rPr>
          <w:rFonts w:cs="Calibri"/>
          <w:lang w:eastAsia="tr-TR"/>
        </w:rPr>
      </w:pPr>
      <w:r w:rsidRPr="000968AE">
        <w:rPr>
          <w:rFonts w:cs="Calibri"/>
          <w:lang w:eastAsia="tr-TR"/>
        </w:rPr>
        <w:t>İlgili ölçüm parametrelerini okuyarak ölçüm tablosuna kaydediniz.</w:t>
      </w:r>
    </w:p>
    <w:p w:rsidR="005C7734" w:rsidRPr="000968AE" w:rsidRDefault="005C7734" w:rsidP="005C7734">
      <w:pPr>
        <w:numPr>
          <w:ilvl w:val="0"/>
          <w:numId w:val="17"/>
        </w:numPr>
        <w:jc w:val="both"/>
        <w:rPr>
          <w:rFonts w:cs="Calibri"/>
          <w:lang w:eastAsia="tr-TR"/>
        </w:rPr>
      </w:pPr>
      <w:r w:rsidRPr="000968AE">
        <w:rPr>
          <w:rFonts w:cs="Calibri"/>
          <w:lang w:eastAsia="tr-TR"/>
        </w:rPr>
        <w:t>Deneyi, farklı fan hızlarında tekrarlayınız</w:t>
      </w:r>
    </w:p>
    <w:p w:rsidR="000D71DB" w:rsidRDefault="000D71DB" w:rsidP="00437AF7">
      <w:pPr>
        <w:spacing w:after="0" w:line="240" w:lineRule="auto"/>
        <w:jc w:val="both"/>
      </w:pPr>
      <w:r>
        <w:t>E) RAPORDA İSTENENLER: Deney no, deneyin adı ve amacı, yaz iklimlendirme proseslerinin psikrometrik diyagram üzerinde gösterilmesi ve yük hesapları</w:t>
      </w:r>
    </w:p>
    <w:p w:rsidR="005C7734" w:rsidRDefault="005C7734" w:rsidP="005C7734">
      <w:pPr>
        <w:spacing w:after="0"/>
        <w:jc w:val="both"/>
      </w:pPr>
    </w:p>
    <w:p w:rsidR="005C7734" w:rsidRDefault="005C7734" w:rsidP="005C7734">
      <w:pPr>
        <w:spacing w:after="0"/>
        <w:jc w:val="both"/>
      </w:pPr>
      <w:r>
        <w:t>Yapılacak Olan Ölçümler Aşağıdaki Tabloya İşlenecektir.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08"/>
        <w:gridCol w:w="787"/>
        <w:gridCol w:w="851"/>
        <w:gridCol w:w="851"/>
        <w:gridCol w:w="851"/>
        <w:gridCol w:w="851"/>
        <w:gridCol w:w="851"/>
        <w:gridCol w:w="851"/>
        <w:gridCol w:w="793"/>
        <w:gridCol w:w="793"/>
      </w:tblGrid>
      <w:tr w:rsidR="005C7734" w:rsidTr="00C21F72">
        <w:tc>
          <w:tcPr>
            <w:tcW w:w="1101" w:type="dxa"/>
          </w:tcPr>
          <w:p w:rsidR="005C7734" w:rsidRDefault="005C7734" w:rsidP="00C21F72">
            <w:pPr>
              <w:spacing w:after="0"/>
              <w:jc w:val="center"/>
            </w:pPr>
            <w:r>
              <w:t>Ölçüm Sayısı</w:t>
            </w:r>
          </w:p>
        </w:tc>
        <w:tc>
          <w:tcPr>
            <w:tcW w:w="708" w:type="dxa"/>
          </w:tcPr>
          <w:p w:rsidR="005C7734" w:rsidRDefault="005C7734" w:rsidP="00C21F72">
            <w:pPr>
              <w:spacing w:after="0"/>
              <w:jc w:val="center"/>
            </w:pPr>
            <w:r>
              <w:t>t</w:t>
            </w:r>
            <w:r w:rsidRPr="00C21F72">
              <w:rPr>
                <w:vertAlign w:val="subscript"/>
              </w:rPr>
              <w:t>1</w:t>
            </w:r>
            <w:r>
              <w:t xml:space="preserve">   </w:t>
            </w:r>
            <w:r w:rsidRPr="00C21F72">
              <w:rPr>
                <w:sz w:val="18"/>
                <w:szCs w:val="18"/>
              </w:rPr>
              <w:t>[</w:t>
            </w:r>
            <w:r w:rsidRPr="00C21F72">
              <w:rPr>
                <w:sz w:val="18"/>
                <w:szCs w:val="18"/>
                <w:vertAlign w:val="superscript"/>
              </w:rPr>
              <w:t>0</w:t>
            </w:r>
            <w:r w:rsidRPr="00C21F72">
              <w:rPr>
                <w:sz w:val="18"/>
                <w:szCs w:val="18"/>
              </w:rPr>
              <w:t>C]</w:t>
            </w:r>
          </w:p>
        </w:tc>
        <w:tc>
          <w:tcPr>
            <w:tcW w:w="787" w:type="dxa"/>
          </w:tcPr>
          <w:p w:rsidR="005C7734" w:rsidRPr="00C21F72" w:rsidRDefault="005C7734" w:rsidP="00C21F72">
            <w:pPr>
              <w:spacing w:after="0"/>
              <w:jc w:val="center"/>
              <w:rPr>
                <w:vertAlign w:val="subscript"/>
              </w:rPr>
            </w:pPr>
            <w:r w:rsidRPr="00C21F72">
              <w:sym w:font="Symbol" w:char="F066"/>
            </w:r>
            <w:r w:rsidRPr="00C21F72">
              <w:rPr>
                <w:vertAlign w:val="subscript"/>
              </w:rPr>
              <w:t xml:space="preserve">1  </w:t>
            </w:r>
          </w:p>
          <w:p w:rsidR="005C7734" w:rsidRDefault="005C7734" w:rsidP="00C21F72">
            <w:pPr>
              <w:spacing w:after="0"/>
              <w:jc w:val="center"/>
            </w:pPr>
            <w:r w:rsidRPr="00C21F72">
              <w:rPr>
                <w:sz w:val="18"/>
                <w:szCs w:val="18"/>
              </w:rPr>
              <w:t>[%]</w:t>
            </w:r>
          </w:p>
        </w:tc>
        <w:tc>
          <w:tcPr>
            <w:tcW w:w="851" w:type="dxa"/>
          </w:tcPr>
          <w:p w:rsidR="005C7734" w:rsidRPr="00C21F72" w:rsidRDefault="005C7734" w:rsidP="00C21F72">
            <w:pPr>
              <w:spacing w:after="0"/>
              <w:jc w:val="center"/>
              <w:rPr>
                <w:vertAlign w:val="subscript"/>
              </w:rPr>
            </w:pPr>
            <w:r>
              <w:t>T</w:t>
            </w:r>
            <w:r w:rsidRPr="00C21F72">
              <w:rPr>
                <w:vertAlign w:val="subscript"/>
              </w:rPr>
              <w:t xml:space="preserve">2   </w:t>
            </w:r>
          </w:p>
          <w:p w:rsidR="005C7734" w:rsidRDefault="005C7734" w:rsidP="00C21F72">
            <w:pPr>
              <w:spacing w:after="0"/>
              <w:jc w:val="center"/>
            </w:pPr>
            <w:r>
              <w:t xml:space="preserve"> </w:t>
            </w:r>
            <w:r w:rsidRPr="00C21F72">
              <w:rPr>
                <w:sz w:val="18"/>
                <w:szCs w:val="18"/>
              </w:rPr>
              <w:t>[</w:t>
            </w:r>
            <w:r w:rsidRPr="00C21F72">
              <w:rPr>
                <w:sz w:val="18"/>
                <w:szCs w:val="18"/>
                <w:vertAlign w:val="superscript"/>
              </w:rPr>
              <w:t>0</w:t>
            </w:r>
            <w:r w:rsidRPr="00C21F72">
              <w:rPr>
                <w:sz w:val="18"/>
                <w:szCs w:val="18"/>
              </w:rPr>
              <w:t>C]</w:t>
            </w:r>
          </w:p>
        </w:tc>
        <w:tc>
          <w:tcPr>
            <w:tcW w:w="851" w:type="dxa"/>
          </w:tcPr>
          <w:p w:rsidR="005C7734" w:rsidRDefault="005C7734" w:rsidP="00C21F72">
            <w:pPr>
              <w:spacing w:after="0"/>
              <w:jc w:val="center"/>
            </w:pPr>
            <w:r w:rsidRPr="00C21F72">
              <w:sym w:font="Symbol" w:char="F066"/>
            </w:r>
            <w:r w:rsidRPr="00C21F72">
              <w:rPr>
                <w:vertAlign w:val="subscript"/>
              </w:rPr>
              <w:t xml:space="preserve">2   </w:t>
            </w:r>
            <w:r>
              <w:t xml:space="preserve"> </w:t>
            </w:r>
          </w:p>
          <w:p w:rsidR="005C7734" w:rsidRPr="00C21F72" w:rsidRDefault="005C7734" w:rsidP="00C21F72">
            <w:pPr>
              <w:spacing w:after="0"/>
              <w:jc w:val="center"/>
              <w:rPr>
                <w:sz w:val="18"/>
                <w:szCs w:val="18"/>
              </w:rPr>
            </w:pPr>
            <w:r w:rsidRPr="00C21F72">
              <w:rPr>
                <w:sz w:val="18"/>
                <w:szCs w:val="18"/>
              </w:rPr>
              <w:t>[%]</w:t>
            </w:r>
          </w:p>
        </w:tc>
        <w:tc>
          <w:tcPr>
            <w:tcW w:w="851" w:type="dxa"/>
          </w:tcPr>
          <w:p w:rsidR="005C7734" w:rsidRPr="00C21F72" w:rsidRDefault="005C7734" w:rsidP="00C21F72">
            <w:pPr>
              <w:spacing w:after="0"/>
              <w:jc w:val="center"/>
              <w:rPr>
                <w:vertAlign w:val="subscript"/>
              </w:rPr>
            </w:pPr>
            <w:r>
              <w:t>T</w:t>
            </w:r>
            <w:r w:rsidRPr="00C21F72">
              <w:rPr>
                <w:vertAlign w:val="subscript"/>
              </w:rPr>
              <w:t xml:space="preserve">3   </w:t>
            </w:r>
          </w:p>
          <w:p w:rsidR="005C7734" w:rsidRDefault="005C7734" w:rsidP="00C21F72">
            <w:pPr>
              <w:spacing w:after="0"/>
              <w:jc w:val="center"/>
            </w:pPr>
            <w:r>
              <w:t xml:space="preserve"> </w:t>
            </w:r>
            <w:r w:rsidRPr="00C21F72">
              <w:rPr>
                <w:sz w:val="18"/>
                <w:szCs w:val="18"/>
              </w:rPr>
              <w:t>[</w:t>
            </w:r>
            <w:r w:rsidRPr="00C21F72">
              <w:rPr>
                <w:sz w:val="18"/>
                <w:szCs w:val="18"/>
                <w:vertAlign w:val="superscript"/>
              </w:rPr>
              <w:t>0</w:t>
            </w:r>
            <w:r w:rsidRPr="00C21F72">
              <w:rPr>
                <w:sz w:val="18"/>
                <w:szCs w:val="18"/>
              </w:rPr>
              <w:t>C]</w:t>
            </w:r>
          </w:p>
        </w:tc>
        <w:tc>
          <w:tcPr>
            <w:tcW w:w="851" w:type="dxa"/>
          </w:tcPr>
          <w:p w:rsidR="005C7734" w:rsidRPr="00C21F72" w:rsidRDefault="005C7734" w:rsidP="00C21F72">
            <w:pPr>
              <w:spacing w:after="0"/>
              <w:jc w:val="center"/>
              <w:rPr>
                <w:vertAlign w:val="subscript"/>
              </w:rPr>
            </w:pPr>
            <w:r w:rsidRPr="00C21F72">
              <w:sym w:font="Symbol" w:char="F066"/>
            </w:r>
            <w:r w:rsidRPr="00C21F72">
              <w:rPr>
                <w:vertAlign w:val="subscript"/>
              </w:rPr>
              <w:t xml:space="preserve">3  </w:t>
            </w:r>
          </w:p>
          <w:p w:rsidR="005C7734" w:rsidRPr="00C21F72" w:rsidRDefault="005C7734" w:rsidP="00C21F72">
            <w:pPr>
              <w:spacing w:after="0"/>
              <w:jc w:val="center"/>
              <w:rPr>
                <w:sz w:val="18"/>
                <w:szCs w:val="18"/>
              </w:rPr>
            </w:pPr>
            <w:r w:rsidRPr="00C21F72">
              <w:rPr>
                <w:sz w:val="18"/>
                <w:szCs w:val="18"/>
              </w:rPr>
              <w:t>[%]</w:t>
            </w:r>
          </w:p>
        </w:tc>
        <w:tc>
          <w:tcPr>
            <w:tcW w:w="851" w:type="dxa"/>
          </w:tcPr>
          <w:p w:rsidR="005C7734" w:rsidRPr="00C21F72" w:rsidRDefault="005C7734" w:rsidP="00C21F72">
            <w:pPr>
              <w:spacing w:after="0"/>
              <w:jc w:val="center"/>
              <w:rPr>
                <w:vertAlign w:val="subscript"/>
              </w:rPr>
            </w:pPr>
            <w:r>
              <w:t>T</w:t>
            </w:r>
            <w:r w:rsidRPr="00C21F72">
              <w:rPr>
                <w:vertAlign w:val="subscript"/>
              </w:rPr>
              <w:t xml:space="preserve">4   </w:t>
            </w:r>
          </w:p>
          <w:p w:rsidR="005C7734" w:rsidRDefault="005C7734" w:rsidP="00C21F72">
            <w:pPr>
              <w:spacing w:after="0"/>
              <w:jc w:val="center"/>
            </w:pPr>
            <w:r>
              <w:t xml:space="preserve"> </w:t>
            </w:r>
            <w:r w:rsidRPr="00C21F72">
              <w:rPr>
                <w:sz w:val="18"/>
                <w:szCs w:val="18"/>
              </w:rPr>
              <w:t>[</w:t>
            </w:r>
            <w:r w:rsidRPr="00C21F72">
              <w:rPr>
                <w:sz w:val="18"/>
                <w:szCs w:val="18"/>
                <w:vertAlign w:val="superscript"/>
              </w:rPr>
              <w:t>0</w:t>
            </w:r>
            <w:r w:rsidRPr="00C21F72">
              <w:rPr>
                <w:sz w:val="18"/>
                <w:szCs w:val="18"/>
              </w:rPr>
              <w:t>C]</w:t>
            </w:r>
          </w:p>
        </w:tc>
        <w:tc>
          <w:tcPr>
            <w:tcW w:w="851" w:type="dxa"/>
          </w:tcPr>
          <w:p w:rsidR="005C7734" w:rsidRDefault="005C7734" w:rsidP="00C21F72">
            <w:pPr>
              <w:spacing w:after="0"/>
              <w:jc w:val="center"/>
            </w:pPr>
            <w:r w:rsidRPr="00C21F72">
              <w:sym w:font="Symbol" w:char="F066"/>
            </w:r>
            <w:r w:rsidRPr="00C21F72">
              <w:rPr>
                <w:vertAlign w:val="subscript"/>
              </w:rPr>
              <w:t xml:space="preserve">4   </w:t>
            </w:r>
            <w:r>
              <w:t xml:space="preserve"> </w:t>
            </w:r>
          </w:p>
          <w:p w:rsidR="005C7734" w:rsidRPr="00C21F72" w:rsidRDefault="005C7734" w:rsidP="00C21F72">
            <w:pPr>
              <w:spacing w:after="0"/>
              <w:jc w:val="center"/>
              <w:rPr>
                <w:sz w:val="18"/>
                <w:szCs w:val="18"/>
              </w:rPr>
            </w:pPr>
            <w:r w:rsidRPr="00C21F72">
              <w:rPr>
                <w:sz w:val="18"/>
                <w:szCs w:val="18"/>
              </w:rPr>
              <w:t>[%]</w:t>
            </w:r>
          </w:p>
        </w:tc>
        <w:tc>
          <w:tcPr>
            <w:tcW w:w="793" w:type="dxa"/>
          </w:tcPr>
          <w:p w:rsidR="005C7734" w:rsidRDefault="005C7734" w:rsidP="00C21F72">
            <w:pPr>
              <w:spacing w:after="0"/>
              <w:jc w:val="center"/>
            </w:pPr>
            <w:r>
              <w:t>T</w:t>
            </w:r>
            <w:r w:rsidRPr="00C21F72">
              <w:rPr>
                <w:vertAlign w:val="subscript"/>
              </w:rPr>
              <w:t xml:space="preserve">5   </w:t>
            </w:r>
            <w:r>
              <w:t xml:space="preserve"> </w:t>
            </w:r>
            <w:r w:rsidRPr="00C21F72">
              <w:rPr>
                <w:sz w:val="18"/>
                <w:szCs w:val="18"/>
              </w:rPr>
              <w:t>[</w:t>
            </w:r>
            <w:r w:rsidRPr="00C21F72">
              <w:rPr>
                <w:sz w:val="18"/>
                <w:szCs w:val="18"/>
                <w:vertAlign w:val="superscript"/>
              </w:rPr>
              <w:t>0</w:t>
            </w:r>
            <w:r w:rsidRPr="00C21F72">
              <w:rPr>
                <w:sz w:val="18"/>
                <w:szCs w:val="18"/>
              </w:rPr>
              <w:t>C]</w:t>
            </w:r>
          </w:p>
        </w:tc>
        <w:tc>
          <w:tcPr>
            <w:tcW w:w="793" w:type="dxa"/>
          </w:tcPr>
          <w:p w:rsidR="005C7734" w:rsidRPr="00C21F72" w:rsidRDefault="005C7734" w:rsidP="00C21F72">
            <w:pPr>
              <w:spacing w:after="0"/>
              <w:jc w:val="center"/>
              <w:rPr>
                <w:vertAlign w:val="subscript"/>
              </w:rPr>
            </w:pPr>
            <w:r w:rsidRPr="00C21F72">
              <w:sym w:font="Symbol" w:char="F066"/>
            </w:r>
            <w:r w:rsidRPr="00C21F72">
              <w:rPr>
                <w:vertAlign w:val="subscript"/>
              </w:rPr>
              <w:t xml:space="preserve">5 </w:t>
            </w:r>
          </w:p>
          <w:p w:rsidR="005C7734" w:rsidRPr="00C21F72" w:rsidRDefault="005C7734" w:rsidP="00C21F72">
            <w:pPr>
              <w:spacing w:after="0"/>
              <w:jc w:val="center"/>
              <w:rPr>
                <w:sz w:val="18"/>
                <w:szCs w:val="18"/>
              </w:rPr>
            </w:pPr>
            <w:r w:rsidRPr="00C21F72">
              <w:rPr>
                <w:sz w:val="18"/>
                <w:szCs w:val="18"/>
                <w:vertAlign w:val="subscript"/>
              </w:rPr>
              <w:t xml:space="preserve"> </w:t>
            </w:r>
            <w:r w:rsidRPr="00C21F72">
              <w:rPr>
                <w:sz w:val="18"/>
                <w:szCs w:val="18"/>
              </w:rPr>
              <w:t>[%]</w:t>
            </w:r>
          </w:p>
        </w:tc>
      </w:tr>
      <w:tr w:rsidR="005C7734" w:rsidTr="00C21F72">
        <w:tc>
          <w:tcPr>
            <w:tcW w:w="1101" w:type="dxa"/>
          </w:tcPr>
          <w:p w:rsidR="005C7734" w:rsidRDefault="005C7734" w:rsidP="00C21F72">
            <w:pPr>
              <w:spacing w:after="0"/>
              <w:jc w:val="center"/>
            </w:pPr>
            <w:r>
              <w:t>FAN-1</w:t>
            </w:r>
          </w:p>
        </w:tc>
        <w:tc>
          <w:tcPr>
            <w:tcW w:w="708" w:type="dxa"/>
          </w:tcPr>
          <w:p w:rsidR="005C7734" w:rsidRDefault="005C7734" w:rsidP="00C21F72">
            <w:pPr>
              <w:spacing w:after="0"/>
              <w:jc w:val="both"/>
            </w:pPr>
          </w:p>
        </w:tc>
        <w:tc>
          <w:tcPr>
            <w:tcW w:w="787" w:type="dxa"/>
          </w:tcPr>
          <w:p w:rsidR="005C7734" w:rsidRDefault="005C7734" w:rsidP="00C21F72">
            <w:pPr>
              <w:spacing w:after="0"/>
              <w:jc w:val="both"/>
            </w:pPr>
          </w:p>
        </w:tc>
        <w:tc>
          <w:tcPr>
            <w:tcW w:w="851" w:type="dxa"/>
          </w:tcPr>
          <w:p w:rsidR="005C7734" w:rsidRDefault="005C7734" w:rsidP="00C21F72">
            <w:pPr>
              <w:spacing w:after="0"/>
              <w:jc w:val="both"/>
            </w:pPr>
          </w:p>
        </w:tc>
        <w:tc>
          <w:tcPr>
            <w:tcW w:w="851" w:type="dxa"/>
          </w:tcPr>
          <w:p w:rsidR="005C7734" w:rsidRDefault="005C7734" w:rsidP="00C21F72">
            <w:pPr>
              <w:spacing w:after="0"/>
              <w:jc w:val="both"/>
            </w:pPr>
          </w:p>
        </w:tc>
        <w:tc>
          <w:tcPr>
            <w:tcW w:w="851" w:type="dxa"/>
          </w:tcPr>
          <w:p w:rsidR="005C7734" w:rsidRDefault="005C7734" w:rsidP="00C21F72">
            <w:pPr>
              <w:spacing w:after="0"/>
              <w:jc w:val="both"/>
            </w:pPr>
          </w:p>
        </w:tc>
        <w:tc>
          <w:tcPr>
            <w:tcW w:w="851" w:type="dxa"/>
          </w:tcPr>
          <w:p w:rsidR="005C7734" w:rsidRDefault="005C7734" w:rsidP="00C21F72">
            <w:pPr>
              <w:spacing w:after="0"/>
              <w:jc w:val="both"/>
            </w:pPr>
          </w:p>
        </w:tc>
        <w:tc>
          <w:tcPr>
            <w:tcW w:w="851" w:type="dxa"/>
          </w:tcPr>
          <w:p w:rsidR="005C7734" w:rsidRDefault="005C7734" w:rsidP="00C21F72">
            <w:pPr>
              <w:spacing w:after="0"/>
              <w:jc w:val="both"/>
            </w:pPr>
          </w:p>
        </w:tc>
        <w:tc>
          <w:tcPr>
            <w:tcW w:w="851" w:type="dxa"/>
          </w:tcPr>
          <w:p w:rsidR="005C7734" w:rsidRDefault="005C7734" w:rsidP="00C21F72">
            <w:pPr>
              <w:spacing w:after="0"/>
              <w:jc w:val="both"/>
            </w:pPr>
          </w:p>
        </w:tc>
        <w:tc>
          <w:tcPr>
            <w:tcW w:w="793" w:type="dxa"/>
          </w:tcPr>
          <w:p w:rsidR="005C7734" w:rsidRDefault="005C7734" w:rsidP="00C21F72">
            <w:pPr>
              <w:spacing w:after="0"/>
              <w:jc w:val="both"/>
            </w:pPr>
          </w:p>
        </w:tc>
        <w:tc>
          <w:tcPr>
            <w:tcW w:w="793" w:type="dxa"/>
          </w:tcPr>
          <w:p w:rsidR="005C7734" w:rsidRDefault="005C7734" w:rsidP="00C21F72">
            <w:pPr>
              <w:spacing w:after="0"/>
              <w:jc w:val="both"/>
            </w:pPr>
          </w:p>
        </w:tc>
      </w:tr>
      <w:tr w:rsidR="005C7734" w:rsidTr="00C21F72">
        <w:tc>
          <w:tcPr>
            <w:tcW w:w="1101" w:type="dxa"/>
          </w:tcPr>
          <w:p w:rsidR="005C7734" w:rsidRDefault="005C7734" w:rsidP="00C21F72">
            <w:pPr>
              <w:spacing w:after="0"/>
              <w:jc w:val="center"/>
            </w:pPr>
            <w:r>
              <w:t>FAN-2</w:t>
            </w:r>
          </w:p>
        </w:tc>
        <w:tc>
          <w:tcPr>
            <w:tcW w:w="708" w:type="dxa"/>
          </w:tcPr>
          <w:p w:rsidR="005C7734" w:rsidRDefault="005C7734" w:rsidP="00C21F72">
            <w:pPr>
              <w:spacing w:after="0"/>
              <w:jc w:val="both"/>
            </w:pPr>
          </w:p>
        </w:tc>
        <w:tc>
          <w:tcPr>
            <w:tcW w:w="787" w:type="dxa"/>
          </w:tcPr>
          <w:p w:rsidR="005C7734" w:rsidRDefault="005C7734" w:rsidP="00C21F72">
            <w:pPr>
              <w:spacing w:after="0"/>
              <w:jc w:val="both"/>
            </w:pPr>
          </w:p>
        </w:tc>
        <w:tc>
          <w:tcPr>
            <w:tcW w:w="851" w:type="dxa"/>
          </w:tcPr>
          <w:p w:rsidR="005C7734" w:rsidRDefault="005C7734" w:rsidP="00C21F72">
            <w:pPr>
              <w:spacing w:after="0"/>
              <w:jc w:val="both"/>
            </w:pPr>
          </w:p>
        </w:tc>
        <w:tc>
          <w:tcPr>
            <w:tcW w:w="851" w:type="dxa"/>
          </w:tcPr>
          <w:p w:rsidR="005C7734" w:rsidRDefault="005C7734" w:rsidP="00C21F72">
            <w:pPr>
              <w:spacing w:after="0"/>
              <w:jc w:val="both"/>
            </w:pPr>
          </w:p>
        </w:tc>
        <w:tc>
          <w:tcPr>
            <w:tcW w:w="851" w:type="dxa"/>
          </w:tcPr>
          <w:p w:rsidR="005C7734" w:rsidRDefault="005C7734" w:rsidP="00C21F72">
            <w:pPr>
              <w:spacing w:after="0"/>
              <w:jc w:val="both"/>
            </w:pPr>
          </w:p>
        </w:tc>
        <w:tc>
          <w:tcPr>
            <w:tcW w:w="851" w:type="dxa"/>
          </w:tcPr>
          <w:p w:rsidR="005C7734" w:rsidRDefault="005C7734" w:rsidP="00C21F72">
            <w:pPr>
              <w:spacing w:after="0"/>
              <w:jc w:val="both"/>
            </w:pPr>
          </w:p>
        </w:tc>
        <w:tc>
          <w:tcPr>
            <w:tcW w:w="851" w:type="dxa"/>
          </w:tcPr>
          <w:p w:rsidR="005C7734" w:rsidRDefault="005C7734" w:rsidP="00C21F72">
            <w:pPr>
              <w:spacing w:after="0"/>
              <w:jc w:val="both"/>
            </w:pPr>
          </w:p>
        </w:tc>
        <w:tc>
          <w:tcPr>
            <w:tcW w:w="851" w:type="dxa"/>
          </w:tcPr>
          <w:p w:rsidR="005C7734" w:rsidRDefault="005C7734" w:rsidP="00C21F72">
            <w:pPr>
              <w:spacing w:after="0"/>
              <w:jc w:val="both"/>
            </w:pPr>
          </w:p>
        </w:tc>
        <w:tc>
          <w:tcPr>
            <w:tcW w:w="793" w:type="dxa"/>
          </w:tcPr>
          <w:p w:rsidR="005C7734" w:rsidRDefault="005C7734" w:rsidP="00C21F72">
            <w:pPr>
              <w:spacing w:after="0"/>
              <w:jc w:val="both"/>
            </w:pPr>
          </w:p>
        </w:tc>
        <w:tc>
          <w:tcPr>
            <w:tcW w:w="793" w:type="dxa"/>
          </w:tcPr>
          <w:p w:rsidR="005C7734" w:rsidRDefault="005C7734" w:rsidP="00C21F72">
            <w:pPr>
              <w:spacing w:after="0"/>
              <w:jc w:val="both"/>
            </w:pPr>
          </w:p>
        </w:tc>
      </w:tr>
      <w:tr w:rsidR="005C7734" w:rsidTr="00C21F72">
        <w:tc>
          <w:tcPr>
            <w:tcW w:w="1101" w:type="dxa"/>
          </w:tcPr>
          <w:p w:rsidR="005C7734" w:rsidRDefault="005C7734" w:rsidP="00C21F72">
            <w:pPr>
              <w:spacing w:after="0"/>
              <w:jc w:val="center"/>
            </w:pPr>
            <w:r>
              <w:t>FAN-3</w:t>
            </w:r>
          </w:p>
        </w:tc>
        <w:tc>
          <w:tcPr>
            <w:tcW w:w="708" w:type="dxa"/>
          </w:tcPr>
          <w:p w:rsidR="005C7734" w:rsidRDefault="005C7734" w:rsidP="00C21F72">
            <w:pPr>
              <w:spacing w:after="0"/>
              <w:jc w:val="both"/>
            </w:pPr>
          </w:p>
        </w:tc>
        <w:tc>
          <w:tcPr>
            <w:tcW w:w="787" w:type="dxa"/>
          </w:tcPr>
          <w:p w:rsidR="005C7734" w:rsidRDefault="005C7734" w:rsidP="00C21F72">
            <w:pPr>
              <w:spacing w:after="0"/>
              <w:jc w:val="both"/>
            </w:pPr>
          </w:p>
        </w:tc>
        <w:tc>
          <w:tcPr>
            <w:tcW w:w="851" w:type="dxa"/>
          </w:tcPr>
          <w:p w:rsidR="005C7734" w:rsidRDefault="005C7734" w:rsidP="00C21F72">
            <w:pPr>
              <w:spacing w:after="0"/>
              <w:jc w:val="both"/>
            </w:pPr>
          </w:p>
        </w:tc>
        <w:tc>
          <w:tcPr>
            <w:tcW w:w="851" w:type="dxa"/>
          </w:tcPr>
          <w:p w:rsidR="005C7734" w:rsidRDefault="005C7734" w:rsidP="00C21F72">
            <w:pPr>
              <w:spacing w:after="0"/>
              <w:jc w:val="both"/>
            </w:pPr>
          </w:p>
        </w:tc>
        <w:tc>
          <w:tcPr>
            <w:tcW w:w="851" w:type="dxa"/>
          </w:tcPr>
          <w:p w:rsidR="005C7734" w:rsidRDefault="005C7734" w:rsidP="00C21F72">
            <w:pPr>
              <w:spacing w:after="0"/>
              <w:jc w:val="both"/>
            </w:pPr>
          </w:p>
        </w:tc>
        <w:tc>
          <w:tcPr>
            <w:tcW w:w="851" w:type="dxa"/>
          </w:tcPr>
          <w:p w:rsidR="005C7734" w:rsidRDefault="005C7734" w:rsidP="00C21F72">
            <w:pPr>
              <w:spacing w:after="0"/>
              <w:jc w:val="both"/>
            </w:pPr>
          </w:p>
        </w:tc>
        <w:tc>
          <w:tcPr>
            <w:tcW w:w="851" w:type="dxa"/>
          </w:tcPr>
          <w:p w:rsidR="005C7734" w:rsidRDefault="005C7734" w:rsidP="00C21F72">
            <w:pPr>
              <w:spacing w:after="0"/>
              <w:jc w:val="both"/>
            </w:pPr>
          </w:p>
        </w:tc>
        <w:tc>
          <w:tcPr>
            <w:tcW w:w="851" w:type="dxa"/>
          </w:tcPr>
          <w:p w:rsidR="005C7734" w:rsidRDefault="005C7734" w:rsidP="00C21F72">
            <w:pPr>
              <w:spacing w:after="0"/>
              <w:jc w:val="both"/>
            </w:pPr>
          </w:p>
        </w:tc>
        <w:tc>
          <w:tcPr>
            <w:tcW w:w="793" w:type="dxa"/>
          </w:tcPr>
          <w:p w:rsidR="005C7734" w:rsidRDefault="005C7734" w:rsidP="00C21F72">
            <w:pPr>
              <w:spacing w:after="0"/>
              <w:jc w:val="both"/>
            </w:pPr>
          </w:p>
        </w:tc>
        <w:tc>
          <w:tcPr>
            <w:tcW w:w="793" w:type="dxa"/>
          </w:tcPr>
          <w:p w:rsidR="005C7734" w:rsidRDefault="005C7734" w:rsidP="00C21F72">
            <w:pPr>
              <w:spacing w:after="0"/>
              <w:jc w:val="both"/>
            </w:pPr>
          </w:p>
        </w:tc>
      </w:tr>
    </w:tbl>
    <w:p w:rsidR="005C7734" w:rsidRDefault="005C7734" w:rsidP="005C7734">
      <w:pPr>
        <w:spacing w:after="0"/>
        <w:jc w:val="both"/>
      </w:pPr>
    </w:p>
    <w:p w:rsidR="005C7734" w:rsidRDefault="005C7734" w:rsidP="005C7734">
      <w:pPr>
        <w:spacing w:after="0"/>
        <w:jc w:val="both"/>
      </w:pPr>
      <w:r>
        <w:t>İklimlendirme Esasları Bilgilere Dayanarak Psikomterik Tablodan Aşağıdaki Değerler Okunur.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709"/>
        <w:gridCol w:w="709"/>
        <w:gridCol w:w="850"/>
        <w:gridCol w:w="709"/>
        <w:gridCol w:w="1276"/>
        <w:gridCol w:w="992"/>
      </w:tblGrid>
      <w:tr w:rsidR="00280437" w:rsidTr="00C21F72">
        <w:tc>
          <w:tcPr>
            <w:tcW w:w="4077" w:type="dxa"/>
          </w:tcPr>
          <w:p w:rsidR="005C7734" w:rsidRPr="00BF2485" w:rsidRDefault="005C7734" w:rsidP="00C21F72">
            <w:pPr>
              <w:spacing w:after="0"/>
              <w:jc w:val="center"/>
            </w:pPr>
          </w:p>
          <w:p w:rsidR="005C7734" w:rsidRPr="00BF2485" w:rsidRDefault="005C7734" w:rsidP="00C21F72">
            <w:pPr>
              <w:spacing w:after="0"/>
            </w:pPr>
            <w:r w:rsidRPr="00BF2485">
              <w:t>İklimlendirme İşlemleri</w:t>
            </w:r>
          </w:p>
        </w:tc>
        <w:tc>
          <w:tcPr>
            <w:tcW w:w="709" w:type="dxa"/>
          </w:tcPr>
          <w:p w:rsidR="005C7734" w:rsidRPr="00C21F72" w:rsidRDefault="005C7734" w:rsidP="00C21F72">
            <w:pPr>
              <w:spacing w:after="0"/>
              <w:jc w:val="center"/>
              <w:rPr>
                <w:vertAlign w:val="subscript"/>
              </w:rPr>
            </w:pPr>
            <w:r>
              <w:t>T</w:t>
            </w:r>
            <w:r w:rsidRPr="00C21F72">
              <w:rPr>
                <w:vertAlign w:val="subscript"/>
              </w:rPr>
              <w:t>kuru</w:t>
            </w:r>
          </w:p>
          <w:p w:rsidR="005C7734" w:rsidRPr="00C21F72" w:rsidRDefault="005C7734" w:rsidP="00C21F72">
            <w:pPr>
              <w:spacing w:after="0"/>
              <w:jc w:val="center"/>
              <w:rPr>
                <w:sz w:val="18"/>
                <w:szCs w:val="18"/>
              </w:rPr>
            </w:pPr>
            <w:r w:rsidRPr="00C21F72">
              <w:rPr>
                <w:sz w:val="18"/>
                <w:szCs w:val="18"/>
              </w:rPr>
              <w:t>[</w:t>
            </w:r>
            <w:r w:rsidRPr="00C21F72">
              <w:rPr>
                <w:sz w:val="18"/>
                <w:szCs w:val="18"/>
                <w:vertAlign w:val="superscript"/>
              </w:rPr>
              <w:t>0</w:t>
            </w:r>
            <w:r w:rsidRPr="00C21F72">
              <w:rPr>
                <w:sz w:val="18"/>
                <w:szCs w:val="18"/>
              </w:rPr>
              <w:t>C]</w:t>
            </w:r>
          </w:p>
        </w:tc>
        <w:tc>
          <w:tcPr>
            <w:tcW w:w="709" w:type="dxa"/>
          </w:tcPr>
          <w:p w:rsidR="005C7734" w:rsidRPr="00C21F72" w:rsidRDefault="005C7734" w:rsidP="00C21F72">
            <w:pPr>
              <w:spacing w:after="0"/>
              <w:jc w:val="center"/>
              <w:rPr>
                <w:vertAlign w:val="subscript"/>
              </w:rPr>
            </w:pPr>
            <w:r>
              <w:t>T</w:t>
            </w:r>
            <w:r w:rsidRPr="00C21F72">
              <w:rPr>
                <w:vertAlign w:val="subscript"/>
              </w:rPr>
              <w:t>yaş</w:t>
            </w:r>
          </w:p>
          <w:p w:rsidR="005C7734" w:rsidRPr="00C21F72" w:rsidRDefault="005C7734" w:rsidP="00C21F72">
            <w:pPr>
              <w:spacing w:after="0"/>
              <w:jc w:val="center"/>
              <w:rPr>
                <w:sz w:val="18"/>
                <w:szCs w:val="18"/>
              </w:rPr>
            </w:pPr>
            <w:r w:rsidRPr="00C21F72">
              <w:rPr>
                <w:sz w:val="18"/>
                <w:szCs w:val="18"/>
              </w:rPr>
              <w:t>[</w:t>
            </w:r>
            <w:r w:rsidRPr="00C21F72">
              <w:rPr>
                <w:sz w:val="18"/>
                <w:szCs w:val="18"/>
                <w:vertAlign w:val="superscript"/>
              </w:rPr>
              <w:t>0</w:t>
            </w:r>
            <w:r w:rsidRPr="00C21F72">
              <w:rPr>
                <w:sz w:val="18"/>
                <w:szCs w:val="18"/>
              </w:rPr>
              <w:t>C]</w:t>
            </w:r>
          </w:p>
        </w:tc>
        <w:tc>
          <w:tcPr>
            <w:tcW w:w="850" w:type="dxa"/>
          </w:tcPr>
          <w:p w:rsidR="005C7734" w:rsidRDefault="005C7734" w:rsidP="00C21F72">
            <w:pPr>
              <w:spacing w:after="0"/>
              <w:jc w:val="center"/>
            </w:pPr>
            <w:r>
              <w:t>h</w:t>
            </w:r>
          </w:p>
          <w:p w:rsidR="005C7734" w:rsidRPr="00C21F72" w:rsidRDefault="005C7734" w:rsidP="00C21F72">
            <w:pPr>
              <w:spacing w:after="0"/>
              <w:jc w:val="center"/>
              <w:rPr>
                <w:sz w:val="18"/>
                <w:szCs w:val="18"/>
              </w:rPr>
            </w:pPr>
            <w:r w:rsidRPr="00C21F72">
              <w:rPr>
                <w:sz w:val="18"/>
                <w:szCs w:val="18"/>
              </w:rPr>
              <w:t>[kJ/kg]</w:t>
            </w:r>
          </w:p>
        </w:tc>
        <w:tc>
          <w:tcPr>
            <w:tcW w:w="709" w:type="dxa"/>
          </w:tcPr>
          <w:p w:rsidR="005C7734" w:rsidRDefault="005C7734" w:rsidP="00C21F72">
            <w:pPr>
              <w:spacing w:after="0"/>
              <w:jc w:val="center"/>
            </w:pPr>
            <w:r w:rsidRPr="00C21F72">
              <w:sym w:font="Symbol" w:char="F066"/>
            </w:r>
          </w:p>
          <w:p w:rsidR="005C7734" w:rsidRPr="00C21F72" w:rsidRDefault="005C7734" w:rsidP="00C21F72">
            <w:pPr>
              <w:spacing w:after="0"/>
              <w:jc w:val="center"/>
              <w:rPr>
                <w:sz w:val="18"/>
                <w:szCs w:val="18"/>
              </w:rPr>
            </w:pPr>
            <w:r w:rsidRPr="00C21F72">
              <w:rPr>
                <w:sz w:val="18"/>
                <w:szCs w:val="18"/>
              </w:rPr>
              <w:t>[%]</w:t>
            </w:r>
          </w:p>
        </w:tc>
        <w:tc>
          <w:tcPr>
            <w:tcW w:w="1276" w:type="dxa"/>
          </w:tcPr>
          <w:p w:rsidR="005C7734" w:rsidRDefault="005C7734" w:rsidP="00C21F72">
            <w:pPr>
              <w:spacing w:after="0"/>
              <w:jc w:val="center"/>
            </w:pPr>
            <w:r w:rsidRPr="00C21F72">
              <w:sym w:font="Symbol" w:char="F077"/>
            </w:r>
          </w:p>
          <w:p w:rsidR="005C7734" w:rsidRPr="00C21F72" w:rsidRDefault="005C7734" w:rsidP="00C21F72">
            <w:pPr>
              <w:spacing w:after="0"/>
              <w:jc w:val="center"/>
              <w:rPr>
                <w:sz w:val="18"/>
                <w:szCs w:val="18"/>
              </w:rPr>
            </w:pPr>
            <w:r w:rsidRPr="00C21F72">
              <w:rPr>
                <w:rFonts w:cs="Calibri"/>
                <w:sz w:val="18"/>
                <w:szCs w:val="18"/>
                <w:lang w:eastAsia="tr-TR"/>
              </w:rPr>
              <w:t>(kg su buharı/ kg kuru hava)</w:t>
            </w:r>
          </w:p>
        </w:tc>
        <w:tc>
          <w:tcPr>
            <w:tcW w:w="992" w:type="dxa"/>
          </w:tcPr>
          <w:p w:rsidR="005C7734" w:rsidRDefault="005C7734" w:rsidP="00C21F72">
            <w:pPr>
              <w:spacing w:after="0"/>
              <w:jc w:val="center"/>
            </w:pPr>
            <w:r w:rsidRPr="00C21F72">
              <w:sym w:font="Symbol" w:char="F06E"/>
            </w:r>
          </w:p>
          <w:p w:rsidR="005C7734" w:rsidRPr="00C21F72" w:rsidRDefault="005C7734" w:rsidP="00C21F72">
            <w:pPr>
              <w:spacing w:after="0"/>
              <w:jc w:val="center"/>
              <w:rPr>
                <w:sz w:val="18"/>
                <w:szCs w:val="18"/>
              </w:rPr>
            </w:pPr>
            <w:r w:rsidRPr="00C21F72">
              <w:rPr>
                <w:sz w:val="18"/>
                <w:szCs w:val="18"/>
              </w:rPr>
              <w:t>[m</w:t>
            </w:r>
            <w:r w:rsidRPr="00C21F72">
              <w:rPr>
                <w:sz w:val="18"/>
                <w:szCs w:val="18"/>
                <w:vertAlign w:val="superscript"/>
              </w:rPr>
              <w:t>3</w:t>
            </w:r>
            <w:r w:rsidRPr="00C21F72">
              <w:rPr>
                <w:sz w:val="18"/>
                <w:szCs w:val="18"/>
              </w:rPr>
              <w:t>/kg]</w:t>
            </w:r>
          </w:p>
        </w:tc>
      </w:tr>
      <w:tr w:rsidR="00280437" w:rsidTr="00C21F72">
        <w:tc>
          <w:tcPr>
            <w:tcW w:w="4077" w:type="dxa"/>
          </w:tcPr>
          <w:p w:rsidR="005C7734" w:rsidRPr="00BF2485" w:rsidRDefault="005C7734" w:rsidP="00C21F72">
            <w:pPr>
              <w:numPr>
                <w:ilvl w:val="0"/>
                <w:numId w:val="19"/>
              </w:numPr>
              <w:spacing w:after="0"/>
            </w:pPr>
            <w:r w:rsidRPr="00BF2485">
              <w:t>Soğutucu Girişi</w:t>
            </w:r>
          </w:p>
        </w:tc>
        <w:tc>
          <w:tcPr>
            <w:tcW w:w="709" w:type="dxa"/>
          </w:tcPr>
          <w:p w:rsidR="005C7734" w:rsidRDefault="005C7734" w:rsidP="00C21F72">
            <w:pPr>
              <w:spacing w:after="0"/>
              <w:jc w:val="both"/>
            </w:pPr>
          </w:p>
        </w:tc>
        <w:tc>
          <w:tcPr>
            <w:tcW w:w="709" w:type="dxa"/>
          </w:tcPr>
          <w:p w:rsidR="005C7734" w:rsidRDefault="005C7734" w:rsidP="00C21F72">
            <w:pPr>
              <w:spacing w:after="0"/>
              <w:jc w:val="both"/>
            </w:pPr>
          </w:p>
        </w:tc>
        <w:tc>
          <w:tcPr>
            <w:tcW w:w="850" w:type="dxa"/>
          </w:tcPr>
          <w:p w:rsidR="005C7734" w:rsidRDefault="005C7734" w:rsidP="00C21F72">
            <w:pPr>
              <w:spacing w:after="0"/>
              <w:jc w:val="both"/>
            </w:pPr>
          </w:p>
        </w:tc>
        <w:tc>
          <w:tcPr>
            <w:tcW w:w="709" w:type="dxa"/>
          </w:tcPr>
          <w:p w:rsidR="005C7734" w:rsidRDefault="005C7734" w:rsidP="00C21F72">
            <w:pPr>
              <w:spacing w:after="0"/>
              <w:jc w:val="both"/>
            </w:pPr>
          </w:p>
        </w:tc>
        <w:tc>
          <w:tcPr>
            <w:tcW w:w="1276" w:type="dxa"/>
          </w:tcPr>
          <w:p w:rsidR="005C7734" w:rsidRDefault="005C7734" w:rsidP="00C21F72">
            <w:pPr>
              <w:spacing w:after="0"/>
              <w:jc w:val="both"/>
            </w:pPr>
          </w:p>
        </w:tc>
        <w:tc>
          <w:tcPr>
            <w:tcW w:w="992" w:type="dxa"/>
          </w:tcPr>
          <w:p w:rsidR="005C7734" w:rsidRDefault="005C7734" w:rsidP="00C21F72">
            <w:pPr>
              <w:spacing w:after="0"/>
              <w:jc w:val="both"/>
            </w:pPr>
          </w:p>
        </w:tc>
      </w:tr>
      <w:tr w:rsidR="00280437" w:rsidTr="00C21F72">
        <w:tc>
          <w:tcPr>
            <w:tcW w:w="4077" w:type="dxa"/>
          </w:tcPr>
          <w:p w:rsidR="005C7734" w:rsidRPr="00BF2485" w:rsidRDefault="005C7734" w:rsidP="00C21F72">
            <w:pPr>
              <w:numPr>
                <w:ilvl w:val="0"/>
                <w:numId w:val="19"/>
              </w:numPr>
              <w:spacing w:after="0"/>
            </w:pPr>
            <w:r w:rsidRPr="00BF2485">
              <w:t>Soğutucu Çıkışı</w:t>
            </w:r>
          </w:p>
        </w:tc>
        <w:tc>
          <w:tcPr>
            <w:tcW w:w="709" w:type="dxa"/>
          </w:tcPr>
          <w:p w:rsidR="005C7734" w:rsidRDefault="005C7734" w:rsidP="00C21F72">
            <w:pPr>
              <w:spacing w:after="0"/>
              <w:jc w:val="both"/>
            </w:pPr>
          </w:p>
        </w:tc>
        <w:tc>
          <w:tcPr>
            <w:tcW w:w="709" w:type="dxa"/>
          </w:tcPr>
          <w:p w:rsidR="005C7734" w:rsidRDefault="005C7734" w:rsidP="00C21F72">
            <w:pPr>
              <w:spacing w:after="0"/>
              <w:jc w:val="both"/>
            </w:pPr>
          </w:p>
        </w:tc>
        <w:tc>
          <w:tcPr>
            <w:tcW w:w="850" w:type="dxa"/>
          </w:tcPr>
          <w:p w:rsidR="005C7734" w:rsidRDefault="005C7734" w:rsidP="00C21F72">
            <w:pPr>
              <w:spacing w:after="0"/>
              <w:jc w:val="both"/>
            </w:pPr>
          </w:p>
        </w:tc>
        <w:tc>
          <w:tcPr>
            <w:tcW w:w="709" w:type="dxa"/>
          </w:tcPr>
          <w:p w:rsidR="005C7734" w:rsidRDefault="005C7734" w:rsidP="00C21F72">
            <w:pPr>
              <w:spacing w:after="0"/>
              <w:jc w:val="both"/>
            </w:pPr>
          </w:p>
        </w:tc>
        <w:tc>
          <w:tcPr>
            <w:tcW w:w="1276" w:type="dxa"/>
          </w:tcPr>
          <w:p w:rsidR="005C7734" w:rsidRDefault="005C7734" w:rsidP="00C21F72">
            <w:pPr>
              <w:spacing w:after="0"/>
              <w:jc w:val="both"/>
            </w:pPr>
          </w:p>
        </w:tc>
        <w:tc>
          <w:tcPr>
            <w:tcW w:w="992" w:type="dxa"/>
          </w:tcPr>
          <w:p w:rsidR="005C7734" w:rsidRDefault="005C7734" w:rsidP="00C21F72">
            <w:pPr>
              <w:spacing w:after="0"/>
              <w:jc w:val="both"/>
            </w:pPr>
          </w:p>
        </w:tc>
      </w:tr>
      <w:tr w:rsidR="00280437" w:rsidTr="00C21F72">
        <w:tc>
          <w:tcPr>
            <w:tcW w:w="4077" w:type="dxa"/>
          </w:tcPr>
          <w:p w:rsidR="005C7734" w:rsidRPr="00BF2485" w:rsidRDefault="005C7734" w:rsidP="00C21F72">
            <w:pPr>
              <w:numPr>
                <w:ilvl w:val="0"/>
                <w:numId w:val="19"/>
              </w:numPr>
              <w:spacing w:after="0"/>
            </w:pPr>
            <w:r w:rsidRPr="00BF2485">
              <w:t>Son Isıtıcı Girişi</w:t>
            </w:r>
          </w:p>
        </w:tc>
        <w:tc>
          <w:tcPr>
            <w:tcW w:w="709" w:type="dxa"/>
          </w:tcPr>
          <w:p w:rsidR="005C7734" w:rsidRDefault="005C7734" w:rsidP="00C21F72">
            <w:pPr>
              <w:spacing w:after="0"/>
              <w:jc w:val="both"/>
            </w:pPr>
          </w:p>
        </w:tc>
        <w:tc>
          <w:tcPr>
            <w:tcW w:w="709" w:type="dxa"/>
          </w:tcPr>
          <w:p w:rsidR="005C7734" w:rsidRDefault="005C7734" w:rsidP="00C21F72">
            <w:pPr>
              <w:spacing w:after="0"/>
              <w:jc w:val="both"/>
            </w:pPr>
          </w:p>
        </w:tc>
        <w:tc>
          <w:tcPr>
            <w:tcW w:w="850" w:type="dxa"/>
          </w:tcPr>
          <w:p w:rsidR="005C7734" w:rsidRDefault="005C7734" w:rsidP="00C21F72">
            <w:pPr>
              <w:spacing w:after="0"/>
              <w:jc w:val="both"/>
            </w:pPr>
          </w:p>
        </w:tc>
        <w:tc>
          <w:tcPr>
            <w:tcW w:w="709" w:type="dxa"/>
          </w:tcPr>
          <w:p w:rsidR="005C7734" w:rsidRDefault="005C7734" w:rsidP="00C21F72">
            <w:pPr>
              <w:spacing w:after="0"/>
              <w:jc w:val="both"/>
            </w:pPr>
          </w:p>
        </w:tc>
        <w:tc>
          <w:tcPr>
            <w:tcW w:w="1276" w:type="dxa"/>
          </w:tcPr>
          <w:p w:rsidR="005C7734" w:rsidRDefault="005C7734" w:rsidP="00C21F72">
            <w:pPr>
              <w:spacing w:after="0"/>
              <w:jc w:val="both"/>
            </w:pPr>
          </w:p>
        </w:tc>
        <w:tc>
          <w:tcPr>
            <w:tcW w:w="992" w:type="dxa"/>
          </w:tcPr>
          <w:p w:rsidR="005C7734" w:rsidRDefault="005C7734" w:rsidP="00C21F72">
            <w:pPr>
              <w:spacing w:after="0"/>
              <w:jc w:val="both"/>
            </w:pPr>
          </w:p>
        </w:tc>
      </w:tr>
      <w:tr w:rsidR="00280437" w:rsidTr="00C21F72">
        <w:tc>
          <w:tcPr>
            <w:tcW w:w="4077" w:type="dxa"/>
          </w:tcPr>
          <w:p w:rsidR="005C7734" w:rsidRPr="00BF2485" w:rsidRDefault="005C7734" w:rsidP="00C21F72">
            <w:pPr>
              <w:numPr>
                <w:ilvl w:val="0"/>
                <w:numId w:val="19"/>
              </w:numPr>
              <w:spacing w:after="0"/>
            </w:pPr>
            <w:r w:rsidRPr="00BF2485">
              <w:t>Son Isıtıcı Çıkışı</w:t>
            </w:r>
          </w:p>
        </w:tc>
        <w:tc>
          <w:tcPr>
            <w:tcW w:w="709" w:type="dxa"/>
          </w:tcPr>
          <w:p w:rsidR="005C7734" w:rsidRDefault="005C7734" w:rsidP="00C21F72">
            <w:pPr>
              <w:spacing w:after="0"/>
              <w:jc w:val="both"/>
            </w:pPr>
          </w:p>
        </w:tc>
        <w:tc>
          <w:tcPr>
            <w:tcW w:w="709" w:type="dxa"/>
          </w:tcPr>
          <w:p w:rsidR="005C7734" w:rsidRDefault="005C7734" w:rsidP="00C21F72">
            <w:pPr>
              <w:spacing w:after="0"/>
              <w:jc w:val="both"/>
            </w:pPr>
          </w:p>
        </w:tc>
        <w:tc>
          <w:tcPr>
            <w:tcW w:w="850" w:type="dxa"/>
          </w:tcPr>
          <w:p w:rsidR="005C7734" w:rsidRDefault="005C7734" w:rsidP="00C21F72">
            <w:pPr>
              <w:spacing w:after="0"/>
              <w:jc w:val="both"/>
            </w:pPr>
          </w:p>
        </w:tc>
        <w:tc>
          <w:tcPr>
            <w:tcW w:w="709" w:type="dxa"/>
          </w:tcPr>
          <w:p w:rsidR="005C7734" w:rsidRDefault="005C7734" w:rsidP="00C21F72">
            <w:pPr>
              <w:spacing w:after="0"/>
              <w:jc w:val="both"/>
            </w:pPr>
          </w:p>
        </w:tc>
        <w:tc>
          <w:tcPr>
            <w:tcW w:w="1276" w:type="dxa"/>
          </w:tcPr>
          <w:p w:rsidR="005C7734" w:rsidRDefault="005C7734" w:rsidP="00C21F72">
            <w:pPr>
              <w:spacing w:after="0"/>
              <w:jc w:val="both"/>
            </w:pPr>
          </w:p>
        </w:tc>
        <w:tc>
          <w:tcPr>
            <w:tcW w:w="992" w:type="dxa"/>
          </w:tcPr>
          <w:p w:rsidR="005C7734" w:rsidRDefault="005C7734" w:rsidP="00C21F72">
            <w:pPr>
              <w:spacing w:after="0"/>
              <w:jc w:val="both"/>
            </w:pPr>
          </w:p>
        </w:tc>
      </w:tr>
    </w:tbl>
    <w:p w:rsidR="005C7734" w:rsidRDefault="005C7734" w:rsidP="005C7734">
      <w:pPr>
        <w:spacing w:after="0"/>
        <w:jc w:val="both"/>
        <w:rPr>
          <w:sz w:val="18"/>
          <w:szCs w:val="18"/>
        </w:rPr>
      </w:pPr>
      <w:r w:rsidRPr="00BF2485">
        <w:rPr>
          <w:sz w:val="18"/>
          <w:szCs w:val="18"/>
        </w:rPr>
        <w:t>*Bu Tablo Her Fan Hızı için Ayrı Ayrı Doldurulacaktır.</w:t>
      </w:r>
    </w:p>
    <w:p w:rsidR="005C7734" w:rsidRPr="00BF2485" w:rsidRDefault="005C7734" w:rsidP="005C7734">
      <w:pPr>
        <w:spacing w:after="0"/>
        <w:jc w:val="both"/>
        <w:rPr>
          <w:sz w:val="18"/>
          <w:szCs w:val="18"/>
        </w:rPr>
      </w:pPr>
      <w:r>
        <w:rPr>
          <w:sz w:val="18"/>
          <w:szCs w:val="18"/>
        </w:rPr>
        <w:t>*Bu Okunan Değerler ve İklimlendirme İşlemleri Psikometrik Diyagram Üzerinde Gösterilecek</w:t>
      </w:r>
    </w:p>
    <w:p w:rsidR="005C7734" w:rsidRDefault="005C7734" w:rsidP="005C7734">
      <w:pPr>
        <w:spacing w:after="0"/>
        <w:jc w:val="both"/>
      </w:pPr>
      <w:r>
        <w:t>Yapılması Gereken Hesaplamalar: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418"/>
        <w:gridCol w:w="1559"/>
        <w:gridCol w:w="1449"/>
      </w:tblGrid>
      <w:tr w:rsidR="005C7734" w:rsidTr="00C21F72">
        <w:tc>
          <w:tcPr>
            <w:tcW w:w="4786" w:type="dxa"/>
          </w:tcPr>
          <w:p w:rsidR="005C7734" w:rsidRDefault="005C7734" w:rsidP="00C21F72">
            <w:pPr>
              <w:spacing w:after="0"/>
              <w:jc w:val="both"/>
            </w:pPr>
          </w:p>
        </w:tc>
        <w:tc>
          <w:tcPr>
            <w:tcW w:w="1418" w:type="dxa"/>
          </w:tcPr>
          <w:p w:rsidR="005C7734" w:rsidRPr="00C21F72" w:rsidRDefault="005C7734" w:rsidP="00C21F72">
            <w:pPr>
              <w:spacing w:after="0"/>
              <w:jc w:val="center"/>
              <w:rPr>
                <w:b/>
              </w:rPr>
            </w:pPr>
            <w:r w:rsidRPr="00C21F72">
              <w:rPr>
                <w:b/>
              </w:rPr>
              <w:t>Fan-1</w:t>
            </w:r>
          </w:p>
        </w:tc>
        <w:tc>
          <w:tcPr>
            <w:tcW w:w="1559" w:type="dxa"/>
          </w:tcPr>
          <w:p w:rsidR="005C7734" w:rsidRPr="00C21F72" w:rsidRDefault="005C7734" w:rsidP="00C21F72">
            <w:pPr>
              <w:spacing w:after="0"/>
              <w:jc w:val="center"/>
              <w:rPr>
                <w:b/>
              </w:rPr>
            </w:pPr>
            <w:r w:rsidRPr="00C21F72">
              <w:rPr>
                <w:b/>
              </w:rPr>
              <w:t>Fan-2</w:t>
            </w:r>
          </w:p>
        </w:tc>
        <w:tc>
          <w:tcPr>
            <w:tcW w:w="1449" w:type="dxa"/>
          </w:tcPr>
          <w:p w:rsidR="005C7734" w:rsidRPr="00C21F72" w:rsidRDefault="005C7734" w:rsidP="00C21F72">
            <w:pPr>
              <w:spacing w:after="0"/>
              <w:jc w:val="center"/>
              <w:rPr>
                <w:b/>
              </w:rPr>
            </w:pPr>
            <w:r w:rsidRPr="00C21F72">
              <w:rPr>
                <w:b/>
              </w:rPr>
              <w:t>Fan-3</w:t>
            </w:r>
          </w:p>
        </w:tc>
      </w:tr>
      <w:tr w:rsidR="005C7734" w:rsidTr="00C21F72">
        <w:tc>
          <w:tcPr>
            <w:tcW w:w="4786" w:type="dxa"/>
          </w:tcPr>
          <w:p w:rsidR="005C7734" w:rsidRPr="00BF2485" w:rsidRDefault="005C7734" w:rsidP="00C21F72">
            <w:pPr>
              <w:spacing w:after="0"/>
              <w:jc w:val="both"/>
            </w:pPr>
            <w:r w:rsidRPr="00BF2485">
              <w:t xml:space="preserve">Havanın Hacimsel Debisi </w:t>
            </w:r>
            <w:r w:rsidRPr="00C21F72">
              <w:rPr>
                <w:position w:val="-10"/>
              </w:rPr>
              <w:object w:dxaOrig="540" w:dyaOrig="360">
                <v:shape id="_x0000_i1032" type="#_x0000_t75" style="width:27pt;height:18pt" o:ole="">
                  <v:imagedata r:id="rId33" o:title=""/>
                </v:shape>
                <o:OLEObject Type="Embed" ProgID="Equation.3" ShapeID="_x0000_i1032" DrawAspect="Content" ObjectID="_1563621009" r:id="rId48"/>
              </w:object>
            </w:r>
            <w:r w:rsidRPr="00BF2485">
              <w:t>A.u      [m</w:t>
            </w:r>
            <w:r w:rsidRPr="00C21F72">
              <w:rPr>
                <w:vertAlign w:val="superscript"/>
              </w:rPr>
              <w:t>3</w:t>
            </w:r>
            <w:r w:rsidRPr="00BF2485">
              <w:t>/s]</w:t>
            </w:r>
          </w:p>
        </w:tc>
        <w:tc>
          <w:tcPr>
            <w:tcW w:w="1418" w:type="dxa"/>
          </w:tcPr>
          <w:p w:rsidR="005C7734" w:rsidRDefault="005C7734" w:rsidP="00C21F72">
            <w:pPr>
              <w:spacing w:after="0"/>
              <w:jc w:val="both"/>
            </w:pPr>
          </w:p>
        </w:tc>
        <w:tc>
          <w:tcPr>
            <w:tcW w:w="1559" w:type="dxa"/>
          </w:tcPr>
          <w:p w:rsidR="005C7734" w:rsidRDefault="005C7734" w:rsidP="00C21F72">
            <w:pPr>
              <w:spacing w:after="0"/>
              <w:jc w:val="both"/>
            </w:pPr>
          </w:p>
        </w:tc>
        <w:tc>
          <w:tcPr>
            <w:tcW w:w="1449" w:type="dxa"/>
          </w:tcPr>
          <w:p w:rsidR="005C7734" w:rsidRDefault="005C7734" w:rsidP="00C21F72">
            <w:pPr>
              <w:spacing w:after="0"/>
              <w:jc w:val="both"/>
            </w:pPr>
          </w:p>
        </w:tc>
      </w:tr>
      <w:tr w:rsidR="005C7734" w:rsidTr="00C21F72">
        <w:tc>
          <w:tcPr>
            <w:tcW w:w="4786" w:type="dxa"/>
          </w:tcPr>
          <w:p w:rsidR="005C7734" w:rsidRPr="00BF2485" w:rsidRDefault="005C7734" w:rsidP="00C21F72">
            <w:pPr>
              <w:tabs>
                <w:tab w:val="left" w:pos="2970"/>
              </w:tabs>
              <w:spacing w:after="0"/>
              <w:jc w:val="both"/>
            </w:pPr>
            <w:r w:rsidRPr="00BF2485">
              <w:t xml:space="preserve">Havanın Kütlesel Debisi  </w:t>
            </w:r>
            <w:r w:rsidRPr="00C21F72">
              <w:rPr>
                <w:position w:val="-34"/>
              </w:rPr>
              <w:object w:dxaOrig="859" w:dyaOrig="720">
                <v:shape id="_x0000_i1033" type="#_x0000_t75" style="width:42.75pt;height:36pt" o:ole="">
                  <v:imagedata r:id="rId35" o:title=""/>
                </v:shape>
                <o:OLEObject Type="Embed" ProgID="Equation.3" ShapeID="_x0000_i1033" DrawAspect="Content" ObjectID="_1563621010" r:id="rId49"/>
              </w:object>
            </w:r>
            <w:r w:rsidRPr="00BF2485">
              <w:t xml:space="preserve">  [kg/s]</w:t>
            </w:r>
          </w:p>
        </w:tc>
        <w:tc>
          <w:tcPr>
            <w:tcW w:w="1418" w:type="dxa"/>
          </w:tcPr>
          <w:p w:rsidR="005C7734" w:rsidRDefault="005C7734" w:rsidP="00C21F72">
            <w:pPr>
              <w:spacing w:after="0"/>
              <w:jc w:val="both"/>
            </w:pPr>
          </w:p>
        </w:tc>
        <w:tc>
          <w:tcPr>
            <w:tcW w:w="1559" w:type="dxa"/>
          </w:tcPr>
          <w:p w:rsidR="005C7734" w:rsidRDefault="005C7734" w:rsidP="00C21F72">
            <w:pPr>
              <w:spacing w:after="0"/>
              <w:jc w:val="both"/>
            </w:pPr>
          </w:p>
        </w:tc>
        <w:tc>
          <w:tcPr>
            <w:tcW w:w="1449" w:type="dxa"/>
          </w:tcPr>
          <w:p w:rsidR="005C7734" w:rsidRDefault="005C7734" w:rsidP="00C21F72">
            <w:pPr>
              <w:spacing w:after="0"/>
              <w:jc w:val="both"/>
            </w:pPr>
          </w:p>
        </w:tc>
      </w:tr>
      <w:tr w:rsidR="005C7734" w:rsidTr="00C21F72">
        <w:tc>
          <w:tcPr>
            <w:tcW w:w="4786" w:type="dxa"/>
          </w:tcPr>
          <w:p w:rsidR="005C7734" w:rsidRPr="00BF2485" w:rsidRDefault="005C7734" w:rsidP="00C21F72">
            <w:pPr>
              <w:spacing w:after="0"/>
              <w:jc w:val="both"/>
            </w:pPr>
            <w:r w:rsidRPr="00BF2485">
              <w:t xml:space="preserve">Soğutma Yükü                Q </w:t>
            </w:r>
            <w:r w:rsidRPr="00C21F72">
              <w:rPr>
                <w:vertAlign w:val="subscript"/>
              </w:rPr>
              <w:t>2-3</w:t>
            </w:r>
            <w:r w:rsidRPr="00BF2485">
              <w:t xml:space="preserve"> = </w:t>
            </w:r>
            <w:r w:rsidRPr="00C21F72">
              <w:rPr>
                <w:vertAlign w:val="subscript"/>
              </w:rPr>
              <w:object w:dxaOrig="285" w:dyaOrig="240">
                <v:shape id="_x0000_i1034" type="#_x0000_t75" style="width:14.25pt;height:12pt" o:ole="">
                  <v:imagedata r:id="rId37" o:title=""/>
                </v:shape>
                <o:OLEObject Type="Embed" ProgID="PBrush" ShapeID="_x0000_i1034" DrawAspect="Content" ObjectID="_1563621011" r:id="rId50"/>
              </w:object>
            </w:r>
            <w:r w:rsidRPr="00BF2485">
              <w:t>x( h</w:t>
            </w:r>
            <w:r w:rsidRPr="00C21F72">
              <w:rPr>
                <w:vertAlign w:val="subscript"/>
              </w:rPr>
              <w:t xml:space="preserve">2 </w:t>
            </w:r>
            <w:r w:rsidRPr="00BF2485">
              <w:t xml:space="preserve"> - h</w:t>
            </w:r>
            <w:r w:rsidRPr="00C21F72">
              <w:rPr>
                <w:vertAlign w:val="subscript"/>
              </w:rPr>
              <w:t>3</w:t>
            </w:r>
            <w:r w:rsidRPr="00BF2485">
              <w:t xml:space="preserve"> )  [Watt]</w:t>
            </w:r>
          </w:p>
        </w:tc>
        <w:tc>
          <w:tcPr>
            <w:tcW w:w="1418" w:type="dxa"/>
          </w:tcPr>
          <w:p w:rsidR="005C7734" w:rsidRDefault="005C7734" w:rsidP="00C21F72">
            <w:pPr>
              <w:spacing w:after="0"/>
              <w:jc w:val="both"/>
            </w:pPr>
          </w:p>
        </w:tc>
        <w:tc>
          <w:tcPr>
            <w:tcW w:w="1559" w:type="dxa"/>
          </w:tcPr>
          <w:p w:rsidR="005C7734" w:rsidRDefault="005C7734" w:rsidP="00C21F72">
            <w:pPr>
              <w:spacing w:after="0"/>
              <w:jc w:val="both"/>
            </w:pPr>
          </w:p>
        </w:tc>
        <w:tc>
          <w:tcPr>
            <w:tcW w:w="1449" w:type="dxa"/>
          </w:tcPr>
          <w:p w:rsidR="005C7734" w:rsidRDefault="005C7734" w:rsidP="00C21F72">
            <w:pPr>
              <w:spacing w:after="0"/>
              <w:jc w:val="both"/>
            </w:pPr>
          </w:p>
        </w:tc>
      </w:tr>
      <w:tr w:rsidR="005C7734" w:rsidTr="00C21F72">
        <w:tc>
          <w:tcPr>
            <w:tcW w:w="4786" w:type="dxa"/>
          </w:tcPr>
          <w:p w:rsidR="005C7734" w:rsidRPr="00BF2485" w:rsidRDefault="005C7734" w:rsidP="00C21F72">
            <w:pPr>
              <w:spacing w:after="0"/>
              <w:jc w:val="both"/>
            </w:pPr>
            <w:r w:rsidRPr="00BF2485">
              <w:t xml:space="preserve">Son Isıtma Yükü             Q </w:t>
            </w:r>
            <w:r w:rsidRPr="00C21F72">
              <w:rPr>
                <w:vertAlign w:val="subscript"/>
              </w:rPr>
              <w:t>5-4</w:t>
            </w:r>
            <w:r w:rsidRPr="00BF2485">
              <w:t xml:space="preserve"> = </w:t>
            </w:r>
            <w:r w:rsidRPr="00C21F72">
              <w:rPr>
                <w:vertAlign w:val="subscript"/>
              </w:rPr>
              <w:object w:dxaOrig="285" w:dyaOrig="240">
                <v:shape id="_x0000_i1035" type="#_x0000_t75" style="width:14.25pt;height:12pt" o:ole="">
                  <v:imagedata r:id="rId37" o:title=""/>
                </v:shape>
                <o:OLEObject Type="Embed" ProgID="PBrush" ShapeID="_x0000_i1035" DrawAspect="Content" ObjectID="_1563621012" r:id="rId51"/>
              </w:object>
            </w:r>
            <w:r w:rsidRPr="00BF2485">
              <w:t>x( h</w:t>
            </w:r>
            <w:r w:rsidRPr="00C21F72">
              <w:rPr>
                <w:vertAlign w:val="subscript"/>
              </w:rPr>
              <w:t xml:space="preserve">5 </w:t>
            </w:r>
            <w:r w:rsidRPr="00BF2485">
              <w:t xml:space="preserve"> - h</w:t>
            </w:r>
            <w:r w:rsidRPr="00C21F72">
              <w:rPr>
                <w:vertAlign w:val="subscript"/>
              </w:rPr>
              <w:t>4</w:t>
            </w:r>
            <w:r w:rsidRPr="00BF2485">
              <w:t xml:space="preserve"> )  [Watt]</w:t>
            </w:r>
          </w:p>
        </w:tc>
        <w:tc>
          <w:tcPr>
            <w:tcW w:w="1418" w:type="dxa"/>
          </w:tcPr>
          <w:p w:rsidR="005C7734" w:rsidRDefault="005C7734" w:rsidP="00C21F72">
            <w:pPr>
              <w:spacing w:after="0"/>
              <w:jc w:val="both"/>
            </w:pPr>
          </w:p>
        </w:tc>
        <w:tc>
          <w:tcPr>
            <w:tcW w:w="1559" w:type="dxa"/>
          </w:tcPr>
          <w:p w:rsidR="005C7734" w:rsidRDefault="005C7734" w:rsidP="00C21F72">
            <w:pPr>
              <w:spacing w:after="0"/>
              <w:jc w:val="both"/>
            </w:pPr>
          </w:p>
        </w:tc>
        <w:tc>
          <w:tcPr>
            <w:tcW w:w="1449" w:type="dxa"/>
          </w:tcPr>
          <w:p w:rsidR="005C7734" w:rsidRDefault="005C7734" w:rsidP="00C21F72">
            <w:pPr>
              <w:spacing w:after="0"/>
              <w:jc w:val="both"/>
            </w:pPr>
          </w:p>
        </w:tc>
      </w:tr>
    </w:tbl>
    <w:p w:rsidR="005C7734" w:rsidRDefault="005C7734" w:rsidP="005C7734">
      <w:pPr>
        <w:spacing w:after="0"/>
        <w:jc w:val="both"/>
        <w:rPr>
          <w:sz w:val="20"/>
          <w:szCs w:val="20"/>
        </w:rPr>
      </w:pPr>
      <w:r w:rsidRPr="00201B32">
        <w:rPr>
          <w:sz w:val="20"/>
          <w:szCs w:val="20"/>
        </w:rPr>
        <w:t>A: kesit (m</w:t>
      </w:r>
      <w:r w:rsidRPr="00201B32">
        <w:rPr>
          <w:sz w:val="20"/>
          <w:szCs w:val="20"/>
          <w:vertAlign w:val="superscript"/>
        </w:rPr>
        <w:t>2</w:t>
      </w:r>
      <w:r w:rsidRPr="00201B32">
        <w:rPr>
          <w:sz w:val="20"/>
          <w:szCs w:val="20"/>
        </w:rPr>
        <w:t xml:space="preserve">) (Panjur kesiti), u: hız ( m/s) (Hız ölçer ile ölçülecek), </w:t>
      </w:r>
      <w:r w:rsidRPr="00201B32">
        <w:rPr>
          <w:position w:val="-14"/>
          <w:sz w:val="20"/>
          <w:szCs w:val="20"/>
        </w:rPr>
        <w:object w:dxaOrig="480" w:dyaOrig="380">
          <v:shape id="_x0000_i1036" type="#_x0000_t75" style="width:24pt;height:18.75pt" o:ole="">
            <v:imagedata r:id="rId42" o:title=""/>
          </v:shape>
          <o:OLEObject Type="Embed" ProgID="Equation.3" ShapeID="_x0000_i1036" DrawAspect="Content" ObjectID="_1563621013" r:id="rId52"/>
        </w:object>
      </w:r>
      <w:r w:rsidRPr="00201B32">
        <w:rPr>
          <w:sz w:val="20"/>
          <w:szCs w:val="20"/>
        </w:rPr>
        <w:t xml:space="preserve"> Girişteki havanın özgül hacmi (m</w:t>
      </w:r>
      <w:r w:rsidRPr="00201B32">
        <w:rPr>
          <w:sz w:val="20"/>
          <w:szCs w:val="20"/>
          <w:vertAlign w:val="superscript"/>
        </w:rPr>
        <w:t>3</w:t>
      </w:r>
      <w:r w:rsidRPr="00201B32">
        <w:rPr>
          <w:sz w:val="20"/>
          <w:szCs w:val="20"/>
        </w:rPr>
        <w:t>/kg)</w:t>
      </w:r>
    </w:p>
    <w:p w:rsidR="00C37E31" w:rsidRDefault="00C37E31" w:rsidP="005C7734">
      <w:pPr>
        <w:spacing w:after="0"/>
        <w:jc w:val="both"/>
        <w:rPr>
          <w:sz w:val="20"/>
          <w:szCs w:val="20"/>
        </w:rPr>
      </w:pPr>
    </w:p>
    <w:p w:rsidR="005C7734" w:rsidRDefault="00B930ED" w:rsidP="00280437">
      <w:pPr>
        <w:spacing w:after="0"/>
        <w:jc w:val="center"/>
        <w:rPr>
          <w:b/>
          <w:u w:val="single"/>
        </w:rPr>
      </w:pPr>
      <w:r>
        <w:rPr>
          <w:noProof/>
          <w:lang w:eastAsia="tr-TR"/>
        </w:rPr>
        <w:lastRenderedPageBreak/>
        <w:drawing>
          <wp:inline distT="0" distB="0" distL="0" distR="0">
            <wp:extent cx="5571490" cy="8081010"/>
            <wp:effectExtent l="19050" t="0" r="0" b="0"/>
            <wp:docPr id="10" name="Resim 10" descr="psikomet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sikometrik"/>
                    <pic:cNvPicPr>
                      <a:picLocks noChangeAspect="1" noChangeArrowheads="1"/>
                    </pic:cNvPicPr>
                  </pic:nvPicPr>
                  <pic:blipFill>
                    <a:blip r:embed="rId47" cstate="print"/>
                    <a:srcRect t="1250" b="833"/>
                    <a:stretch>
                      <a:fillRect/>
                    </a:stretch>
                  </pic:blipFill>
                  <pic:spPr bwMode="auto">
                    <a:xfrm>
                      <a:off x="0" y="0"/>
                      <a:ext cx="5571490" cy="8081010"/>
                    </a:xfrm>
                    <a:prstGeom prst="rect">
                      <a:avLst/>
                    </a:prstGeom>
                    <a:noFill/>
                  </pic:spPr>
                </pic:pic>
              </a:graphicData>
            </a:graphic>
          </wp:inline>
        </w:drawing>
      </w:r>
    </w:p>
    <w:p w:rsidR="005C7734" w:rsidRDefault="005C7734" w:rsidP="005C7734">
      <w:pPr>
        <w:spacing w:after="0"/>
        <w:rPr>
          <w:b/>
          <w:u w:val="single"/>
        </w:rPr>
      </w:pPr>
    </w:p>
    <w:p w:rsidR="00F1554E" w:rsidRDefault="00F1554E" w:rsidP="005C7734">
      <w:pPr>
        <w:spacing w:line="240" w:lineRule="auto"/>
        <w:jc w:val="both"/>
        <w:rPr>
          <w:b/>
          <w:u w:val="single"/>
        </w:rPr>
      </w:pPr>
    </w:p>
    <w:p w:rsidR="00F1554E" w:rsidRDefault="00F1554E" w:rsidP="005C7734">
      <w:pPr>
        <w:spacing w:line="240" w:lineRule="auto"/>
        <w:jc w:val="both"/>
        <w:rPr>
          <w:b/>
          <w:u w:val="single"/>
        </w:rPr>
      </w:pPr>
    </w:p>
    <w:p w:rsidR="000D71DB" w:rsidRPr="006811F8" w:rsidRDefault="000D71DB" w:rsidP="005C7734">
      <w:pPr>
        <w:spacing w:line="240" w:lineRule="auto"/>
        <w:jc w:val="both"/>
        <w:rPr>
          <w:b/>
          <w:u w:val="single"/>
        </w:rPr>
      </w:pPr>
      <w:r w:rsidRPr="006811F8">
        <w:rPr>
          <w:b/>
          <w:u w:val="single"/>
        </w:rPr>
        <w:lastRenderedPageBreak/>
        <w:t>A) DENEY NO: IV-03</w:t>
      </w:r>
    </w:p>
    <w:p w:rsidR="000D71DB" w:rsidRDefault="000D71DB" w:rsidP="005C7734">
      <w:pPr>
        <w:spacing w:line="240" w:lineRule="auto"/>
        <w:jc w:val="both"/>
        <w:rPr>
          <w:b/>
        </w:rPr>
      </w:pPr>
      <w:r>
        <w:t xml:space="preserve">B) DENEYİN ADI: </w:t>
      </w:r>
      <w:r w:rsidRPr="00274CA4">
        <w:rPr>
          <w:b/>
        </w:rPr>
        <w:t>Kış için iklimlendirme uygulaması</w:t>
      </w:r>
    </w:p>
    <w:p w:rsidR="000D71DB" w:rsidRDefault="000D71DB" w:rsidP="005C7734">
      <w:pPr>
        <w:spacing w:line="240" w:lineRule="auto"/>
        <w:jc w:val="both"/>
      </w:pPr>
      <w:r>
        <w:t>C) DENEYİN AMACI: Kış aylarında uygulanan iklimlendirme işlemlerini öğrenmek ve uygulamak.</w:t>
      </w:r>
    </w:p>
    <w:p w:rsidR="000D71DB" w:rsidRDefault="000D71DB" w:rsidP="000D71DB">
      <w:pPr>
        <w:spacing w:after="0"/>
        <w:jc w:val="both"/>
      </w:pPr>
      <w:r>
        <w:t>D) GEREKLİ ALET VE CİHAZLAR:</w:t>
      </w:r>
    </w:p>
    <w:p w:rsidR="000D71DB" w:rsidRDefault="00280437" w:rsidP="00280437">
      <w:pPr>
        <w:spacing w:line="240" w:lineRule="auto"/>
        <w:ind w:firstLine="708"/>
        <w:jc w:val="both"/>
      </w:pPr>
      <w:r>
        <w:t>- Psikrometrik diyagram, -</w:t>
      </w:r>
      <w:r w:rsidRPr="005C7734">
        <w:t xml:space="preserve"> </w:t>
      </w:r>
      <w:r>
        <w:t>Hava hız ölçer (anemometre)</w:t>
      </w:r>
    </w:p>
    <w:p w:rsidR="000D71DB" w:rsidRDefault="000D71DB" w:rsidP="00280437">
      <w:pPr>
        <w:spacing w:after="0" w:line="240" w:lineRule="auto"/>
        <w:jc w:val="both"/>
      </w:pPr>
      <w:r>
        <w:t>E) DENEYİN YAPILIŞI:</w:t>
      </w:r>
    </w:p>
    <w:p w:rsidR="00280437" w:rsidRPr="000968AE" w:rsidRDefault="00280437" w:rsidP="00280437">
      <w:pPr>
        <w:autoSpaceDE w:val="0"/>
        <w:autoSpaceDN w:val="0"/>
        <w:adjustRightInd w:val="0"/>
        <w:spacing w:after="0" w:line="240" w:lineRule="auto"/>
        <w:jc w:val="both"/>
        <w:rPr>
          <w:rFonts w:cs="Calibri"/>
          <w:lang w:eastAsia="tr-TR"/>
        </w:rPr>
      </w:pPr>
      <w:r w:rsidRPr="000968AE">
        <w:rPr>
          <w:rFonts w:cs="Calibri"/>
          <w:lang w:eastAsia="tr-TR"/>
        </w:rPr>
        <w:t>Deneyi, aşağıdaki adımları takip ederek yapınız:</w:t>
      </w:r>
    </w:p>
    <w:p w:rsidR="00280437" w:rsidRPr="000968AE" w:rsidRDefault="00280437" w:rsidP="00280437">
      <w:pPr>
        <w:numPr>
          <w:ilvl w:val="0"/>
          <w:numId w:val="17"/>
        </w:numPr>
        <w:autoSpaceDE w:val="0"/>
        <w:autoSpaceDN w:val="0"/>
        <w:adjustRightInd w:val="0"/>
        <w:spacing w:after="0" w:line="240" w:lineRule="auto"/>
        <w:jc w:val="both"/>
        <w:rPr>
          <w:rFonts w:cs="Calibri"/>
          <w:lang w:eastAsia="tr-TR"/>
        </w:rPr>
      </w:pPr>
      <w:r w:rsidRPr="000968AE">
        <w:rPr>
          <w:rFonts w:cs="Calibri"/>
          <w:lang w:eastAsia="tr-TR"/>
        </w:rPr>
        <w:t>Fanı çalıştırınız ve hızını en yüksek değere ayarlayınız.</w:t>
      </w:r>
    </w:p>
    <w:p w:rsidR="00280437" w:rsidRPr="000968AE" w:rsidRDefault="00280437" w:rsidP="00280437">
      <w:pPr>
        <w:numPr>
          <w:ilvl w:val="0"/>
          <w:numId w:val="17"/>
        </w:numPr>
        <w:autoSpaceDE w:val="0"/>
        <w:autoSpaceDN w:val="0"/>
        <w:adjustRightInd w:val="0"/>
        <w:spacing w:after="0" w:line="240" w:lineRule="auto"/>
        <w:jc w:val="both"/>
        <w:rPr>
          <w:rFonts w:cs="Calibri"/>
          <w:lang w:eastAsia="tr-TR"/>
        </w:rPr>
      </w:pPr>
      <w:r w:rsidRPr="000968AE">
        <w:rPr>
          <w:rFonts w:cs="Calibri"/>
          <w:lang w:eastAsia="tr-TR"/>
        </w:rPr>
        <w:t>Ön ısıtıcıyı çalıştırınız</w:t>
      </w:r>
    </w:p>
    <w:p w:rsidR="00280437" w:rsidRPr="000968AE" w:rsidRDefault="00280437" w:rsidP="00280437">
      <w:pPr>
        <w:numPr>
          <w:ilvl w:val="0"/>
          <w:numId w:val="17"/>
        </w:numPr>
        <w:autoSpaceDE w:val="0"/>
        <w:autoSpaceDN w:val="0"/>
        <w:adjustRightInd w:val="0"/>
        <w:spacing w:after="0" w:line="240" w:lineRule="auto"/>
        <w:jc w:val="both"/>
        <w:rPr>
          <w:rFonts w:cs="Calibri"/>
          <w:lang w:eastAsia="tr-TR"/>
        </w:rPr>
      </w:pPr>
      <w:r w:rsidRPr="000968AE">
        <w:rPr>
          <w:rFonts w:cs="Calibri"/>
          <w:lang w:eastAsia="tr-TR"/>
        </w:rPr>
        <w:t>Buharlaştırıcı deposunu kontrol ediniz ve gerekli su takviyesi yapınız.</w:t>
      </w:r>
    </w:p>
    <w:p w:rsidR="00280437" w:rsidRPr="000968AE" w:rsidRDefault="00280437" w:rsidP="00280437">
      <w:pPr>
        <w:numPr>
          <w:ilvl w:val="0"/>
          <w:numId w:val="17"/>
        </w:numPr>
        <w:autoSpaceDE w:val="0"/>
        <w:autoSpaceDN w:val="0"/>
        <w:adjustRightInd w:val="0"/>
        <w:spacing w:after="0" w:line="240" w:lineRule="auto"/>
        <w:jc w:val="both"/>
        <w:rPr>
          <w:rFonts w:cs="Calibri"/>
          <w:lang w:eastAsia="tr-TR"/>
        </w:rPr>
      </w:pPr>
      <w:r w:rsidRPr="000968AE">
        <w:rPr>
          <w:rFonts w:cs="Calibri"/>
          <w:lang w:eastAsia="tr-TR"/>
        </w:rPr>
        <w:t>Buharlaştırıcı ısıtıcılarını çalıştırınız (Max. Güç).</w:t>
      </w:r>
    </w:p>
    <w:p w:rsidR="00280437" w:rsidRPr="000968AE" w:rsidRDefault="00280437" w:rsidP="00280437">
      <w:pPr>
        <w:numPr>
          <w:ilvl w:val="0"/>
          <w:numId w:val="17"/>
        </w:numPr>
        <w:autoSpaceDE w:val="0"/>
        <w:autoSpaceDN w:val="0"/>
        <w:adjustRightInd w:val="0"/>
        <w:spacing w:after="0" w:line="240" w:lineRule="auto"/>
        <w:jc w:val="both"/>
        <w:rPr>
          <w:rFonts w:cs="Calibri"/>
          <w:lang w:eastAsia="tr-TR"/>
        </w:rPr>
      </w:pPr>
      <w:r w:rsidRPr="000968AE">
        <w:rPr>
          <w:rFonts w:cs="Calibri"/>
          <w:lang w:eastAsia="tr-TR"/>
        </w:rPr>
        <w:t>Son ısıtıcıyı çalıştırınız.</w:t>
      </w:r>
    </w:p>
    <w:p w:rsidR="00280437" w:rsidRPr="000968AE" w:rsidRDefault="00280437" w:rsidP="00280437">
      <w:pPr>
        <w:numPr>
          <w:ilvl w:val="0"/>
          <w:numId w:val="17"/>
        </w:numPr>
        <w:autoSpaceDE w:val="0"/>
        <w:autoSpaceDN w:val="0"/>
        <w:adjustRightInd w:val="0"/>
        <w:spacing w:after="0" w:line="240" w:lineRule="auto"/>
        <w:jc w:val="both"/>
        <w:rPr>
          <w:rFonts w:cs="Calibri"/>
          <w:lang w:eastAsia="tr-TR"/>
        </w:rPr>
      </w:pPr>
      <w:r w:rsidRPr="000968AE">
        <w:rPr>
          <w:rFonts w:cs="Calibri"/>
          <w:lang w:eastAsia="tr-TR"/>
        </w:rPr>
        <w:t>Sistemin kararlı hale gelmesini bekleyiniz.</w:t>
      </w:r>
    </w:p>
    <w:p w:rsidR="00280437" w:rsidRPr="000968AE" w:rsidRDefault="00280437" w:rsidP="00280437">
      <w:pPr>
        <w:numPr>
          <w:ilvl w:val="0"/>
          <w:numId w:val="17"/>
        </w:numPr>
        <w:autoSpaceDE w:val="0"/>
        <w:autoSpaceDN w:val="0"/>
        <w:adjustRightInd w:val="0"/>
        <w:spacing w:after="0" w:line="240" w:lineRule="auto"/>
        <w:jc w:val="both"/>
        <w:rPr>
          <w:rFonts w:cs="Calibri"/>
          <w:lang w:eastAsia="tr-TR"/>
        </w:rPr>
      </w:pPr>
      <w:r w:rsidRPr="000968AE">
        <w:rPr>
          <w:rFonts w:cs="Calibri"/>
          <w:lang w:eastAsia="tr-TR"/>
        </w:rPr>
        <w:t>İlgili ölçüm parametrelerini okuyarak ölçüm tablosuna kaydediniz.</w:t>
      </w:r>
    </w:p>
    <w:p w:rsidR="00280437" w:rsidRPr="000968AE" w:rsidRDefault="00280437" w:rsidP="00280437">
      <w:pPr>
        <w:numPr>
          <w:ilvl w:val="0"/>
          <w:numId w:val="17"/>
        </w:numPr>
        <w:jc w:val="both"/>
        <w:rPr>
          <w:rFonts w:cs="Calibri"/>
          <w:lang w:eastAsia="tr-TR"/>
        </w:rPr>
      </w:pPr>
      <w:r w:rsidRPr="000968AE">
        <w:rPr>
          <w:rFonts w:cs="Calibri"/>
          <w:lang w:eastAsia="tr-TR"/>
        </w:rPr>
        <w:t>Deneyi, farklı fan hızlarında tekrarlayınız</w:t>
      </w:r>
    </w:p>
    <w:p w:rsidR="00F1554E" w:rsidRDefault="00F1554E" w:rsidP="00280437">
      <w:pPr>
        <w:spacing w:line="240" w:lineRule="auto"/>
        <w:jc w:val="both"/>
      </w:pPr>
    </w:p>
    <w:p w:rsidR="00280437" w:rsidRDefault="000D71DB" w:rsidP="00280437">
      <w:pPr>
        <w:spacing w:line="240" w:lineRule="auto"/>
        <w:jc w:val="both"/>
      </w:pPr>
      <w:r>
        <w:t>F) RAPORDA İSTENENLER: Deney no, deneyin adı ve amacı, psikrometrik diyagramının çizilmesi ve hesaplama sonuçları.</w:t>
      </w:r>
    </w:p>
    <w:p w:rsidR="00280437" w:rsidRDefault="00280437" w:rsidP="00280437">
      <w:pPr>
        <w:spacing w:after="0"/>
        <w:jc w:val="both"/>
      </w:pPr>
      <w:r>
        <w:t>Yapılacak Olan Ölçümler Aşağıdaki Tabloya İşlenecektir.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08"/>
        <w:gridCol w:w="787"/>
        <w:gridCol w:w="851"/>
        <w:gridCol w:w="851"/>
        <w:gridCol w:w="851"/>
        <w:gridCol w:w="851"/>
        <w:gridCol w:w="851"/>
        <w:gridCol w:w="851"/>
        <w:gridCol w:w="793"/>
        <w:gridCol w:w="793"/>
      </w:tblGrid>
      <w:tr w:rsidR="00280437" w:rsidTr="00C21F72">
        <w:tc>
          <w:tcPr>
            <w:tcW w:w="1101" w:type="dxa"/>
          </w:tcPr>
          <w:p w:rsidR="00280437" w:rsidRDefault="00280437" w:rsidP="00C21F72">
            <w:pPr>
              <w:spacing w:after="0"/>
              <w:jc w:val="center"/>
            </w:pPr>
            <w:r>
              <w:t>Ölçüm Sayısı</w:t>
            </w:r>
          </w:p>
        </w:tc>
        <w:tc>
          <w:tcPr>
            <w:tcW w:w="708" w:type="dxa"/>
          </w:tcPr>
          <w:p w:rsidR="00280437" w:rsidRDefault="00280437" w:rsidP="00C21F72">
            <w:pPr>
              <w:spacing w:after="0"/>
              <w:jc w:val="center"/>
            </w:pPr>
            <w:r>
              <w:t>t</w:t>
            </w:r>
            <w:r w:rsidRPr="00C21F72">
              <w:rPr>
                <w:vertAlign w:val="subscript"/>
              </w:rPr>
              <w:t>1</w:t>
            </w:r>
            <w:r>
              <w:t xml:space="preserve">   </w:t>
            </w:r>
            <w:r w:rsidRPr="00C21F72">
              <w:rPr>
                <w:sz w:val="18"/>
                <w:szCs w:val="18"/>
              </w:rPr>
              <w:t>[</w:t>
            </w:r>
            <w:r w:rsidRPr="00C21F72">
              <w:rPr>
                <w:sz w:val="18"/>
                <w:szCs w:val="18"/>
                <w:vertAlign w:val="superscript"/>
              </w:rPr>
              <w:t>0</w:t>
            </w:r>
            <w:r w:rsidRPr="00C21F72">
              <w:rPr>
                <w:sz w:val="18"/>
                <w:szCs w:val="18"/>
              </w:rPr>
              <w:t>C]</w:t>
            </w:r>
          </w:p>
        </w:tc>
        <w:tc>
          <w:tcPr>
            <w:tcW w:w="787" w:type="dxa"/>
          </w:tcPr>
          <w:p w:rsidR="00280437" w:rsidRPr="00C21F72" w:rsidRDefault="00280437" w:rsidP="00C21F72">
            <w:pPr>
              <w:spacing w:after="0"/>
              <w:jc w:val="center"/>
              <w:rPr>
                <w:vertAlign w:val="subscript"/>
              </w:rPr>
            </w:pPr>
            <w:r w:rsidRPr="00C21F72">
              <w:sym w:font="Symbol" w:char="F066"/>
            </w:r>
            <w:r w:rsidRPr="00C21F72">
              <w:rPr>
                <w:vertAlign w:val="subscript"/>
              </w:rPr>
              <w:t xml:space="preserve">1  </w:t>
            </w:r>
          </w:p>
          <w:p w:rsidR="00280437" w:rsidRDefault="00280437" w:rsidP="00C21F72">
            <w:pPr>
              <w:spacing w:after="0"/>
              <w:jc w:val="center"/>
            </w:pPr>
            <w:r w:rsidRPr="00C21F72">
              <w:rPr>
                <w:sz w:val="18"/>
                <w:szCs w:val="18"/>
              </w:rPr>
              <w:t>[%]</w:t>
            </w:r>
          </w:p>
        </w:tc>
        <w:tc>
          <w:tcPr>
            <w:tcW w:w="851" w:type="dxa"/>
          </w:tcPr>
          <w:p w:rsidR="00280437" w:rsidRPr="00C21F72" w:rsidRDefault="00280437" w:rsidP="00C21F72">
            <w:pPr>
              <w:spacing w:after="0"/>
              <w:jc w:val="center"/>
              <w:rPr>
                <w:vertAlign w:val="subscript"/>
              </w:rPr>
            </w:pPr>
            <w:r>
              <w:t>T</w:t>
            </w:r>
            <w:r w:rsidRPr="00C21F72">
              <w:rPr>
                <w:vertAlign w:val="subscript"/>
              </w:rPr>
              <w:t xml:space="preserve">2   </w:t>
            </w:r>
          </w:p>
          <w:p w:rsidR="00280437" w:rsidRDefault="00280437" w:rsidP="00C21F72">
            <w:pPr>
              <w:spacing w:after="0"/>
              <w:jc w:val="center"/>
            </w:pPr>
            <w:r>
              <w:t xml:space="preserve"> </w:t>
            </w:r>
            <w:r w:rsidRPr="00C21F72">
              <w:rPr>
                <w:sz w:val="18"/>
                <w:szCs w:val="18"/>
              </w:rPr>
              <w:t>[</w:t>
            </w:r>
            <w:r w:rsidRPr="00C21F72">
              <w:rPr>
                <w:sz w:val="18"/>
                <w:szCs w:val="18"/>
                <w:vertAlign w:val="superscript"/>
              </w:rPr>
              <w:t>0</w:t>
            </w:r>
            <w:r w:rsidRPr="00C21F72">
              <w:rPr>
                <w:sz w:val="18"/>
                <w:szCs w:val="18"/>
              </w:rPr>
              <w:t>C]</w:t>
            </w:r>
          </w:p>
        </w:tc>
        <w:tc>
          <w:tcPr>
            <w:tcW w:w="851" w:type="dxa"/>
          </w:tcPr>
          <w:p w:rsidR="00280437" w:rsidRDefault="00280437" w:rsidP="00C21F72">
            <w:pPr>
              <w:spacing w:after="0"/>
              <w:jc w:val="center"/>
            </w:pPr>
            <w:r w:rsidRPr="00C21F72">
              <w:sym w:font="Symbol" w:char="F066"/>
            </w:r>
            <w:r w:rsidRPr="00C21F72">
              <w:rPr>
                <w:vertAlign w:val="subscript"/>
              </w:rPr>
              <w:t xml:space="preserve">2   </w:t>
            </w:r>
            <w:r>
              <w:t xml:space="preserve"> </w:t>
            </w:r>
          </w:p>
          <w:p w:rsidR="00280437" w:rsidRPr="00C21F72" w:rsidRDefault="00280437" w:rsidP="00C21F72">
            <w:pPr>
              <w:spacing w:after="0"/>
              <w:jc w:val="center"/>
              <w:rPr>
                <w:sz w:val="18"/>
                <w:szCs w:val="18"/>
              </w:rPr>
            </w:pPr>
            <w:r w:rsidRPr="00C21F72">
              <w:rPr>
                <w:sz w:val="18"/>
                <w:szCs w:val="18"/>
              </w:rPr>
              <w:t>[%]</w:t>
            </w:r>
          </w:p>
        </w:tc>
        <w:tc>
          <w:tcPr>
            <w:tcW w:w="851" w:type="dxa"/>
          </w:tcPr>
          <w:p w:rsidR="00280437" w:rsidRPr="00C21F72" w:rsidRDefault="00280437" w:rsidP="00C21F72">
            <w:pPr>
              <w:spacing w:after="0"/>
              <w:jc w:val="center"/>
              <w:rPr>
                <w:vertAlign w:val="subscript"/>
              </w:rPr>
            </w:pPr>
            <w:r>
              <w:t>T</w:t>
            </w:r>
            <w:r w:rsidRPr="00C21F72">
              <w:rPr>
                <w:vertAlign w:val="subscript"/>
              </w:rPr>
              <w:t xml:space="preserve">3   </w:t>
            </w:r>
          </w:p>
          <w:p w:rsidR="00280437" w:rsidRDefault="00280437" w:rsidP="00C21F72">
            <w:pPr>
              <w:spacing w:after="0"/>
              <w:jc w:val="center"/>
            </w:pPr>
            <w:r>
              <w:t xml:space="preserve"> </w:t>
            </w:r>
            <w:r w:rsidRPr="00C21F72">
              <w:rPr>
                <w:sz w:val="18"/>
                <w:szCs w:val="18"/>
              </w:rPr>
              <w:t>[</w:t>
            </w:r>
            <w:r w:rsidRPr="00C21F72">
              <w:rPr>
                <w:sz w:val="18"/>
                <w:szCs w:val="18"/>
                <w:vertAlign w:val="superscript"/>
              </w:rPr>
              <w:t>0</w:t>
            </w:r>
            <w:r w:rsidRPr="00C21F72">
              <w:rPr>
                <w:sz w:val="18"/>
                <w:szCs w:val="18"/>
              </w:rPr>
              <w:t>C]</w:t>
            </w:r>
          </w:p>
        </w:tc>
        <w:tc>
          <w:tcPr>
            <w:tcW w:w="851" w:type="dxa"/>
          </w:tcPr>
          <w:p w:rsidR="00280437" w:rsidRPr="00C21F72" w:rsidRDefault="00280437" w:rsidP="00C21F72">
            <w:pPr>
              <w:spacing w:after="0"/>
              <w:jc w:val="center"/>
              <w:rPr>
                <w:vertAlign w:val="subscript"/>
              </w:rPr>
            </w:pPr>
            <w:r w:rsidRPr="00C21F72">
              <w:sym w:font="Symbol" w:char="F066"/>
            </w:r>
            <w:r w:rsidRPr="00C21F72">
              <w:rPr>
                <w:vertAlign w:val="subscript"/>
              </w:rPr>
              <w:t xml:space="preserve">3  </w:t>
            </w:r>
          </w:p>
          <w:p w:rsidR="00280437" w:rsidRPr="00C21F72" w:rsidRDefault="00280437" w:rsidP="00C21F72">
            <w:pPr>
              <w:spacing w:after="0"/>
              <w:jc w:val="center"/>
              <w:rPr>
                <w:sz w:val="18"/>
                <w:szCs w:val="18"/>
              </w:rPr>
            </w:pPr>
            <w:r w:rsidRPr="00C21F72">
              <w:rPr>
                <w:sz w:val="18"/>
                <w:szCs w:val="18"/>
              </w:rPr>
              <w:t>[%]</w:t>
            </w:r>
          </w:p>
        </w:tc>
        <w:tc>
          <w:tcPr>
            <w:tcW w:w="851" w:type="dxa"/>
          </w:tcPr>
          <w:p w:rsidR="00280437" w:rsidRPr="00C21F72" w:rsidRDefault="00280437" w:rsidP="00C21F72">
            <w:pPr>
              <w:spacing w:after="0"/>
              <w:jc w:val="center"/>
              <w:rPr>
                <w:vertAlign w:val="subscript"/>
              </w:rPr>
            </w:pPr>
            <w:r>
              <w:t>T</w:t>
            </w:r>
            <w:r w:rsidRPr="00C21F72">
              <w:rPr>
                <w:vertAlign w:val="subscript"/>
              </w:rPr>
              <w:t xml:space="preserve">4   </w:t>
            </w:r>
          </w:p>
          <w:p w:rsidR="00280437" w:rsidRDefault="00280437" w:rsidP="00C21F72">
            <w:pPr>
              <w:spacing w:after="0"/>
              <w:jc w:val="center"/>
            </w:pPr>
            <w:r>
              <w:t xml:space="preserve"> </w:t>
            </w:r>
            <w:r w:rsidRPr="00C21F72">
              <w:rPr>
                <w:sz w:val="18"/>
                <w:szCs w:val="18"/>
              </w:rPr>
              <w:t>[</w:t>
            </w:r>
            <w:r w:rsidRPr="00C21F72">
              <w:rPr>
                <w:sz w:val="18"/>
                <w:szCs w:val="18"/>
                <w:vertAlign w:val="superscript"/>
              </w:rPr>
              <w:t>0</w:t>
            </w:r>
            <w:r w:rsidRPr="00C21F72">
              <w:rPr>
                <w:sz w:val="18"/>
                <w:szCs w:val="18"/>
              </w:rPr>
              <w:t>C]</w:t>
            </w:r>
          </w:p>
        </w:tc>
        <w:tc>
          <w:tcPr>
            <w:tcW w:w="851" w:type="dxa"/>
          </w:tcPr>
          <w:p w:rsidR="00280437" w:rsidRDefault="00280437" w:rsidP="00C21F72">
            <w:pPr>
              <w:spacing w:after="0"/>
              <w:jc w:val="center"/>
            </w:pPr>
            <w:r w:rsidRPr="00C21F72">
              <w:sym w:font="Symbol" w:char="F066"/>
            </w:r>
            <w:r w:rsidRPr="00C21F72">
              <w:rPr>
                <w:vertAlign w:val="subscript"/>
              </w:rPr>
              <w:t xml:space="preserve">4   </w:t>
            </w:r>
            <w:r>
              <w:t xml:space="preserve"> </w:t>
            </w:r>
          </w:p>
          <w:p w:rsidR="00280437" w:rsidRPr="00C21F72" w:rsidRDefault="00280437" w:rsidP="00C21F72">
            <w:pPr>
              <w:spacing w:after="0"/>
              <w:jc w:val="center"/>
              <w:rPr>
                <w:sz w:val="18"/>
                <w:szCs w:val="18"/>
              </w:rPr>
            </w:pPr>
            <w:r w:rsidRPr="00C21F72">
              <w:rPr>
                <w:sz w:val="18"/>
                <w:szCs w:val="18"/>
              </w:rPr>
              <w:t>[%]</w:t>
            </w:r>
          </w:p>
        </w:tc>
        <w:tc>
          <w:tcPr>
            <w:tcW w:w="793" w:type="dxa"/>
          </w:tcPr>
          <w:p w:rsidR="00280437" w:rsidRDefault="00280437" w:rsidP="00C21F72">
            <w:pPr>
              <w:spacing w:after="0"/>
              <w:jc w:val="center"/>
            </w:pPr>
            <w:r>
              <w:t>T</w:t>
            </w:r>
            <w:r w:rsidRPr="00C21F72">
              <w:rPr>
                <w:vertAlign w:val="subscript"/>
              </w:rPr>
              <w:t xml:space="preserve">5   </w:t>
            </w:r>
            <w:r>
              <w:t xml:space="preserve"> </w:t>
            </w:r>
            <w:r w:rsidRPr="00C21F72">
              <w:rPr>
                <w:sz w:val="18"/>
                <w:szCs w:val="18"/>
              </w:rPr>
              <w:t>[</w:t>
            </w:r>
            <w:r w:rsidRPr="00C21F72">
              <w:rPr>
                <w:sz w:val="18"/>
                <w:szCs w:val="18"/>
                <w:vertAlign w:val="superscript"/>
              </w:rPr>
              <w:t>0</w:t>
            </w:r>
            <w:r w:rsidRPr="00C21F72">
              <w:rPr>
                <w:sz w:val="18"/>
                <w:szCs w:val="18"/>
              </w:rPr>
              <w:t>C]</w:t>
            </w:r>
          </w:p>
        </w:tc>
        <w:tc>
          <w:tcPr>
            <w:tcW w:w="793" w:type="dxa"/>
          </w:tcPr>
          <w:p w:rsidR="00280437" w:rsidRPr="00C21F72" w:rsidRDefault="00280437" w:rsidP="00C21F72">
            <w:pPr>
              <w:spacing w:after="0"/>
              <w:jc w:val="center"/>
              <w:rPr>
                <w:vertAlign w:val="subscript"/>
              </w:rPr>
            </w:pPr>
            <w:r w:rsidRPr="00C21F72">
              <w:sym w:font="Symbol" w:char="F066"/>
            </w:r>
            <w:r w:rsidRPr="00C21F72">
              <w:rPr>
                <w:vertAlign w:val="subscript"/>
              </w:rPr>
              <w:t xml:space="preserve">5 </w:t>
            </w:r>
          </w:p>
          <w:p w:rsidR="00280437" w:rsidRPr="00C21F72" w:rsidRDefault="00280437" w:rsidP="00C21F72">
            <w:pPr>
              <w:spacing w:after="0"/>
              <w:jc w:val="center"/>
              <w:rPr>
                <w:sz w:val="18"/>
                <w:szCs w:val="18"/>
              </w:rPr>
            </w:pPr>
            <w:r w:rsidRPr="00C21F72">
              <w:rPr>
                <w:sz w:val="18"/>
                <w:szCs w:val="18"/>
                <w:vertAlign w:val="subscript"/>
              </w:rPr>
              <w:t xml:space="preserve"> </w:t>
            </w:r>
            <w:r w:rsidRPr="00C21F72">
              <w:rPr>
                <w:sz w:val="18"/>
                <w:szCs w:val="18"/>
              </w:rPr>
              <w:t>[%]</w:t>
            </w:r>
          </w:p>
        </w:tc>
      </w:tr>
      <w:tr w:rsidR="00280437" w:rsidTr="00C21F72">
        <w:tc>
          <w:tcPr>
            <w:tcW w:w="1101" w:type="dxa"/>
          </w:tcPr>
          <w:p w:rsidR="00280437" w:rsidRDefault="00280437" w:rsidP="00C21F72">
            <w:pPr>
              <w:spacing w:after="0"/>
              <w:jc w:val="center"/>
            </w:pPr>
            <w:r>
              <w:t>FAN-1</w:t>
            </w:r>
          </w:p>
        </w:tc>
        <w:tc>
          <w:tcPr>
            <w:tcW w:w="708" w:type="dxa"/>
          </w:tcPr>
          <w:p w:rsidR="00280437" w:rsidRDefault="00280437" w:rsidP="00C21F72">
            <w:pPr>
              <w:spacing w:after="0"/>
              <w:jc w:val="both"/>
            </w:pPr>
          </w:p>
        </w:tc>
        <w:tc>
          <w:tcPr>
            <w:tcW w:w="787" w:type="dxa"/>
          </w:tcPr>
          <w:p w:rsidR="00280437" w:rsidRDefault="00280437" w:rsidP="00C21F72">
            <w:pPr>
              <w:spacing w:after="0"/>
              <w:jc w:val="both"/>
            </w:pPr>
          </w:p>
        </w:tc>
        <w:tc>
          <w:tcPr>
            <w:tcW w:w="851" w:type="dxa"/>
          </w:tcPr>
          <w:p w:rsidR="00280437" w:rsidRDefault="00280437" w:rsidP="00C21F72">
            <w:pPr>
              <w:spacing w:after="0"/>
              <w:jc w:val="both"/>
            </w:pPr>
          </w:p>
        </w:tc>
        <w:tc>
          <w:tcPr>
            <w:tcW w:w="851" w:type="dxa"/>
          </w:tcPr>
          <w:p w:rsidR="00280437" w:rsidRDefault="00280437" w:rsidP="00C21F72">
            <w:pPr>
              <w:spacing w:after="0"/>
              <w:jc w:val="both"/>
            </w:pPr>
          </w:p>
        </w:tc>
        <w:tc>
          <w:tcPr>
            <w:tcW w:w="851" w:type="dxa"/>
          </w:tcPr>
          <w:p w:rsidR="00280437" w:rsidRDefault="00280437" w:rsidP="00C21F72">
            <w:pPr>
              <w:spacing w:after="0"/>
              <w:jc w:val="both"/>
            </w:pPr>
          </w:p>
        </w:tc>
        <w:tc>
          <w:tcPr>
            <w:tcW w:w="851" w:type="dxa"/>
          </w:tcPr>
          <w:p w:rsidR="00280437" w:rsidRDefault="00280437" w:rsidP="00C21F72">
            <w:pPr>
              <w:spacing w:after="0"/>
              <w:jc w:val="both"/>
            </w:pPr>
          </w:p>
        </w:tc>
        <w:tc>
          <w:tcPr>
            <w:tcW w:w="851" w:type="dxa"/>
          </w:tcPr>
          <w:p w:rsidR="00280437" w:rsidRDefault="00280437" w:rsidP="00C21F72">
            <w:pPr>
              <w:spacing w:after="0"/>
              <w:jc w:val="both"/>
            </w:pPr>
          </w:p>
        </w:tc>
        <w:tc>
          <w:tcPr>
            <w:tcW w:w="851" w:type="dxa"/>
          </w:tcPr>
          <w:p w:rsidR="00280437" w:rsidRDefault="00280437" w:rsidP="00C21F72">
            <w:pPr>
              <w:spacing w:after="0"/>
              <w:jc w:val="both"/>
            </w:pPr>
          </w:p>
        </w:tc>
        <w:tc>
          <w:tcPr>
            <w:tcW w:w="793" w:type="dxa"/>
          </w:tcPr>
          <w:p w:rsidR="00280437" w:rsidRDefault="00280437" w:rsidP="00C21F72">
            <w:pPr>
              <w:spacing w:after="0"/>
              <w:jc w:val="both"/>
            </w:pPr>
          </w:p>
        </w:tc>
        <w:tc>
          <w:tcPr>
            <w:tcW w:w="793" w:type="dxa"/>
          </w:tcPr>
          <w:p w:rsidR="00280437" w:rsidRDefault="00280437" w:rsidP="00C21F72">
            <w:pPr>
              <w:spacing w:after="0"/>
              <w:jc w:val="both"/>
            </w:pPr>
          </w:p>
        </w:tc>
      </w:tr>
      <w:tr w:rsidR="00280437" w:rsidTr="00C21F72">
        <w:tc>
          <w:tcPr>
            <w:tcW w:w="1101" w:type="dxa"/>
          </w:tcPr>
          <w:p w:rsidR="00280437" w:rsidRDefault="00280437" w:rsidP="00C21F72">
            <w:pPr>
              <w:spacing w:after="0"/>
              <w:jc w:val="center"/>
            </w:pPr>
            <w:r>
              <w:t>FAN-2</w:t>
            </w:r>
          </w:p>
        </w:tc>
        <w:tc>
          <w:tcPr>
            <w:tcW w:w="708" w:type="dxa"/>
          </w:tcPr>
          <w:p w:rsidR="00280437" w:rsidRDefault="00280437" w:rsidP="00C21F72">
            <w:pPr>
              <w:spacing w:after="0"/>
              <w:jc w:val="both"/>
            </w:pPr>
          </w:p>
        </w:tc>
        <w:tc>
          <w:tcPr>
            <w:tcW w:w="787" w:type="dxa"/>
          </w:tcPr>
          <w:p w:rsidR="00280437" w:rsidRDefault="00280437" w:rsidP="00C21F72">
            <w:pPr>
              <w:spacing w:after="0"/>
              <w:jc w:val="both"/>
            </w:pPr>
          </w:p>
        </w:tc>
        <w:tc>
          <w:tcPr>
            <w:tcW w:w="851" w:type="dxa"/>
          </w:tcPr>
          <w:p w:rsidR="00280437" w:rsidRDefault="00280437" w:rsidP="00C21F72">
            <w:pPr>
              <w:spacing w:after="0"/>
              <w:jc w:val="both"/>
            </w:pPr>
          </w:p>
        </w:tc>
        <w:tc>
          <w:tcPr>
            <w:tcW w:w="851" w:type="dxa"/>
          </w:tcPr>
          <w:p w:rsidR="00280437" w:rsidRDefault="00280437" w:rsidP="00C21F72">
            <w:pPr>
              <w:spacing w:after="0"/>
              <w:jc w:val="both"/>
            </w:pPr>
          </w:p>
        </w:tc>
        <w:tc>
          <w:tcPr>
            <w:tcW w:w="851" w:type="dxa"/>
          </w:tcPr>
          <w:p w:rsidR="00280437" w:rsidRDefault="00280437" w:rsidP="00C21F72">
            <w:pPr>
              <w:spacing w:after="0"/>
              <w:jc w:val="both"/>
            </w:pPr>
          </w:p>
        </w:tc>
        <w:tc>
          <w:tcPr>
            <w:tcW w:w="851" w:type="dxa"/>
          </w:tcPr>
          <w:p w:rsidR="00280437" w:rsidRDefault="00280437" w:rsidP="00C21F72">
            <w:pPr>
              <w:spacing w:after="0"/>
              <w:jc w:val="both"/>
            </w:pPr>
          </w:p>
        </w:tc>
        <w:tc>
          <w:tcPr>
            <w:tcW w:w="851" w:type="dxa"/>
          </w:tcPr>
          <w:p w:rsidR="00280437" w:rsidRDefault="00280437" w:rsidP="00C21F72">
            <w:pPr>
              <w:spacing w:after="0"/>
              <w:jc w:val="both"/>
            </w:pPr>
          </w:p>
        </w:tc>
        <w:tc>
          <w:tcPr>
            <w:tcW w:w="851" w:type="dxa"/>
          </w:tcPr>
          <w:p w:rsidR="00280437" w:rsidRDefault="00280437" w:rsidP="00C21F72">
            <w:pPr>
              <w:spacing w:after="0"/>
              <w:jc w:val="both"/>
            </w:pPr>
          </w:p>
        </w:tc>
        <w:tc>
          <w:tcPr>
            <w:tcW w:w="793" w:type="dxa"/>
          </w:tcPr>
          <w:p w:rsidR="00280437" w:rsidRDefault="00280437" w:rsidP="00C21F72">
            <w:pPr>
              <w:spacing w:after="0"/>
              <w:jc w:val="both"/>
            </w:pPr>
          </w:p>
        </w:tc>
        <w:tc>
          <w:tcPr>
            <w:tcW w:w="793" w:type="dxa"/>
          </w:tcPr>
          <w:p w:rsidR="00280437" w:rsidRDefault="00280437" w:rsidP="00C21F72">
            <w:pPr>
              <w:spacing w:after="0"/>
              <w:jc w:val="both"/>
            </w:pPr>
          </w:p>
        </w:tc>
      </w:tr>
      <w:tr w:rsidR="00280437" w:rsidTr="00C21F72">
        <w:tc>
          <w:tcPr>
            <w:tcW w:w="1101" w:type="dxa"/>
          </w:tcPr>
          <w:p w:rsidR="00280437" w:rsidRDefault="00280437" w:rsidP="00C21F72">
            <w:pPr>
              <w:spacing w:after="0"/>
              <w:jc w:val="center"/>
            </w:pPr>
            <w:r>
              <w:t>FAN-3</w:t>
            </w:r>
          </w:p>
        </w:tc>
        <w:tc>
          <w:tcPr>
            <w:tcW w:w="708" w:type="dxa"/>
          </w:tcPr>
          <w:p w:rsidR="00280437" w:rsidRDefault="00280437" w:rsidP="00C21F72">
            <w:pPr>
              <w:spacing w:after="0"/>
              <w:jc w:val="both"/>
            </w:pPr>
          </w:p>
        </w:tc>
        <w:tc>
          <w:tcPr>
            <w:tcW w:w="787" w:type="dxa"/>
          </w:tcPr>
          <w:p w:rsidR="00280437" w:rsidRDefault="00280437" w:rsidP="00C21F72">
            <w:pPr>
              <w:spacing w:after="0"/>
              <w:jc w:val="both"/>
            </w:pPr>
          </w:p>
        </w:tc>
        <w:tc>
          <w:tcPr>
            <w:tcW w:w="851" w:type="dxa"/>
          </w:tcPr>
          <w:p w:rsidR="00280437" w:rsidRDefault="00280437" w:rsidP="00C21F72">
            <w:pPr>
              <w:spacing w:after="0"/>
              <w:jc w:val="both"/>
            </w:pPr>
          </w:p>
        </w:tc>
        <w:tc>
          <w:tcPr>
            <w:tcW w:w="851" w:type="dxa"/>
          </w:tcPr>
          <w:p w:rsidR="00280437" w:rsidRDefault="00280437" w:rsidP="00C21F72">
            <w:pPr>
              <w:spacing w:after="0"/>
              <w:jc w:val="both"/>
            </w:pPr>
          </w:p>
        </w:tc>
        <w:tc>
          <w:tcPr>
            <w:tcW w:w="851" w:type="dxa"/>
          </w:tcPr>
          <w:p w:rsidR="00280437" w:rsidRDefault="00280437" w:rsidP="00C21F72">
            <w:pPr>
              <w:spacing w:after="0"/>
              <w:jc w:val="both"/>
            </w:pPr>
          </w:p>
        </w:tc>
        <w:tc>
          <w:tcPr>
            <w:tcW w:w="851" w:type="dxa"/>
          </w:tcPr>
          <w:p w:rsidR="00280437" w:rsidRDefault="00280437" w:rsidP="00C21F72">
            <w:pPr>
              <w:spacing w:after="0"/>
              <w:jc w:val="both"/>
            </w:pPr>
          </w:p>
        </w:tc>
        <w:tc>
          <w:tcPr>
            <w:tcW w:w="851" w:type="dxa"/>
          </w:tcPr>
          <w:p w:rsidR="00280437" w:rsidRDefault="00280437" w:rsidP="00C21F72">
            <w:pPr>
              <w:spacing w:after="0"/>
              <w:jc w:val="both"/>
            </w:pPr>
          </w:p>
        </w:tc>
        <w:tc>
          <w:tcPr>
            <w:tcW w:w="851" w:type="dxa"/>
          </w:tcPr>
          <w:p w:rsidR="00280437" w:rsidRDefault="00280437" w:rsidP="00C21F72">
            <w:pPr>
              <w:spacing w:after="0"/>
              <w:jc w:val="both"/>
            </w:pPr>
          </w:p>
        </w:tc>
        <w:tc>
          <w:tcPr>
            <w:tcW w:w="793" w:type="dxa"/>
          </w:tcPr>
          <w:p w:rsidR="00280437" w:rsidRDefault="00280437" w:rsidP="00C21F72">
            <w:pPr>
              <w:spacing w:after="0"/>
              <w:jc w:val="both"/>
            </w:pPr>
          </w:p>
        </w:tc>
        <w:tc>
          <w:tcPr>
            <w:tcW w:w="793" w:type="dxa"/>
          </w:tcPr>
          <w:p w:rsidR="00280437" w:rsidRDefault="00280437" w:rsidP="00C21F72">
            <w:pPr>
              <w:spacing w:after="0"/>
              <w:jc w:val="both"/>
            </w:pPr>
          </w:p>
        </w:tc>
      </w:tr>
    </w:tbl>
    <w:p w:rsidR="00280437" w:rsidRDefault="00280437" w:rsidP="00280437">
      <w:pPr>
        <w:spacing w:after="0"/>
        <w:jc w:val="both"/>
      </w:pPr>
    </w:p>
    <w:p w:rsidR="00F1554E" w:rsidRDefault="00F1554E" w:rsidP="00280437">
      <w:pPr>
        <w:spacing w:after="0"/>
        <w:jc w:val="both"/>
      </w:pPr>
    </w:p>
    <w:p w:rsidR="00F1554E" w:rsidRDefault="00F1554E" w:rsidP="00280437">
      <w:pPr>
        <w:spacing w:after="0"/>
        <w:jc w:val="both"/>
      </w:pPr>
    </w:p>
    <w:p w:rsidR="00F1554E" w:rsidRDefault="00F1554E" w:rsidP="00280437">
      <w:pPr>
        <w:spacing w:after="0"/>
        <w:jc w:val="both"/>
      </w:pPr>
    </w:p>
    <w:p w:rsidR="00F1554E" w:rsidRDefault="00F1554E" w:rsidP="00280437">
      <w:pPr>
        <w:spacing w:after="0"/>
        <w:jc w:val="both"/>
      </w:pPr>
    </w:p>
    <w:p w:rsidR="00280437" w:rsidRDefault="00280437" w:rsidP="00280437">
      <w:pPr>
        <w:spacing w:after="0"/>
        <w:jc w:val="both"/>
      </w:pPr>
      <w:r>
        <w:t>İklimlendirme Esasları Bilgilere Dayanarak Psikomterik Tablodan Aşağıdaki Değerler Okunur.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709"/>
        <w:gridCol w:w="709"/>
        <w:gridCol w:w="850"/>
        <w:gridCol w:w="709"/>
        <w:gridCol w:w="1276"/>
        <w:gridCol w:w="992"/>
      </w:tblGrid>
      <w:tr w:rsidR="00280437" w:rsidTr="00C21F72">
        <w:tc>
          <w:tcPr>
            <w:tcW w:w="4077" w:type="dxa"/>
          </w:tcPr>
          <w:p w:rsidR="00280437" w:rsidRPr="00BF2485" w:rsidRDefault="00280437" w:rsidP="00C21F72">
            <w:pPr>
              <w:spacing w:after="0"/>
              <w:jc w:val="center"/>
            </w:pPr>
          </w:p>
          <w:p w:rsidR="00280437" w:rsidRPr="00BF2485" w:rsidRDefault="00280437" w:rsidP="00C21F72">
            <w:pPr>
              <w:spacing w:after="0"/>
            </w:pPr>
            <w:r w:rsidRPr="00BF2485">
              <w:t>İklimlendirme İşlemleri</w:t>
            </w:r>
          </w:p>
        </w:tc>
        <w:tc>
          <w:tcPr>
            <w:tcW w:w="709" w:type="dxa"/>
          </w:tcPr>
          <w:p w:rsidR="00280437" w:rsidRPr="00C21F72" w:rsidRDefault="00280437" w:rsidP="00C21F72">
            <w:pPr>
              <w:spacing w:after="0"/>
              <w:jc w:val="center"/>
              <w:rPr>
                <w:vertAlign w:val="subscript"/>
              </w:rPr>
            </w:pPr>
            <w:r>
              <w:t>T</w:t>
            </w:r>
            <w:r w:rsidRPr="00C21F72">
              <w:rPr>
                <w:vertAlign w:val="subscript"/>
              </w:rPr>
              <w:t>kuru</w:t>
            </w:r>
          </w:p>
          <w:p w:rsidR="00280437" w:rsidRPr="00C21F72" w:rsidRDefault="00280437" w:rsidP="00C21F72">
            <w:pPr>
              <w:spacing w:after="0"/>
              <w:jc w:val="center"/>
              <w:rPr>
                <w:sz w:val="18"/>
                <w:szCs w:val="18"/>
              </w:rPr>
            </w:pPr>
            <w:r w:rsidRPr="00C21F72">
              <w:rPr>
                <w:sz w:val="18"/>
                <w:szCs w:val="18"/>
              </w:rPr>
              <w:t>[</w:t>
            </w:r>
            <w:r w:rsidRPr="00C21F72">
              <w:rPr>
                <w:sz w:val="18"/>
                <w:szCs w:val="18"/>
                <w:vertAlign w:val="superscript"/>
              </w:rPr>
              <w:t>0</w:t>
            </w:r>
            <w:r w:rsidRPr="00C21F72">
              <w:rPr>
                <w:sz w:val="18"/>
                <w:szCs w:val="18"/>
              </w:rPr>
              <w:t>C]</w:t>
            </w:r>
          </w:p>
        </w:tc>
        <w:tc>
          <w:tcPr>
            <w:tcW w:w="709" w:type="dxa"/>
          </w:tcPr>
          <w:p w:rsidR="00280437" w:rsidRPr="00C21F72" w:rsidRDefault="00280437" w:rsidP="00C21F72">
            <w:pPr>
              <w:spacing w:after="0"/>
              <w:jc w:val="center"/>
              <w:rPr>
                <w:vertAlign w:val="subscript"/>
              </w:rPr>
            </w:pPr>
            <w:r>
              <w:t>T</w:t>
            </w:r>
            <w:r w:rsidRPr="00C21F72">
              <w:rPr>
                <w:vertAlign w:val="subscript"/>
              </w:rPr>
              <w:t>yaş</w:t>
            </w:r>
          </w:p>
          <w:p w:rsidR="00280437" w:rsidRPr="00C21F72" w:rsidRDefault="00280437" w:rsidP="00C21F72">
            <w:pPr>
              <w:spacing w:after="0"/>
              <w:jc w:val="center"/>
              <w:rPr>
                <w:sz w:val="18"/>
                <w:szCs w:val="18"/>
              </w:rPr>
            </w:pPr>
            <w:r w:rsidRPr="00C21F72">
              <w:rPr>
                <w:sz w:val="18"/>
                <w:szCs w:val="18"/>
              </w:rPr>
              <w:t>[</w:t>
            </w:r>
            <w:r w:rsidRPr="00C21F72">
              <w:rPr>
                <w:sz w:val="18"/>
                <w:szCs w:val="18"/>
                <w:vertAlign w:val="superscript"/>
              </w:rPr>
              <w:t>0</w:t>
            </w:r>
            <w:r w:rsidRPr="00C21F72">
              <w:rPr>
                <w:sz w:val="18"/>
                <w:szCs w:val="18"/>
              </w:rPr>
              <w:t>C]</w:t>
            </w:r>
          </w:p>
        </w:tc>
        <w:tc>
          <w:tcPr>
            <w:tcW w:w="850" w:type="dxa"/>
          </w:tcPr>
          <w:p w:rsidR="00280437" w:rsidRDefault="00280437" w:rsidP="00C21F72">
            <w:pPr>
              <w:spacing w:after="0"/>
              <w:jc w:val="center"/>
            </w:pPr>
            <w:r>
              <w:t>h</w:t>
            </w:r>
          </w:p>
          <w:p w:rsidR="00280437" w:rsidRPr="00C21F72" w:rsidRDefault="00280437" w:rsidP="00C21F72">
            <w:pPr>
              <w:spacing w:after="0"/>
              <w:jc w:val="center"/>
              <w:rPr>
                <w:sz w:val="18"/>
                <w:szCs w:val="18"/>
              </w:rPr>
            </w:pPr>
            <w:r w:rsidRPr="00C21F72">
              <w:rPr>
                <w:sz w:val="18"/>
                <w:szCs w:val="18"/>
              </w:rPr>
              <w:t>[kJ/kg]</w:t>
            </w:r>
          </w:p>
        </w:tc>
        <w:tc>
          <w:tcPr>
            <w:tcW w:w="709" w:type="dxa"/>
          </w:tcPr>
          <w:p w:rsidR="00280437" w:rsidRDefault="00280437" w:rsidP="00C21F72">
            <w:pPr>
              <w:spacing w:after="0"/>
              <w:jc w:val="center"/>
            </w:pPr>
            <w:r w:rsidRPr="00C21F72">
              <w:sym w:font="Symbol" w:char="F066"/>
            </w:r>
          </w:p>
          <w:p w:rsidR="00280437" w:rsidRPr="00C21F72" w:rsidRDefault="00280437" w:rsidP="00C21F72">
            <w:pPr>
              <w:spacing w:after="0"/>
              <w:jc w:val="center"/>
              <w:rPr>
                <w:sz w:val="18"/>
                <w:szCs w:val="18"/>
              </w:rPr>
            </w:pPr>
            <w:r w:rsidRPr="00C21F72">
              <w:rPr>
                <w:sz w:val="18"/>
                <w:szCs w:val="18"/>
              </w:rPr>
              <w:t>[%]</w:t>
            </w:r>
          </w:p>
        </w:tc>
        <w:tc>
          <w:tcPr>
            <w:tcW w:w="1276" w:type="dxa"/>
          </w:tcPr>
          <w:p w:rsidR="00280437" w:rsidRDefault="00280437" w:rsidP="00C21F72">
            <w:pPr>
              <w:spacing w:after="0"/>
              <w:jc w:val="center"/>
            </w:pPr>
            <w:r w:rsidRPr="00C21F72">
              <w:sym w:font="Symbol" w:char="F077"/>
            </w:r>
          </w:p>
          <w:p w:rsidR="00280437" w:rsidRPr="00C21F72" w:rsidRDefault="00280437" w:rsidP="00C21F72">
            <w:pPr>
              <w:spacing w:after="0"/>
              <w:jc w:val="center"/>
              <w:rPr>
                <w:sz w:val="18"/>
                <w:szCs w:val="18"/>
              </w:rPr>
            </w:pPr>
            <w:r w:rsidRPr="00C21F72">
              <w:rPr>
                <w:rFonts w:cs="Calibri"/>
                <w:sz w:val="18"/>
                <w:szCs w:val="18"/>
                <w:lang w:eastAsia="tr-TR"/>
              </w:rPr>
              <w:t>(kg su buharı/ kg kuru hava)</w:t>
            </w:r>
          </w:p>
        </w:tc>
        <w:tc>
          <w:tcPr>
            <w:tcW w:w="992" w:type="dxa"/>
          </w:tcPr>
          <w:p w:rsidR="00280437" w:rsidRDefault="00280437" w:rsidP="00C21F72">
            <w:pPr>
              <w:spacing w:after="0"/>
              <w:jc w:val="center"/>
            </w:pPr>
            <w:r w:rsidRPr="00C21F72">
              <w:sym w:font="Symbol" w:char="F06E"/>
            </w:r>
          </w:p>
          <w:p w:rsidR="00280437" w:rsidRPr="00C21F72" w:rsidRDefault="00280437" w:rsidP="00C21F72">
            <w:pPr>
              <w:spacing w:after="0"/>
              <w:jc w:val="center"/>
              <w:rPr>
                <w:sz w:val="18"/>
                <w:szCs w:val="18"/>
              </w:rPr>
            </w:pPr>
            <w:r w:rsidRPr="00C21F72">
              <w:rPr>
                <w:sz w:val="18"/>
                <w:szCs w:val="18"/>
              </w:rPr>
              <w:t>[m</w:t>
            </w:r>
            <w:r w:rsidRPr="00C21F72">
              <w:rPr>
                <w:sz w:val="18"/>
                <w:szCs w:val="18"/>
                <w:vertAlign w:val="superscript"/>
              </w:rPr>
              <w:t>3</w:t>
            </w:r>
            <w:r w:rsidRPr="00C21F72">
              <w:rPr>
                <w:sz w:val="18"/>
                <w:szCs w:val="18"/>
              </w:rPr>
              <w:t>/kg]</w:t>
            </w:r>
          </w:p>
        </w:tc>
      </w:tr>
      <w:tr w:rsidR="00280437" w:rsidTr="00C21F72">
        <w:tc>
          <w:tcPr>
            <w:tcW w:w="4077" w:type="dxa"/>
          </w:tcPr>
          <w:p w:rsidR="00280437" w:rsidRPr="00BF2485" w:rsidRDefault="00280437" w:rsidP="00C21F72">
            <w:pPr>
              <w:numPr>
                <w:ilvl w:val="0"/>
                <w:numId w:val="20"/>
              </w:numPr>
              <w:spacing w:after="0"/>
            </w:pPr>
            <w:r w:rsidRPr="00BF2485">
              <w:t>Ön Isıtıcı Girişi</w:t>
            </w:r>
          </w:p>
        </w:tc>
        <w:tc>
          <w:tcPr>
            <w:tcW w:w="709" w:type="dxa"/>
          </w:tcPr>
          <w:p w:rsidR="00280437" w:rsidRDefault="00280437" w:rsidP="00C21F72">
            <w:pPr>
              <w:spacing w:after="0"/>
              <w:jc w:val="both"/>
            </w:pPr>
          </w:p>
        </w:tc>
        <w:tc>
          <w:tcPr>
            <w:tcW w:w="709" w:type="dxa"/>
          </w:tcPr>
          <w:p w:rsidR="00280437" w:rsidRDefault="00280437" w:rsidP="00C21F72">
            <w:pPr>
              <w:spacing w:after="0"/>
              <w:jc w:val="both"/>
            </w:pPr>
          </w:p>
        </w:tc>
        <w:tc>
          <w:tcPr>
            <w:tcW w:w="850" w:type="dxa"/>
          </w:tcPr>
          <w:p w:rsidR="00280437" w:rsidRDefault="00280437" w:rsidP="00C21F72">
            <w:pPr>
              <w:spacing w:after="0"/>
              <w:jc w:val="both"/>
            </w:pPr>
          </w:p>
        </w:tc>
        <w:tc>
          <w:tcPr>
            <w:tcW w:w="709" w:type="dxa"/>
          </w:tcPr>
          <w:p w:rsidR="00280437" w:rsidRDefault="00280437" w:rsidP="00C21F72">
            <w:pPr>
              <w:spacing w:after="0"/>
              <w:jc w:val="both"/>
            </w:pPr>
          </w:p>
        </w:tc>
        <w:tc>
          <w:tcPr>
            <w:tcW w:w="1276" w:type="dxa"/>
          </w:tcPr>
          <w:p w:rsidR="00280437" w:rsidRDefault="00280437" w:rsidP="00C21F72">
            <w:pPr>
              <w:spacing w:after="0"/>
              <w:jc w:val="both"/>
            </w:pPr>
          </w:p>
        </w:tc>
        <w:tc>
          <w:tcPr>
            <w:tcW w:w="992" w:type="dxa"/>
          </w:tcPr>
          <w:p w:rsidR="00280437" w:rsidRDefault="00280437" w:rsidP="00C21F72">
            <w:pPr>
              <w:spacing w:after="0"/>
              <w:jc w:val="both"/>
            </w:pPr>
          </w:p>
        </w:tc>
      </w:tr>
      <w:tr w:rsidR="00280437" w:rsidTr="00C21F72">
        <w:tc>
          <w:tcPr>
            <w:tcW w:w="4077" w:type="dxa"/>
          </w:tcPr>
          <w:p w:rsidR="00280437" w:rsidRPr="00BF2485" w:rsidRDefault="00280437" w:rsidP="00C21F72">
            <w:pPr>
              <w:numPr>
                <w:ilvl w:val="0"/>
                <w:numId w:val="20"/>
              </w:numPr>
              <w:spacing w:after="0"/>
            </w:pPr>
            <w:r w:rsidRPr="00BF2485">
              <w:t>Ön Isıtıcı Çıkış</w:t>
            </w:r>
          </w:p>
        </w:tc>
        <w:tc>
          <w:tcPr>
            <w:tcW w:w="709" w:type="dxa"/>
          </w:tcPr>
          <w:p w:rsidR="00280437" w:rsidRDefault="00280437" w:rsidP="00C21F72">
            <w:pPr>
              <w:spacing w:after="0"/>
              <w:jc w:val="both"/>
            </w:pPr>
          </w:p>
        </w:tc>
        <w:tc>
          <w:tcPr>
            <w:tcW w:w="709" w:type="dxa"/>
          </w:tcPr>
          <w:p w:rsidR="00280437" w:rsidRDefault="00280437" w:rsidP="00C21F72">
            <w:pPr>
              <w:spacing w:after="0"/>
              <w:jc w:val="both"/>
            </w:pPr>
          </w:p>
        </w:tc>
        <w:tc>
          <w:tcPr>
            <w:tcW w:w="850" w:type="dxa"/>
          </w:tcPr>
          <w:p w:rsidR="00280437" w:rsidRDefault="00280437" w:rsidP="00C21F72">
            <w:pPr>
              <w:spacing w:after="0"/>
              <w:jc w:val="both"/>
            </w:pPr>
          </w:p>
        </w:tc>
        <w:tc>
          <w:tcPr>
            <w:tcW w:w="709" w:type="dxa"/>
          </w:tcPr>
          <w:p w:rsidR="00280437" w:rsidRDefault="00280437" w:rsidP="00C21F72">
            <w:pPr>
              <w:spacing w:after="0"/>
              <w:jc w:val="both"/>
            </w:pPr>
          </w:p>
        </w:tc>
        <w:tc>
          <w:tcPr>
            <w:tcW w:w="1276" w:type="dxa"/>
          </w:tcPr>
          <w:p w:rsidR="00280437" w:rsidRDefault="00280437" w:rsidP="00C21F72">
            <w:pPr>
              <w:spacing w:after="0"/>
              <w:jc w:val="both"/>
            </w:pPr>
          </w:p>
        </w:tc>
        <w:tc>
          <w:tcPr>
            <w:tcW w:w="992" w:type="dxa"/>
          </w:tcPr>
          <w:p w:rsidR="00280437" w:rsidRDefault="00280437" w:rsidP="00C21F72">
            <w:pPr>
              <w:spacing w:after="0"/>
              <w:jc w:val="both"/>
            </w:pPr>
          </w:p>
        </w:tc>
      </w:tr>
      <w:tr w:rsidR="00280437" w:rsidTr="00C21F72">
        <w:tc>
          <w:tcPr>
            <w:tcW w:w="4077" w:type="dxa"/>
          </w:tcPr>
          <w:p w:rsidR="00280437" w:rsidRPr="00BF2485" w:rsidRDefault="00280437" w:rsidP="00C21F72">
            <w:pPr>
              <w:numPr>
                <w:ilvl w:val="0"/>
                <w:numId w:val="20"/>
              </w:numPr>
              <w:spacing w:after="0"/>
            </w:pPr>
            <w:r w:rsidRPr="00BF2485">
              <w:t>Nemlendirici Girişi</w:t>
            </w:r>
          </w:p>
        </w:tc>
        <w:tc>
          <w:tcPr>
            <w:tcW w:w="709" w:type="dxa"/>
          </w:tcPr>
          <w:p w:rsidR="00280437" w:rsidRDefault="00280437" w:rsidP="00C21F72">
            <w:pPr>
              <w:spacing w:after="0"/>
              <w:jc w:val="both"/>
            </w:pPr>
          </w:p>
        </w:tc>
        <w:tc>
          <w:tcPr>
            <w:tcW w:w="709" w:type="dxa"/>
          </w:tcPr>
          <w:p w:rsidR="00280437" w:rsidRDefault="00280437" w:rsidP="00C21F72">
            <w:pPr>
              <w:spacing w:after="0"/>
              <w:jc w:val="both"/>
            </w:pPr>
          </w:p>
        </w:tc>
        <w:tc>
          <w:tcPr>
            <w:tcW w:w="850" w:type="dxa"/>
          </w:tcPr>
          <w:p w:rsidR="00280437" w:rsidRDefault="00280437" w:rsidP="00C21F72">
            <w:pPr>
              <w:spacing w:after="0"/>
              <w:jc w:val="both"/>
            </w:pPr>
          </w:p>
        </w:tc>
        <w:tc>
          <w:tcPr>
            <w:tcW w:w="709" w:type="dxa"/>
          </w:tcPr>
          <w:p w:rsidR="00280437" w:rsidRDefault="00280437" w:rsidP="00C21F72">
            <w:pPr>
              <w:spacing w:after="0"/>
              <w:jc w:val="both"/>
            </w:pPr>
          </w:p>
        </w:tc>
        <w:tc>
          <w:tcPr>
            <w:tcW w:w="1276" w:type="dxa"/>
          </w:tcPr>
          <w:p w:rsidR="00280437" w:rsidRDefault="00280437" w:rsidP="00C21F72">
            <w:pPr>
              <w:spacing w:after="0"/>
              <w:jc w:val="both"/>
            </w:pPr>
          </w:p>
        </w:tc>
        <w:tc>
          <w:tcPr>
            <w:tcW w:w="992" w:type="dxa"/>
          </w:tcPr>
          <w:p w:rsidR="00280437" w:rsidRDefault="00280437" w:rsidP="00C21F72">
            <w:pPr>
              <w:spacing w:after="0"/>
              <w:jc w:val="both"/>
            </w:pPr>
          </w:p>
        </w:tc>
      </w:tr>
      <w:tr w:rsidR="00280437" w:rsidTr="00C21F72">
        <w:tc>
          <w:tcPr>
            <w:tcW w:w="4077" w:type="dxa"/>
          </w:tcPr>
          <w:p w:rsidR="00280437" w:rsidRPr="00BF2485" w:rsidRDefault="00280437" w:rsidP="00C21F72">
            <w:pPr>
              <w:numPr>
                <w:ilvl w:val="0"/>
                <w:numId w:val="20"/>
              </w:numPr>
              <w:spacing w:after="0"/>
            </w:pPr>
            <w:r w:rsidRPr="00BF2485">
              <w:t>Nemlendirici Çıkışı/Son Isıtıcı Girişi</w:t>
            </w:r>
          </w:p>
        </w:tc>
        <w:tc>
          <w:tcPr>
            <w:tcW w:w="709" w:type="dxa"/>
          </w:tcPr>
          <w:p w:rsidR="00280437" w:rsidRDefault="00280437" w:rsidP="00C21F72">
            <w:pPr>
              <w:spacing w:after="0"/>
              <w:jc w:val="both"/>
            </w:pPr>
          </w:p>
        </w:tc>
        <w:tc>
          <w:tcPr>
            <w:tcW w:w="709" w:type="dxa"/>
          </w:tcPr>
          <w:p w:rsidR="00280437" w:rsidRDefault="00280437" w:rsidP="00C21F72">
            <w:pPr>
              <w:spacing w:after="0"/>
              <w:jc w:val="both"/>
            </w:pPr>
          </w:p>
        </w:tc>
        <w:tc>
          <w:tcPr>
            <w:tcW w:w="850" w:type="dxa"/>
          </w:tcPr>
          <w:p w:rsidR="00280437" w:rsidRDefault="00280437" w:rsidP="00C21F72">
            <w:pPr>
              <w:spacing w:after="0"/>
              <w:jc w:val="both"/>
            </w:pPr>
          </w:p>
        </w:tc>
        <w:tc>
          <w:tcPr>
            <w:tcW w:w="709" w:type="dxa"/>
          </w:tcPr>
          <w:p w:rsidR="00280437" w:rsidRDefault="00280437" w:rsidP="00C21F72">
            <w:pPr>
              <w:spacing w:after="0"/>
              <w:jc w:val="both"/>
            </w:pPr>
          </w:p>
        </w:tc>
        <w:tc>
          <w:tcPr>
            <w:tcW w:w="1276" w:type="dxa"/>
          </w:tcPr>
          <w:p w:rsidR="00280437" w:rsidRDefault="00280437" w:rsidP="00C21F72">
            <w:pPr>
              <w:spacing w:after="0"/>
              <w:jc w:val="both"/>
            </w:pPr>
          </w:p>
        </w:tc>
        <w:tc>
          <w:tcPr>
            <w:tcW w:w="992" w:type="dxa"/>
          </w:tcPr>
          <w:p w:rsidR="00280437" w:rsidRDefault="00280437" w:rsidP="00C21F72">
            <w:pPr>
              <w:spacing w:after="0"/>
              <w:jc w:val="both"/>
            </w:pPr>
          </w:p>
        </w:tc>
      </w:tr>
      <w:tr w:rsidR="00280437" w:rsidTr="00C21F72">
        <w:tc>
          <w:tcPr>
            <w:tcW w:w="4077" w:type="dxa"/>
          </w:tcPr>
          <w:p w:rsidR="00280437" w:rsidRPr="00BF2485" w:rsidRDefault="00280437" w:rsidP="00C21F72">
            <w:pPr>
              <w:numPr>
                <w:ilvl w:val="0"/>
                <w:numId w:val="20"/>
              </w:numPr>
              <w:spacing w:after="0"/>
            </w:pPr>
            <w:r w:rsidRPr="00BF2485">
              <w:t>Son Isıtıcı Çıkışı</w:t>
            </w:r>
          </w:p>
        </w:tc>
        <w:tc>
          <w:tcPr>
            <w:tcW w:w="709" w:type="dxa"/>
          </w:tcPr>
          <w:p w:rsidR="00280437" w:rsidRDefault="00280437" w:rsidP="00C21F72">
            <w:pPr>
              <w:spacing w:after="0"/>
              <w:jc w:val="both"/>
            </w:pPr>
          </w:p>
        </w:tc>
        <w:tc>
          <w:tcPr>
            <w:tcW w:w="709" w:type="dxa"/>
          </w:tcPr>
          <w:p w:rsidR="00280437" w:rsidRDefault="00280437" w:rsidP="00C21F72">
            <w:pPr>
              <w:spacing w:after="0"/>
              <w:jc w:val="both"/>
            </w:pPr>
          </w:p>
        </w:tc>
        <w:tc>
          <w:tcPr>
            <w:tcW w:w="850" w:type="dxa"/>
          </w:tcPr>
          <w:p w:rsidR="00280437" w:rsidRDefault="00280437" w:rsidP="00C21F72">
            <w:pPr>
              <w:spacing w:after="0"/>
              <w:jc w:val="both"/>
            </w:pPr>
          </w:p>
        </w:tc>
        <w:tc>
          <w:tcPr>
            <w:tcW w:w="709" w:type="dxa"/>
          </w:tcPr>
          <w:p w:rsidR="00280437" w:rsidRDefault="00280437" w:rsidP="00C21F72">
            <w:pPr>
              <w:spacing w:after="0"/>
              <w:jc w:val="both"/>
            </w:pPr>
          </w:p>
        </w:tc>
        <w:tc>
          <w:tcPr>
            <w:tcW w:w="1276" w:type="dxa"/>
          </w:tcPr>
          <w:p w:rsidR="00280437" w:rsidRDefault="00280437" w:rsidP="00C21F72">
            <w:pPr>
              <w:spacing w:after="0"/>
              <w:jc w:val="both"/>
            </w:pPr>
          </w:p>
        </w:tc>
        <w:tc>
          <w:tcPr>
            <w:tcW w:w="992" w:type="dxa"/>
          </w:tcPr>
          <w:p w:rsidR="00280437" w:rsidRDefault="00280437" w:rsidP="00C21F72">
            <w:pPr>
              <w:spacing w:after="0"/>
              <w:jc w:val="both"/>
            </w:pPr>
          </w:p>
        </w:tc>
      </w:tr>
    </w:tbl>
    <w:p w:rsidR="00280437" w:rsidRDefault="00280437" w:rsidP="00280437">
      <w:pPr>
        <w:spacing w:after="0"/>
        <w:jc w:val="both"/>
        <w:rPr>
          <w:sz w:val="18"/>
          <w:szCs w:val="18"/>
        </w:rPr>
      </w:pPr>
      <w:r w:rsidRPr="00BF2485">
        <w:rPr>
          <w:sz w:val="18"/>
          <w:szCs w:val="18"/>
        </w:rPr>
        <w:t>*Bu Tablo Her Fan Hızı için Ayrı Ayrı Doldurulacaktır.</w:t>
      </w:r>
    </w:p>
    <w:p w:rsidR="00280437" w:rsidRPr="00BF2485" w:rsidRDefault="00280437" w:rsidP="00280437">
      <w:pPr>
        <w:spacing w:after="0"/>
        <w:jc w:val="both"/>
        <w:rPr>
          <w:sz w:val="18"/>
          <w:szCs w:val="18"/>
        </w:rPr>
      </w:pPr>
      <w:r>
        <w:rPr>
          <w:sz w:val="18"/>
          <w:szCs w:val="18"/>
        </w:rPr>
        <w:t>*Bu Okunan Değerler ve İklimlendirme İşlemleri Psikometrik Diyagram Üzerinde Gösterilecek</w:t>
      </w:r>
    </w:p>
    <w:p w:rsidR="00280437" w:rsidRDefault="00280437" w:rsidP="00280437">
      <w:pPr>
        <w:spacing w:after="0"/>
        <w:jc w:val="both"/>
      </w:pPr>
    </w:p>
    <w:p w:rsidR="00F1554E" w:rsidRDefault="00F1554E" w:rsidP="00280437">
      <w:pPr>
        <w:spacing w:after="0"/>
        <w:jc w:val="both"/>
      </w:pPr>
    </w:p>
    <w:p w:rsidR="00F1554E" w:rsidRDefault="00F1554E" w:rsidP="00280437">
      <w:pPr>
        <w:spacing w:after="0"/>
        <w:jc w:val="both"/>
      </w:pPr>
    </w:p>
    <w:p w:rsidR="00F1554E" w:rsidRDefault="00F1554E" w:rsidP="00280437">
      <w:pPr>
        <w:spacing w:after="0"/>
        <w:jc w:val="both"/>
      </w:pPr>
    </w:p>
    <w:p w:rsidR="00280437" w:rsidRDefault="00280437" w:rsidP="00280437">
      <w:pPr>
        <w:spacing w:after="0"/>
        <w:jc w:val="both"/>
      </w:pPr>
      <w:r>
        <w:t>Yapılması Gereken Hesaplamalar: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418"/>
        <w:gridCol w:w="1559"/>
        <w:gridCol w:w="1449"/>
      </w:tblGrid>
      <w:tr w:rsidR="00280437" w:rsidTr="00C21F72">
        <w:tc>
          <w:tcPr>
            <w:tcW w:w="4786" w:type="dxa"/>
          </w:tcPr>
          <w:p w:rsidR="00280437" w:rsidRDefault="00280437" w:rsidP="00C21F72">
            <w:pPr>
              <w:spacing w:after="0"/>
              <w:jc w:val="both"/>
            </w:pPr>
          </w:p>
        </w:tc>
        <w:tc>
          <w:tcPr>
            <w:tcW w:w="1418" w:type="dxa"/>
          </w:tcPr>
          <w:p w:rsidR="00280437" w:rsidRPr="00C21F72" w:rsidRDefault="00280437" w:rsidP="00C21F72">
            <w:pPr>
              <w:spacing w:after="0"/>
              <w:jc w:val="center"/>
              <w:rPr>
                <w:b/>
              </w:rPr>
            </w:pPr>
            <w:r w:rsidRPr="00C21F72">
              <w:rPr>
                <w:b/>
              </w:rPr>
              <w:t>Fan-1</w:t>
            </w:r>
          </w:p>
        </w:tc>
        <w:tc>
          <w:tcPr>
            <w:tcW w:w="1559" w:type="dxa"/>
          </w:tcPr>
          <w:p w:rsidR="00280437" w:rsidRPr="00C21F72" w:rsidRDefault="00280437" w:rsidP="00C21F72">
            <w:pPr>
              <w:spacing w:after="0"/>
              <w:jc w:val="center"/>
              <w:rPr>
                <w:b/>
              </w:rPr>
            </w:pPr>
            <w:r w:rsidRPr="00C21F72">
              <w:rPr>
                <w:b/>
              </w:rPr>
              <w:t>Fan-2</w:t>
            </w:r>
          </w:p>
        </w:tc>
        <w:tc>
          <w:tcPr>
            <w:tcW w:w="1449" w:type="dxa"/>
          </w:tcPr>
          <w:p w:rsidR="00280437" w:rsidRPr="00C21F72" w:rsidRDefault="00280437" w:rsidP="00C21F72">
            <w:pPr>
              <w:spacing w:after="0"/>
              <w:jc w:val="center"/>
              <w:rPr>
                <w:b/>
              </w:rPr>
            </w:pPr>
            <w:r w:rsidRPr="00C21F72">
              <w:rPr>
                <w:b/>
              </w:rPr>
              <w:t>Fan-3</w:t>
            </w:r>
          </w:p>
        </w:tc>
      </w:tr>
      <w:tr w:rsidR="00280437" w:rsidTr="00C21F72">
        <w:tc>
          <w:tcPr>
            <w:tcW w:w="4786" w:type="dxa"/>
          </w:tcPr>
          <w:p w:rsidR="00280437" w:rsidRPr="00BF2485" w:rsidRDefault="00280437" w:rsidP="00C21F72">
            <w:pPr>
              <w:spacing w:after="0"/>
              <w:jc w:val="both"/>
            </w:pPr>
            <w:r w:rsidRPr="00BF2485">
              <w:t xml:space="preserve">Havanın Hacimsel Debisi </w:t>
            </w:r>
            <w:r w:rsidRPr="00C21F72">
              <w:rPr>
                <w:position w:val="-10"/>
              </w:rPr>
              <w:object w:dxaOrig="540" w:dyaOrig="360">
                <v:shape id="_x0000_i1037" type="#_x0000_t75" style="width:27pt;height:18pt" o:ole="">
                  <v:imagedata r:id="rId33" o:title=""/>
                </v:shape>
                <o:OLEObject Type="Embed" ProgID="Equation.3" ShapeID="_x0000_i1037" DrawAspect="Content" ObjectID="_1563621014" r:id="rId53"/>
              </w:object>
            </w:r>
            <w:r w:rsidRPr="00BF2485">
              <w:t>A.u      [m</w:t>
            </w:r>
            <w:r w:rsidRPr="00C21F72">
              <w:rPr>
                <w:vertAlign w:val="superscript"/>
              </w:rPr>
              <w:t>3</w:t>
            </w:r>
            <w:r w:rsidRPr="00BF2485">
              <w:t>/s]</w:t>
            </w:r>
          </w:p>
        </w:tc>
        <w:tc>
          <w:tcPr>
            <w:tcW w:w="1418" w:type="dxa"/>
          </w:tcPr>
          <w:p w:rsidR="00280437" w:rsidRDefault="00280437" w:rsidP="00C21F72">
            <w:pPr>
              <w:spacing w:after="0"/>
              <w:jc w:val="both"/>
            </w:pPr>
          </w:p>
        </w:tc>
        <w:tc>
          <w:tcPr>
            <w:tcW w:w="1559" w:type="dxa"/>
          </w:tcPr>
          <w:p w:rsidR="00280437" w:rsidRDefault="00280437" w:rsidP="00C21F72">
            <w:pPr>
              <w:spacing w:after="0"/>
              <w:jc w:val="both"/>
            </w:pPr>
          </w:p>
        </w:tc>
        <w:tc>
          <w:tcPr>
            <w:tcW w:w="1449" w:type="dxa"/>
          </w:tcPr>
          <w:p w:rsidR="00280437" w:rsidRDefault="00280437" w:rsidP="00C21F72">
            <w:pPr>
              <w:spacing w:after="0"/>
              <w:jc w:val="both"/>
            </w:pPr>
          </w:p>
        </w:tc>
      </w:tr>
      <w:tr w:rsidR="00280437" w:rsidTr="00C21F72">
        <w:tc>
          <w:tcPr>
            <w:tcW w:w="4786" w:type="dxa"/>
          </w:tcPr>
          <w:p w:rsidR="00280437" w:rsidRPr="00BF2485" w:rsidRDefault="00280437" w:rsidP="00C21F72">
            <w:pPr>
              <w:tabs>
                <w:tab w:val="left" w:pos="2970"/>
              </w:tabs>
              <w:spacing w:after="0"/>
              <w:jc w:val="both"/>
            </w:pPr>
            <w:r w:rsidRPr="00BF2485">
              <w:t xml:space="preserve">Havanın Kütlesel Debisi  </w:t>
            </w:r>
            <w:r w:rsidRPr="00C21F72">
              <w:rPr>
                <w:position w:val="-34"/>
              </w:rPr>
              <w:object w:dxaOrig="859" w:dyaOrig="720">
                <v:shape id="_x0000_i1038" type="#_x0000_t75" style="width:42.75pt;height:36pt" o:ole="">
                  <v:imagedata r:id="rId35" o:title=""/>
                </v:shape>
                <o:OLEObject Type="Embed" ProgID="Equation.3" ShapeID="_x0000_i1038" DrawAspect="Content" ObjectID="_1563621015" r:id="rId54"/>
              </w:object>
            </w:r>
            <w:r w:rsidRPr="00BF2485">
              <w:t xml:space="preserve">  [kg/s]</w:t>
            </w:r>
          </w:p>
        </w:tc>
        <w:tc>
          <w:tcPr>
            <w:tcW w:w="1418" w:type="dxa"/>
          </w:tcPr>
          <w:p w:rsidR="00280437" w:rsidRDefault="00280437" w:rsidP="00C21F72">
            <w:pPr>
              <w:spacing w:after="0"/>
              <w:jc w:val="both"/>
            </w:pPr>
          </w:p>
        </w:tc>
        <w:tc>
          <w:tcPr>
            <w:tcW w:w="1559" w:type="dxa"/>
          </w:tcPr>
          <w:p w:rsidR="00280437" w:rsidRDefault="00280437" w:rsidP="00C21F72">
            <w:pPr>
              <w:spacing w:after="0"/>
              <w:jc w:val="both"/>
            </w:pPr>
          </w:p>
        </w:tc>
        <w:tc>
          <w:tcPr>
            <w:tcW w:w="1449" w:type="dxa"/>
          </w:tcPr>
          <w:p w:rsidR="00280437" w:rsidRDefault="00280437" w:rsidP="00C21F72">
            <w:pPr>
              <w:spacing w:after="0"/>
              <w:jc w:val="both"/>
            </w:pPr>
          </w:p>
        </w:tc>
      </w:tr>
      <w:tr w:rsidR="00280437" w:rsidTr="00C21F72">
        <w:tc>
          <w:tcPr>
            <w:tcW w:w="4786" w:type="dxa"/>
          </w:tcPr>
          <w:p w:rsidR="00280437" w:rsidRPr="00BF2485" w:rsidRDefault="00280437" w:rsidP="00C21F72">
            <w:pPr>
              <w:spacing w:after="0"/>
              <w:jc w:val="both"/>
            </w:pPr>
            <w:r w:rsidRPr="00BF2485">
              <w:t xml:space="preserve">Ön Isıtma Yükü              Q </w:t>
            </w:r>
            <w:r w:rsidRPr="00C21F72">
              <w:rPr>
                <w:vertAlign w:val="subscript"/>
              </w:rPr>
              <w:t>1-2</w:t>
            </w:r>
            <w:r w:rsidRPr="00BF2485">
              <w:t xml:space="preserve"> = </w:t>
            </w:r>
            <w:r w:rsidRPr="00C21F72">
              <w:rPr>
                <w:vertAlign w:val="subscript"/>
              </w:rPr>
              <w:object w:dxaOrig="285" w:dyaOrig="240">
                <v:shape id="_x0000_i1039" type="#_x0000_t75" style="width:14.25pt;height:12pt" o:ole="">
                  <v:imagedata r:id="rId37" o:title=""/>
                </v:shape>
                <o:OLEObject Type="Embed" ProgID="PBrush" ShapeID="_x0000_i1039" DrawAspect="Content" ObjectID="_1563621016" r:id="rId55"/>
              </w:object>
            </w:r>
            <w:r w:rsidRPr="00BF2485">
              <w:t xml:space="preserve"> x( h</w:t>
            </w:r>
            <w:r w:rsidRPr="00C21F72">
              <w:rPr>
                <w:vertAlign w:val="subscript"/>
              </w:rPr>
              <w:t xml:space="preserve">2 </w:t>
            </w:r>
            <w:r w:rsidRPr="00BF2485">
              <w:t xml:space="preserve"> - h</w:t>
            </w:r>
            <w:r w:rsidRPr="00C21F72">
              <w:rPr>
                <w:vertAlign w:val="subscript"/>
              </w:rPr>
              <w:t>1</w:t>
            </w:r>
            <w:r w:rsidRPr="00BF2485">
              <w:t xml:space="preserve"> )  [Watt]</w:t>
            </w:r>
          </w:p>
        </w:tc>
        <w:tc>
          <w:tcPr>
            <w:tcW w:w="1418" w:type="dxa"/>
          </w:tcPr>
          <w:p w:rsidR="00280437" w:rsidRDefault="00280437" w:rsidP="00C21F72">
            <w:pPr>
              <w:spacing w:after="0"/>
              <w:jc w:val="both"/>
            </w:pPr>
          </w:p>
        </w:tc>
        <w:tc>
          <w:tcPr>
            <w:tcW w:w="1559" w:type="dxa"/>
          </w:tcPr>
          <w:p w:rsidR="00280437" w:rsidRDefault="00280437" w:rsidP="00C21F72">
            <w:pPr>
              <w:spacing w:after="0"/>
              <w:jc w:val="both"/>
            </w:pPr>
          </w:p>
        </w:tc>
        <w:tc>
          <w:tcPr>
            <w:tcW w:w="1449" w:type="dxa"/>
          </w:tcPr>
          <w:p w:rsidR="00280437" w:rsidRDefault="00280437" w:rsidP="00C21F72">
            <w:pPr>
              <w:spacing w:after="0"/>
              <w:jc w:val="both"/>
            </w:pPr>
          </w:p>
        </w:tc>
      </w:tr>
      <w:tr w:rsidR="00280437" w:rsidTr="00C21F72">
        <w:tc>
          <w:tcPr>
            <w:tcW w:w="4786" w:type="dxa"/>
          </w:tcPr>
          <w:p w:rsidR="00280437" w:rsidRPr="00BF2485" w:rsidRDefault="00280437" w:rsidP="00C21F72">
            <w:pPr>
              <w:spacing w:after="0"/>
              <w:jc w:val="both"/>
            </w:pPr>
            <w:r w:rsidRPr="00BF2485">
              <w:t xml:space="preserve">Nemlendirme Yükü           W = </w:t>
            </w:r>
            <w:r w:rsidRPr="00C21F72">
              <w:rPr>
                <w:vertAlign w:val="subscript"/>
              </w:rPr>
              <w:object w:dxaOrig="285" w:dyaOrig="240">
                <v:shape id="_x0000_i1040" type="#_x0000_t75" style="width:14.25pt;height:12pt" o:ole="">
                  <v:imagedata r:id="rId37" o:title=""/>
                </v:shape>
                <o:OLEObject Type="Embed" ProgID="PBrush" ShapeID="_x0000_i1040" DrawAspect="Content" ObjectID="_1563621017" r:id="rId56"/>
              </w:object>
            </w:r>
            <w:r w:rsidRPr="00BF2485">
              <w:t xml:space="preserve"> x(</w:t>
            </w:r>
            <w:r w:rsidRPr="00C21F72">
              <w:sym w:font="Symbol" w:char="F077"/>
            </w:r>
            <w:r w:rsidRPr="00C21F72">
              <w:rPr>
                <w:vertAlign w:val="subscript"/>
              </w:rPr>
              <w:t>4</w:t>
            </w:r>
            <w:r w:rsidRPr="00BF2485">
              <w:t xml:space="preserve"> - </w:t>
            </w:r>
            <w:r w:rsidRPr="00C21F72">
              <w:sym w:font="Symbol" w:char="F077"/>
            </w:r>
            <w:r w:rsidRPr="00C21F72">
              <w:rPr>
                <w:vertAlign w:val="subscript"/>
              </w:rPr>
              <w:t>3</w:t>
            </w:r>
            <w:r w:rsidRPr="00BF2485">
              <w:t>)</w:t>
            </w:r>
          </w:p>
        </w:tc>
        <w:tc>
          <w:tcPr>
            <w:tcW w:w="1418" w:type="dxa"/>
          </w:tcPr>
          <w:p w:rsidR="00280437" w:rsidRDefault="00280437" w:rsidP="00C21F72">
            <w:pPr>
              <w:spacing w:after="0"/>
              <w:jc w:val="both"/>
            </w:pPr>
          </w:p>
        </w:tc>
        <w:tc>
          <w:tcPr>
            <w:tcW w:w="1559" w:type="dxa"/>
          </w:tcPr>
          <w:p w:rsidR="00280437" w:rsidRDefault="00280437" w:rsidP="00C21F72">
            <w:pPr>
              <w:spacing w:after="0"/>
              <w:jc w:val="both"/>
            </w:pPr>
          </w:p>
        </w:tc>
        <w:tc>
          <w:tcPr>
            <w:tcW w:w="1449" w:type="dxa"/>
          </w:tcPr>
          <w:p w:rsidR="00280437" w:rsidRDefault="00280437" w:rsidP="00C21F72">
            <w:pPr>
              <w:spacing w:after="0"/>
              <w:jc w:val="both"/>
            </w:pPr>
          </w:p>
        </w:tc>
      </w:tr>
      <w:tr w:rsidR="00280437" w:rsidTr="00C21F72">
        <w:tc>
          <w:tcPr>
            <w:tcW w:w="4786" w:type="dxa"/>
          </w:tcPr>
          <w:p w:rsidR="00280437" w:rsidRPr="00BF2485" w:rsidRDefault="00280437" w:rsidP="00C21F72">
            <w:pPr>
              <w:spacing w:after="0"/>
              <w:jc w:val="both"/>
            </w:pPr>
            <w:r w:rsidRPr="00BF2485">
              <w:t xml:space="preserve">Son Isıtma Yükü             Q </w:t>
            </w:r>
            <w:r w:rsidRPr="00C21F72">
              <w:rPr>
                <w:vertAlign w:val="subscript"/>
              </w:rPr>
              <w:t>5-4</w:t>
            </w:r>
            <w:r w:rsidRPr="00BF2485">
              <w:t xml:space="preserve"> = </w:t>
            </w:r>
            <w:r w:rsidRPr="00C21F72">
              <w:rPr>
                <w:vertAlign w:val="subscript"/>
              </w:rPr>
              <w:object w:dxaOrig="285" w:dyaOrig="240">
                <v:shape id="_x0000_i1041" type="#_x0000_t75" style="width:14.25pt;height:12pt" o:ole="">
                  <v:imagedata r:id="rId37" o:title=""/>
                </v:shape>
                <o:OLEObject Type="Embed" ProgID="PBrush" ShapeID="_x0000_i1041" DrawAspect="Content" ObjectID="_1563621018" r:id="rId57"/>
              </w:object>
            </w:r>
            <w:r w:rsidRPr="00BF2485">
              <w:t>x( h</w:t>
            </w:r>
            <w:r w:rsidRPr="00C21F72">
              <w:rPr>
                <w:vertAlign w:val="subscript"/>
              </w:rPr>
              <w:t xml:space="preserve">5 </w:t>
            </w:r>
            <w:r w:rsidRPr="00BF2485">
              <w:t xml:space="preserve"> - h</w:t>
            </w:r>
            <w:r w:rsidRPr="00C21F72">
              <w:rPr>
                <w:vertAlign w:val="subscript"/>
              </w:rPr>
              <w:t>4</w:t>
            </w:r>
            <w:r w:rsidRPr="00BF2485">
              <w:t xml:space="preserve"> )  [Watt]</w:t>
            </w:r>
          </w:p>
        </w:tc>
        <w:tc>
          <w:tcPr>
            <w:tcW w:w="1418" w:type="dxa"/>
          </w:tcPr>
          <w:p w:rsidR="00280437" w:rsidRDefault="00280437" w:rsidP="00C21F72">
            <w:pPr>
              <w:spacing w:after="0"/>
              <w:jc w:val="both"/>
            </w:pPr>
          </w:p>
        </w:tc>
        <w:tc>
          <w:tcPr>
            <w:tcW w:w="1559" w:type="dxa"/>
          </w:tcPr>
          <w:p w:rsidR="00280437" w:rsidRDefault="00280437" w:rsidP="00C21F72">
            <w:pPr>
              <w:spacing w:after="0"/>
              <w:jc w:val="both"/>
            </w:pPr>
          </w:p>
        </w:tc>
        <w:tc>
          <w:tcPr>
            <w:tcW w:w="1449" w:type="dxa"/>
          </w:tcPr>
          <w:p w:rsidR="00280437" w:rsidRDefault="00280437" w:rsidP="00C21F72">
            <w:pPr>
              <w:spacing w:after="0"/>
              <w:jc w:val="both"/>
            </w:pPr>
          </w:p>
        </w:tc>
      </w:tr>
    </w:tbl>
    <w:p w:rsidR="00280437" w:rsidRPr="00201B32" w:rsidRDefault="00280437" w:rsidP="00280437">
      <w:pPr>
        <w:spacing w:after="0"/>
        <w:jc w:val="both"/>
        <w:rPr>
          <w:sz w:val="20"/>
          <w:szCs w:val="20"/>
        </w:rPr>
      </w:pPr>
      <w:r w:rsidRPr="00201B32">
        <w:rPr>
          <w:sz w:val="20"/>
          <w:szCs w:val="20"/>
        </w:rPr>
        <w:t>A: kesit (m</w:t>
      </w:r>
      <w:r w:rsidRPr="00201B32">
        <w:rPr>
          <w:sz w:val="20"/>
          <w:szCs w:val="20"/>
          <w:vertAlign w:val="superscript"/>
        </w:rPr>
        <w:t>2</w:t>
      </w:r>
      <w:r w:rsidRPr="00201B32">
        <w:rPr>
          <w:sz w:val="20"/>
          <w:szCs w:val="20"/>
        </w:rPr>
        <w:t xml:space="preserve">) (Panjur kesiti), u: hız ( m/s) (Hız ölçer ile ölçülecek), </w:t>
      </w:r>
      <w:r w:rsidRPr="00201B32">
        <w:rPr>
          <w:position w:val="-14"/>
          <w:sz w:val="20"/>
          <w:szCs w:val="20"/>
        </w:rPr>
        <w:object w:dxaOrig="480" w:dyaOrig="380">
          <v:shape id="_x0000_i1042" type="#_x0000_t75" style="width:24pt;height:18.75pt" o:ole="">
            <v:imagedata r:id="rId42" o:title=""/>
          </v:shape>
          <o:OLEObject Type="Embed" ProgID="Equation.3" ShapeID="_x0000_i1042" DrawAspect="Content" ObjectID="_1563621019" r:id="rId58"/>
        </w:object>
      </w:r>
      <w:r w:rsidRPr="00201B32">
        <w:rPr>
          <w:sz w:val="20"/>
          <w:szCs w:val="20"/>
        </w:rPr>
        <w:t xml:space="preserve"> Girişteki havanın özgül hacmi (m</w:t>
      </w:r>
      <w:r w:rsidRPr="00201B32">
        <w:rPr>
          <w:sz w:val="20"/>
          <w:szCs w:val="20"/>
          <w:vertAlign w:val="superscript"/>
        </w:rPr>
        <w:t>3</w:t>
      </w:r>
      <w:r w:rsidRPr="00201B32">
        <w:rPr>
          <w:sz w:val="20"/>
          <w:szCs w:val="20"/>
        </w:rPr>
        <w:t>/kg)</w:t>
      </w:r>
    </w:p>
    <w:p w:rsidR="00C37E31" w:rsidRDefault="00C37E31" w:rsidP="000D71DB">
      <w:pPr>
        <w:spacing w:after="0"/>
      </w:pPr>
    </w:p>
    <w:p w:rsidR="00C37E31" w:rsidRDefault="00C37E31" w:rsidP="000D71DB">
      <w:pPr>
        <w:spacing w:after="0"/>
      </w:pPr>
    </w:p>
    <w:p w:rsidR="000D71DB" w:rsidRDefault="00A369FB" w:rsidP="000D71DB">
      <w:pPr>
        <w:spacing w:after="0"/>
      </w:pPr>
      <w:r>
        <w:rPr>
          <w:noProof/>
          <w:lang w:eastAsia="tr-TR"/>
        </w:rPr>
        <w:lastRenderedPageBreak/>
        <w:drawing>
          <wp:inline distT="0" distB="0" distL="0" distR="0" wp14:anchorId="550CD6FB" wp14:editId="68A045CE">
            <wp:extent cx="5854065" cy="8494395"/>
            <wp:effectExtent l="19050" t="0" r="0" b="0"/>
            <wp:docPr id="9" name="Resim 9" descr="psikomet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ikometrik"/>
                    <pic:cNvPicPr>
                      <a:picLocks noChangeAspect="1" noChangeArrowheads="1"/>
                    </pic:cNvPicPr>
                  </pic:nvPicPr>
                  <pic:blipFill>
                    <a:blip r:embed="rId47" cstate="print"/>
                    <a:srcRect t="1250" b="833"/>
                    <a:stretch>
                      <a:fillRect/>
                    </a:stretch>
                  </pic:blipFill>
                  <pic:spPr bwMode="auto">
                    <a:xfrm>
                      <a:off x="0" y="0"/>
                      <a:ext cx="5854065" cy="8494395"/>
                    </a:xfrm>
                    <a:prstGeom prst="rect">
                      <a:avLst/>
                    </a:prstGeom>
                    <a:noFill/>
                  </pic:spPr>
                </pic:pic>
              </a:graphicData>
            </a:graphic>
          </wp:inline>
        </w:drawing>
      </w:r>
    </w:p>
    <w:sectPr w:rsidR="000D71DB" w:rsidSect="00903269">
      <w:footerReference w:type="default" r:id="rId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70C" w:rsidRDefault="0091170C" w:rsidP="0015742E">
      <w:pPr>
        <w:spacing w:after="0" w:line="240" w:lineRule="auto"/>
      </w:pPr>
      <w:r>
        <w:separator/>
      </w:r>
    </w:p>
  </w:endnote>
  <w:endnote w:type="continuationSeparator" w:id="0">
    <w:p w:rsidR="0091170C" w:rsidRDefault="0091170C" w:rsidP="00157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MT">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7" w:usb1="00000000" w:usb2="00000000" w:usb3="00000000" w:csb0="00000011" w:csb1="00000000"/>
  </w:font>
  <w:font w:name="TimesNewRomanPSMT">
    <w:altName w:val="MS Gothic"/>
    <w:panose1 w:val="00000000000000000000"/>
    <w:charset w:val="80"/>
    <w:family w:val="auto"/>
    <w:notTrueType/>
    <w:pitch w:val="default"/>
    <w:sig w:usb0="00000000" w:usb1="08070000" w:usb2="00000010" w:usb3="00000000" w:csb0="00020000"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TimesNewRomanPS-ItalicMT">
    <w:altName w:val="Times New Roman"/>
    <w:panose1 w:val="00000000000000000000"/>
    <w:charset w:val="00"/>
    <w:family w:val="roman"/>
    <w:notTrueType/>
    <w:pitch w:val="default"/>
    <w:sig w:usb0="00000007" w:usb1="00000000" w:usb2="00000000" w:usb3="00000000" w:csb0="00000011"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panose1 w:val="00000000000000000000"/>
    <w:charset w:val="A2"/>
    <w:family w:val="auto"/>
    <w:notTrueType/>
    <w:pitch w:val="default"/>
    <w:sig w:usb0="00000005" w:usb1="00000000" w:usb2="00000000" w:usb3="00000000" w:csb0="00000010"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9A0" w:rsidRDefault="005979A0">
    <w:pPr>
      <w:pStyle w:val="Altbilgi"/>
    </w:pPr>
    <w:r>
      <w:rPr>
        <w:rFonts w:ascii="Cambria" w:hAnsi="Cambria" w:cs="Cambria"/>
      </w:rPr>
      <w:t xml:space="preserve">COK-0204K  TEMEL İKLİMLENDİRME DENEY FÖYÜ                                                                      Sayfa </w:t>
    </w:r>
    <w:r w:rsidR="00CB68C8">
      <w:fldChar w:fldCharType="begin"/>
    </w:r>
    <w:r w:rsidR="00CB68C8">
      <w:instrText xml:space="preserve"> PAGE </w:instrText>
    </w:r>
    <w:r w:rsidR="00CB68C8">
      <w:fldChar w:fldCharType="separate"/>
    </w:r>
    <w:r w:rsidR="00AA5F5B">
      <w:rPr>
        <w:noProof/>
      </w:rPr>
      <w:t>2</w:t>
    </w:r>
    <w:r w:rsidR="00CB68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70C" w:rsidRDefault="0091170C" w:rsidP="0015742E">
      <w:pPr>
        <w:spacing w:after="0" w:line="240" w:lineRule="auto"/>
      </w:pPr>
      <w:r>
        <w:separator/>
      </w:r>
    </w:p>
  </w:footnote>
  <w:footnote w:type="continuationSeparator" w:id="0">
    <w:p w:rsidR="0091170C" w:rsidRDefault="0091170C" w:rsidP="001574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22BD"/>
    <w:multiLevelType w:val="hybridMultilevel"/>
    <w:tmpl w:val="B43ABEA0"/>
    <w:lvl w:ilvl="0" w:tplc="AF281598">
      <w:numFmt w:val="bullet"/>
      <w:lvlText w:val="•"/>
      <w:lvlJc w:val="left"/>
      <w:pPr>
        <w:ind w:left="1080" w:hanging="360"/>
      </w:pPr>
      <w:rPr>
        <w:rFonts w:ascii="SymbolMT" w:eastAsia="Calibri" w:hAnsi="SymbolMT" w:cs="SymbolMT"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nsid w:val="15883766"/>
    <w:multiLevelType w:val="hybridMultilevel"/>
    <w:tmpl w:val="5F86F44A"/>
    <w:lvl w:ilvl="0" w:tplc="65609706">
      <w:start w:val="1"/>
      <w:numFmt w:val="lowerLetter"/>
      <w:lvlText w:val="(%1)"/>
      <w:lvlJc w:val="left"/>
      <w:pPr>
        <w:ind w:left="3192" w:hanging="360"/>
      </w:pPr>
      <w:rPr>
        <w:rFonts w:hint="default"/>
      </w:rPr>
    </w:lvl>
    <w:lvl w:ilvl="1" w:tplc="041F0019" w:tentative="1">
      <w:start w:val="1"/>
      <w:numFmt w:val="lowerLetter"/>
      <w:lvlText w:val="%2."/>
      <w:lvlJc w:val="left"/>
      <w:pPr>
        <w:ind w:left="3912" w:hanging="360"/>
      </w:pPr>
    </w:lvl>
    <w:lvl w:ilvl="2" w:tplc="041F001B" w:tentative="1">
      <w:start w:val="1"/>
      <w:numFmt w:val="lowerRoman"/>
      <w:lvlText w:val="%3."/>
      <w:lvlJc w:val="right"/>
      <w:pPr>
        <w:ind w:left="4632" w:hanging="180"/>
      </w:pPr>
    </w:lvl>
    <w:lvl w:ilvl="3" w:tplc="041F000F" w:tentative="1">
      <w:start w:val="1"/>
      <w:numFmt w:val="decimal"/>
      <w:lvlText w:val="%4."/>
      <w:lvlJc w:val="left"/>
      <w:pPr>
        <w:ind w:left="5352" w:hanging="360"/>
      </w:pPr>
    </w:lvl>
    <w:lvl w:ilvl="4" w:tplc="041F0019" w:tentative="1">
      <w:start w:val="1"/>
      <w:numFmt w:val="lowerLetter"/>
      <w:lvlText w:val="%5."/>
      <w:lvlJc w:val="left"/>
      <w:pPr>
        <w:ind w:left="6072" w:hanging="360"/>
      </w:pPr>
    </w:lvl>
    <w:lvl w:ilvl="5" w:tplc="041F001B" w:tentative="1">
      <w:start w:val="1"/>
      <w:numFmt w:val="lowerRoman"/>
      <w:lvlText w:val="%6."/>
      <w:lvlJc w:val="right"/>
      <w:pPr>
        <w:ind w:left="6792" w:hanging="180"/>
      </w:pPr>
    </w:lvl>
    <w:lvl w:ilvl="6" w:tplc="041F000F" w:tentative="1">
      <w:start w:val="1"/>
      <w:numFmt w:val="decimal"/>
      <w:lvlText w:val="%7."/>
      <w:lvlJc w:val="left"/>
      <w:pPr>
        <w:ind w:left="7512" w:hanging="360"/>
      </w:pPr>
    </w:lvl>
    <w:lvl w:ilvl="7" w:tplc="041F0019" w:tentative="1">
      <w:start w:val="1"/>
      <w:numFmt w:val="lowerLetter"/>
      <w:lvlText w:val="%8."/>
      <w:lvlJc w:val="left"/>
      <w:pPr>
        <w:ind w:left="8232" w:hanging="360"/>
      </w:pPr>
    </w:lvl>
    <w:lvl w:ilvl="8" w:tplc="041F001B" w:tentative="1">
      <w:start w:val="1"/>
      <w:numFmt w:val="lowerRoman"/>
      <w:lvlText w:val="%9."/>
      <w:lvlJc w:val="right"/>
      <w:pPr>
        <w:ind w:left="8952" w:hanging="180"/>
      </w:pPr>
    </w:lvl>
  </w:abstractNum>
  <w:abstractNum w:abstractNumId="2">
    <w:nsid w:val="16F265CD"/>
    <w:multiLevelType w:val="hybridMultilevel"/>
    <w:tmpl w:val="5F86F44A"/>
    <w:lvl w:ilvl="0" w:tplc="65609706">
      <w:start w:val="1"/>
      <w:numFmt w:val="lowerLetter"/>
      <w:lvlText w:val="(%1)"/>
      <w:lvlJc w:val="left"/>
      <w:pPr>
        <w:ind w:left="3192" w:hanging="360"/>
      </w:pPr>
      <w:rPr>
        <w:rFonts w:hint="default"/>
      </w:rPr>
    </w:lvl>
    <w:lvl w:ilvl="1" w:tplc="041F0019" w:tentative="1">
      <w:start w:val="1"/>
      <w:numFmt w:val="lowerLetter"/>
      <w:lvlText w:val="%2."/>
      <w:lvlJc w:val="left"/>
      <w:pPr>
        <w:ind w:left="3912" w:hanging="360"/>
      </w:pPr>
    </w:lvl>
    <w:lvl w:ilvl="2" w:tplc="041F001B" w:tentative="1">
      <w:start w:val="1"/>
      <w:numFmt w:val="lowerRoman"/>
      <w:lvlText w:val="%3."/>
      <w:lvlJc w:val="right"/>
      <w:pPr>
        <w:ind w:left="4632" w:hanging="180"/>
      </w:pPr>
    </w:lvl>
    <w:lvl w:ilvl="3" w:tplc="041F000F" w:tentative="1">
      <w:start w:val="1"/>
      <w:numFmt w:val="decimal"/>
      <w:lvlText w:val="%4."/>
      <w:lvlJc w:val="left"/>
      <w:pPr>
        <w:ind w:left="5352" w:hanging="360"/>
      </w:pPr>
    </w:lvl>
    <w:lvl w:ilvl="4" w:tplc="041F0019" w:tentative="1">
      <w:start w:val="1"/>
      <w:numFmt w:val="lowerLetter"/>
      <w:lvlText w:val="%5."/>
      <w:lvlJc w:val="left"/>
      <w:pPr>
        <w:ind w:left="6072" w:hanging="360"/>
      </w:pPr>
    </w:lvl>
    <w:lvl w:ilvl="5" w:tplc="041F001B" w:tentative="1">
      <w:start w:val="1"/>
      <w:numFmt w:val="lowerRoman"/>
      <w:lvlText w:val="%6."/>
      <w:lvlJc w:val="right"/>
      <w:pPr>
        <w:ind w:left="6792" w:hanging="180"/>
      </w:pPr>
    </w:lvl>
    <w:lvl w:ilvl="6" w:tplc="041F000F" w:tentative="1">
      <w:start w:val="1"/>
      <w:numFmt w:val="decimal"/>
      <w:lvlText w:val="%7."/>
      <w:lvlJc w:val="left"/>
      <w:pPr>
        <w:ind w:left="7512" w:hanging="360"/>
      </w:pPr>
    </w:lvl>
    <w:lvl w:ilvl="7" w:tplc="041F0019" w:tentative="1">
      <w:start w:val="1"/>
      <w:numFmt w:val="lowerLetter"/>
      <w:lvlText w:val="%8."/>
      <w:lvlJc w:val="left"/>
      <w:pPr>
        <w:ind w:left="8232" w:hanging="360"/>
      </w:pPr>
    </w:lvl>
    <w:lvl w:ilvl="8" w:tplc="041F001B" w:tentative="1">
      <w:start w:val="1"/>
      <w:numFmt w:val="lowerRoman"/>
      <w:lvlText w:val="%9."/>
      <w:lvlJc w:val="right"/>
      <w:pPr>
        <w:ind w:left="8952" w:hanging="180"/>
      </w:pPr>
    </w:lvl>
  </w:abstractNum>
  <w:abstractNum w:abstractNumId="3">
    <w:nsid w:val="17F245E9"/>
    <w:multiLevelType w:val="hybridMultilevel"/>
    <w:tmpl w:val="3572C362"/>
    <w:lvl w:ilvl="0" w:tplc="BED45E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B62334A"/>
    <w:multiLevelType w:val="hybridMultilevel"/>
    <w:tmpl w:val="B66CFF1A"/>
    <w:lvl w:ilvl="0" w:tplc="AF281598">
      <w:numFmt w:val="bullet"/>
      <w:lvlText w:val="•"/>
      <w:lvlJc w:val="left"/>
      <w:pPr>
        <w:ind w:left="720" w:hanging="360"/>
      </w:pPr>
      <w:rPr>
        <w:rFonts w:ascii="SymbolMT" w:eastAsia="Calibri" w:hAnsi="SymbolMT" w:cs="SymbolM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80B6EF5"/>
    <w:multiLevelType w:val="hybridMultilevel"/>
    <w:tmpl w:val="2C96DA2C"/>
    <w:lvl w:ilvl="0" w:tplc="412EE75A">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6">
    <w:nsid w:val="28F03DE7"/>
    <w:multiLevelType w:val="hybridMultilevel"/>
    <w:tmpl w:val="5F86F44A"/>
    <w:lvl w:ilvl="0" w:tplc="65609706">
      <w:start w:val="1"/>
      <w:numFmt w:val="lowerLetter"/>
      <w:lvlText w:val="(%1)"/>
      <w:lvlJc w:val="left"/>
      <w:pPr>
        <w:ind w:left="3192" w:hanging="360"/>
      </w:pPr>
      <w:rPr>
        <w:rFonts w:hint="default"/>
      </w:rPr>
    </w:lvl>
    <w:lvl w:ilvl="1" w:tplc="041F0019" w:tentative="1">
      <w:start w:val="1"/>
      <w:numFmt w:val="lowerLetter"/>
      <w:lvlText w:val="%2."/>
      <w:lvlJc w:val="left"/>
      <w:pPr>
        <w:ind w:left="3912" w:hanging="360"/>
      </w:pPr>
    </w:lvl>
    <w:lvl w:ilvl="2" w:tplc="041F001B" w:tentative="1">
      <w:start w:val="1"/>
      <w:numFmt w:val="lowerRoman"/>
      <w:lvlText w:val="%3."/>
      <w:lvlJc w:val="right"/>
      <w:pPr>
        <w:ind w:left="4632" w:hanging="180"/>
      </w:pPr>
    </w:lvl>
    <w:lvl w:ilvl="3" w:tplc="041F000F" w:tentative="1">
      <w:start w:val="1"/>
      <w:numFmt w:val="decimal"/>
      <w:lvlText w:val="%4."/>
      <w:lvlJc w:val="left"/>
      <w:pPr>
        <w:ind w:left="5352" w:hanging="360"/>
      </w:pPr>
    </w:lvl>
    <w:lvl w:ilvl="4" w:tplc="041F0019" w:tentative="1">
      <w:start w:val="1"/>
      <w:numFmt w:val="lowerLetter"/>
      <w:lvlText w:val="%5."/>
      <w:lvlJc w:val="left"/>
      <w:pPr>
        <w:ind w:left="6072" w:hanging="360"/>
      </w:pPr>
    </w:lvl>
    <w:lvl w:ilvl="5" w:tplc="041F001B" w:tentative="1">
      <w:start w:val="1"/>
      <w:numFmt w:val="lowerRoman"/>
      <w:lvlText w:val="%6."/>
      <w:lvlJc w:val="right"/>
      <w:pPr>
        <w:ind w:left="6792" w:hanging="180"/>
      </w:pPr>
    </w:lvl>
    <w:lvl w:ilvl="6" w:tplc="041F000F" w:tentative="1">
      <w:start w:val="1"/>
      <w:numFmt w:val="decimal"/>
      <w:lvlText w:val="%7."/>
      <w:lvlJc w:val="left"/>
      <w:pPr>
        <w:ind w:left="7512" w:hanging="360"/>
      </w:pPr>
    </w:lvl>
    <w:lvl w:ilvl="7" w:tplc="041F0019" w:tentative="1">
      <w:start w:val="1"/>
      <w:numFmt w:val="lowerLetter"/>
      <w:lvlText w:val="%8."/>
      <w:lvlJc w:val="left"/>
      <w:pPr>
        <w:ind w:left="8232" w:hanging="360"/>
      </w:pPr>
    </w:lvl>
    <w:lvl w:ilvl="8" w:tplc="041F001B" w:tentative="1">
      <w:start w:val="1"/>
      <w:numFmt w:val="lowerRoman"/>
      <w:lvlText w:val="%9."/>
      <w:lvlJc w:val="right"/>
      <w:pPr>
        <w:ind w:left="8952" w:hanging="180"/>
      </w:pPr>
    </w:lvl>
  </w:abstractNum>
  <w:abstractNum w:abstractNumId="7">
    <w:nsid w:val="2EBF2232"/>
    <w:multiLevelType w:val="hybridMultilevel"/>
    <w:tmpl w:val="88861B7A"/>
    <w:lvl w:ilvl="0" w:tplc="BC1ABF3A">
      <w:start w:val="1"/>
      <w:numFmt w:val="lowerLetter"/>
      <w:lvlText w:val="(%1)"/>
      <w:lvlJc w:val="left"/>
      <w:pPr>
        <w:ind w:left="2484" w:hanging="360"/>
      </w:pPr>
      <w:rPr>
        <w:rFonts w:hint="default"/>
      </w:rPr>
    </w:lvl>
    <w:lvl w:ilvl="1" w:tplc="041F0019" w:tentative="1">
      <w:start w:val="1"/>
      <w:numFmt w:val="lowerLetter"/>
      <w:lvlText w:val="%2."/>
      <w:lvlJc w:val="left"/>
      <w:pPr>
        <w:ind w:left="3204" w:hanging="360"/>
      </w:pPr>
    </w:lvl>
    <w:lvl w:ilvl="2" w:tplc="041F001B" w:tentative="1">
      <w:start w:val="1"/>
      <w:numFmt w:val="lowerRoman"/>
      <w:lvlText w:val="%3."/>
      <w:lvlJc w:val="right"/>
      <w:pPr>
        <w:ind w:left="3924" w:hanging="180"/>
      </w:pPr>
    </w:lvl>
    <w:lvl w:ilvl="3" w:tplc="041F000F" w:tentative="1">
      <w:start w:val="1"/>
      <w:numFmt w:val="decimal"/>
      <w:lvlText w:val="%4."/>
      <w:lvlJc w:val="left"/>
      <w:pPr>
        <w:ind w:left="4644" w:hanging="360"/>
      </w:pPr>
    </w:lvl>
    <w:lvl w:ilvl="4" w:tplc="041F0019" w:tentative="1">
      <w:start w:val="1"/>
      <w:numFmt w:val="lowerLetter"/>
      <w:lvlText w:val="%5."/>
      <w:lvlJc w:val="left"/>
      <w:pPr>
        <w:ind w:left="5364" w:hanging="360"/>
      </w:pPr>
    </w:lvl>
    <w:lvl w:ilvl="5" w:tplc="041F001B" w:tentative="1">
      <w:start w:val="1"/>
      <w:numFmt w:val="lowerRoman"/>
      <w:lvlText w:val="%6."/>
      <w:lvlJc w:val="right"/>
      <w:pPr>
        <w:ind w:left="6084" w:hanging="180"/>
      </w:pPr>
    </w:lvl>
    <w:lvl w:ilvl="6" w:tplc="041F000F" w:tentative="1">
      <w:start w:val="1"/>
      <w:numFmt w:val="decimal"/>
      <w:lvlText w:val="%7."/>
      <w:lvlJc w:val="left"/>
      <w:pPr>
        <w:ind w:left="6804" w:hanging="360"/>
      </w:pPr>
    </w:lvl>
    <w:lvl w:ilvl="7" w:tplc="041F0019" w:tentative="1">
      <w:start w:val="1"/>
      <w:numFmt w:val="lowerLetter"/>
      <w:lvlText w:val="%8."/>
      <w:lvlJc w:val="left"/>
      <w:pPr>
        <w:ind w:left="7524" w:hanging="360"/>
      </w:pPr>
    </w:lvl>
    <w:lvl w:ilvl="8" w:tplc="041F001B" w:tentative="1">
      <w:start w:val="1"/>
      <w:numFmt w:val="lowerRoman"/>
      <w:lvlText w:val="%9."/>
      <w:lvlJc w:val="right"/>
      <w:pPr>
        <w:ind w:left="8244" w:hanging="180"/>
      </w:pPr>
    </w:lvl>
  </w:abstractNum>
  <w:abstractNum w:abstractNumId="8">
    <w:nsid w:val="31456A7F"/>
    <w:multiLevelType w:val="hybridMultilevel"/>
    <w:tmpl w:val="C2DE3F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22E3F32"/>
    <w:multiLevelType w:val="hybridMultilevel"/>
    <w:tmpl w:val="A4A834A6"/>
    <w:lvl w:ilvl="0" w:tplc="9A2C0D2C">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9B04D61"/>
    <w:multiLevelType w:val="hybridMultilevel"/>
    <w:tmpl w:val="A650BE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C512EB3"/>
    <w:multiLevelType w:val="hybridMultilevel"/>
    <w:tmpl w:val="481EFC36"/>
    <w:lvl w:ilvl="0" w:tplc="6D06E394">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12">
    <w:nsid w:val="4366753B"/>
    <w:multiLevelType w:val="hybridMultilevel"/>
    <w:tmpl w:val="27041F0C"/>
    <w:lvl w:ilvl="0" w:tplc="1520BFF2">
      <w:start w:val="1"/>
      <w:numFmt w:val="decimal"/>
      <w:lvlText w:val="%1."/>
      <w:lvlJc w:val="left"/>
      <w:pPr>
        <w:ind w:left="720" w:hanging="360"/>
      </w:pPr>
      <w:rPr>
        <w:rFonts w:ascii="SymbolMT" w:hAnsi="SymbolMT" w:cs="SymbolMT"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38B5FB8"/>
    <w:multiLevelType w:val="hybridMultilevel"/>
    <w:tmpl w:val="DF0C50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9D8269B"/>
    <w:multiLevelType w:val="hybridMultilevel"/>
    <w:tmpl w:val="77BCD4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AE154E9"/>
    <w:multiLevelType w:val="hybridMultilevel"/>
    <w:tmpl w:val="483A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0797C2C"/>
    <w:multiLevelType w:val="hybridMultilevel"/>
    <w:tmpl w:val="3572C362"/>
    <w:lvl w:ilvl="0" w:tplc="BED45E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26A5551"/>
    <w:multiLevelType w:val="hybridMultilevel"/>
    <w:tmpl w:val="3572C362"/>
    <w:lvl w:ilvl="0" w:tplc="BED45E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5C15A71"/>
    <w:multiLevelType w:val="hybridMultilevel"/>
    <w:tmpl w:val="CDF848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AC10CCB"/>
    <w:multiLevelType w:val="hybridMultilevel"/>
    <w:tmpl w:val="F9E2E24E"/>
    <w:lvl w:ilvl="0" w:tplc="3806CF3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14"/>
  </w:num>
  <w:num w:numId="3">
    <w:abstractNumId w:val="9"/>
  </w:num>
  <w:num w:numId="4">
    <w:abstractNumId w:val="10"/>
  </w:num>
  <w:num w:numId="5">
    <w:abstractNumId w:val="13"/>
  </w:num>
  <w:num w:numId="6">
    <w:abstractNumId w:val="18"/>
  </w:num>
  <w:num w:numId="7">
    <w:abstractNumId w:val="5"/>
  </w:num>
  <w:num w:numId="8">
    <w:abstractNumId w:val="11"/>
  </w:num>
  <w:num w:numId="9">
    <w:abstractNumId w:val="7"/>
  </w:num>
  <w:num w:numId="10">
    <w:abstractNumId w:val="19"/>
  </w:num>
  <w:num w:numId="11">
    <w:abstractNumId w:val="6"/>
  </w:num>
  <w:num w:numId="12">
    <w:abstractNumId w:val="1"/>
  </w:num>
  <w:num w:numId="13">
    <w:abstractNumId w:val="15"/>
  </w:num>
  <w:num w:numId="14">
    <w:abstractNumId w:val="2"/>
  </w:num>
  <w:num w:numId="15">
    <w:abstractNumId w:val="8"/>
  </w:num>
  <w:num w:numId="16">
    <w:abstractNumId w:val="4"/>
  </w:num>
  <w:num w:numId="17">
    <w:abstractNumId w:val="0"/>
  </w:num>
  <w:num w:numId="18">
    <w:abstractNumId w:val="3"/>
  </w:num>
  <w:num w:numId="19">
    <w:abstractNumId w:val="1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42E"/>
    <w:rsid w:val="000011F0"/>
    <w:rsid w:val="00036CF2"/>
    <w:rsid w:val="00050C05"/>
    <w:rsid w:val="00067404"/>
    <w:rsid w:val="00093C79"/>
    <w:rsid w:val="000968AE"/>
    <w:rsid w:val="000A03B3"/>
    <w:rsid w:val="000B151C"/>
    <w:rsid w:val="000D71DB"/>
    <w:rsid w:val="000F15E3"/>
    <w:rsid w:val="001217BD"/>
    <w:rsid w:val="00135BB2"/>
    <w:rsid w:val="00145F8C"/>
    <w:rsid w:val="00152F58"/>
    <w:rsid w:val="0015742E"/>
    <w:rsid w:val="001666E2"/>
    <w:rsid w:val="001D3E64"/>
    <w:rsid w:val="001F2435"/>
    <w:rsid w:val="00201B32"/>
    <w:rsid w:val="002144BE"/>
    <w:rsid w:val="00234343"/>
    <w:rsid w:val="00265F2A"/>
    <w:rsid w:val="00280437"/>
    <w:rsid w:val="0028176C"/>
    <w:rsid w:val="002863D3"/>
    <w:rsid w:val="00287522"/>
    <w:rsid w:val="002A4F25"/>
    <w:rsid w:val="002C2520"/>
    <w:rsid w:val="002F6AE2"/>
    <w:rsid w:val="00320AB8"/>
    <w:rsid w:val="0038143B"/>
    <w:rsid w:val="003A632C"/>
    <w:rsid w:val="003C19EC"/>
    <w:rsid w:val="003C3E85"/>
    <w:rsid w:val="003E0E50"/>
    <w:rsid w:val="0042106F"/>
    <w:rsid w:val="004214CD"/>
    <w:rsid w:val="004279DA"/>
    <w:rsid w:val="00437AF7"/>
    <w:rsid w:val="004430F0"/>
    <w:rsid w:val="00452946"/>
    <w:rsid w:val="00463690"/>
    <w:rsid w:val="00472E1A"/>
    <w:rsid w:val="00476106"/>
    <w:rsid w:val="00485111"/>
    <w:rsid w:val="004A665C"/>
    <w:rsid w:val="004D35A9"/>
    <w:rsid w:val="004E6922"/>
    <w:rsid w:val="004F3835"/>
    <w:rsid w:val="004F563A"/>
    <w:rsid w:val="0050770D"/>
    <w:rsid w:val="005166B5"/>
    <w:rsid w:val="005178EB"/>
    <w:rsid w:val="005260E2"/>
    <w:rsid w:val="005271CA"/>
    <w:rsid w:val="00546830"/>
    <w:rsid w:val="00574417"/>
    <w:rsid w:val="00580C39"/>
    <w:rsid w:val="005979A0"/>
    <w:rsid w:val="005A772E"/>
    <w:rsid w:val="005C7734"/>
    <w:rsid w:val="005E0391"/>
    <w:rsid w:val="00602466"/>
    <w:rsid w:val="00604E72"/>
    <w:rsid w:val="00630E42"/>
    <w:rsid w:val="00647072"/>
    <w:rsid w:val="00656051"/>
    <w:rsid w:val="00666902"/>
    <w:rsid w:val="0068162E"/>
    <w:rsid w:val="0069485C"/>
    <w:rsid w:val="00696707"/>
    <w:rsid w:val="00697A25"/>
    <w:rsid w:val="006B6B5A"/>
    <w:rsid w:val="006F3CD1"/>
    <w:rsid w:val="00737FDB"/>
    <w:rsid w:val="00754FE1"/>
    <w:rsid w:val="00755870"/>
    <w:rsid w:val="007C333B"/>
    <w:rsid w:val="007F267E"/>
    <w:rsid w:val="00835860"/>
    <w:rsid w:val="00845E08"/>
    <w:rsid w:val="00853027"/>
    <w:rsid w:val="00875C4D"/>
    <w:rsid w:val="008A24D1"/>
    <w:rsid w:val="008C5959"/>
    <w:rsid w:val="008D0EF6"/>
    <w:rsid w:val="008D163C"/>
    <w:rsid w:val="00903269"/>
    <w:rsid w:val="0091170C"/>
    <w:rsid w:val="00914908"/>
    <w:rsid w:val="0094754B"/>
    <w:rsid w:val="00964B22"/>
    <w:rsid w:val="009A5E74"/>
    <w:rsid w:val="00A10D67"/>
    <w:rsid w:val="00A369FB"/>
    <w:rsid w:val="00AA5F5B"/>
    <w:rsid w:val="00AC5A97"/>
    <w:rsid w:val="00AF498B"/>
    <w:rsid w:val="00B11A6B"/>
    <w:rsid w:val="00B33283"/>
    <w:rsid w:val="00B4291B"/>
    <w:rsid w:val="00B44CB1"/>
    <w:rsid w:val="00B930ED"/>
    <w:rsid w:val="00BD25B7"/>
    <w:rsid w:val="00BF2485"/>
    <w:rsid w:val="00BF4635"/>
    <w:rsid w:val="00BF70F3"/>
    <w:rsid w:val="00C21F72"/>
    <w:rsid w:val="00C36911"/>
    <w:rsid w:val="00C37E31"/>
    <w:rsid w:val="00C46190"/>
    <w:rsid w:val="00C54F43"/>
    <w:rsid w:val="00C56433"/>
    <w:rsid w:val="00CB68C8"/>
    <w:rsid w:val="00CD1536"/>
    <w:rsid w:val="00CD5F3E"/>
    <w:rsid w:val="00CD6D39"/>
    <w:rsid w:val="00CE0777"/>
    <w:rsid w:val="00CE2467"/>
    <w:rsid w:val="00CF3BF6"/>
    <w:rsid w:val="00D00292"/>
    <w:rsid w:val="00D2247D"/>
    <w:rsid w:val="00D36DC1"/>
    <w:rsid w:val="00D46309"/>
    <w:rsid w:val="00D54A71"/>
    <w:rsid w:val="00D81CB8"/>
    <w:rsid w:val="00DC4654"/>
    <w:rsid w:val="00DE0608"/>
    <w:rsid w:val="00DE0758"/>
    <w:rsid w:val="00E10211"/>
    <w:rsid w:val="00E11B68"/>
    <w:rsid w:val="00E12F1E"/>
    <w:rsid w:val="00E23FAB"/>
    <w:rsid w:val="00E45BE1"/>
    <w:rsid w:val="00E605F1"/>
    <w:rsid w:val="00E67D9A"/>
    <w:rsid w:val="00EC3F45"/>
    <w:rsid w:val="00EE1D22"/>
    <w:rsid w:val="00EF195A"/>
    <w:rsid w:val="00F1011F"/>
    <w:rsid w:val="00F1554E"/>
    <w:rsid w:val="00F3073F"/>
    <w:rsid w:val="00F33E7B"/>
    <w:rsid w:val="00F4680B"/>
    <w:rsid w:val="00F56D0A"/>
    <w:rsid w:val="00F92763"/>
    <w:rsid w:val="00F947D1"/>
    <w:rsid w:val="00FA7440"/>
    <w:rsid w:val="00FB0349"/>
    <w:rsid w:val="00FF1F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269"/>
    <w:pPr>
      <w:spacing w:after="200" w:line="276" w:lineRule="auto"/>
    </w:pPr>
    <w:rPr>
      <w:sz w:val="22"/>
      <w:szCs w:val="22"/>
      <w:lang w:eastAsia="en-US"/>
    </w:rPr>
  </w:style>
  <w:style w:type="paragraph" w:styleId="Balk2">
    <w:name w:val="heading 2"/>
    <w:basedOn w:val="Normal"/>
    <w:next w:val="Normal"/>
    <w:link w:val="Balk2Char"/>
    <w:qFormat/>
    <w:rsid w:val="000D71DB"/>
    <w:pPr>
      <w:keepNext/>
      <w:overflowPunct w:val="0"/>
      <w:autoSpaceDE w:val="0"/>
      <w:autoSpaceDN w:val="0"/>
      <w:adjustRightInd w:val="0"/>
      <w:spacing w:before="240" w:after="60" w:line="240" w:lineRule="auto"/>
      <w:textAlignment w:val="baseline"/>
      <w:outlineLvl w:val="1"/>
    </w:pPr>
    <w:rPr>
      <w:rFonts w:ascii="Arial" w:eastAsia="Times New Roman" w:hAnsi="Arial" w:cs="Arial"/>
      <w:b/>
      <w:bCs/>
      <w:i/>
      <w:iCs/>
      <w:sz w:val="28"/>
      <w:szCs w:val="28"/>
      <w:lang w:val="en-US"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1">
    <w:name w:val="Başlık #1"/>
    <w:basedOn w:val="Normal"/>
    <w:rsid w:val="0015742E"/>
    <w:pPr>
      <w:widowControl w:val="0"/>
      <w:shd w:val="clear" w:color="auto" w:fill="FFFFFF"/>
      <w:suppressAutoHyphens/>
      <w:spacing w:after="420" w:line="0" w:lineRule="atLeast"/>
      <w:jc w:val="center"/>
    </w:pPr>
    <w:rPr>
      <w:rFonts w:ascii="Arial" w:eastAsia="Arial" w:hAnsi="Arial" w:cs="Arial"/>
      <w:b/>
      <w:bCs/>
      <w:color w:val="000000"/>
      <w:spacing w:val="-2"/>
      <w:sz w:val="51"/>
      <w:szCs w:val="51"/>
      <w:lang w:eastAsia="zh-CN"/>
    </w:rPr>
  </w:style>
  <w:style w:type="paragraph" w:styleId="stbilgi">
    <w:name w:val="header"/>
    <w:basedOn w:val="Normal"/>
    <w:link w:val="stbilgiChar"/>
    <w:uiPriority w:val="99"/>
    <w:unhideWhenUsed/>
    <w:rsid w:val="0015742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5742E"/>
  </w:style>
  <w:style w:type="paragraph" w:styleId="Altbilgi">
    <w:name w:val="footer"/>
    <w:basedOn w:val="Normal"/>
    <w:link w:val="AltbilgiChar"/>
    <w:unhideWhenUsed/>
    <w:rsid w:val="0015742E"/>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15742E"/>
  </w:style>
  <w:style w:type="paragraph" w:styleId="BalonMetni">
    <w:name w:val="Balloon Text"/>
    <w:basedOn w:val="Normal"/>
    <w:link w:val="BalonMetniChar"/>
    <w:uiPriority w:val="99"/>
    <w:semiHidden/>
    <w:unhideWhenUsed/>
    <w:rsid w:val="001574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5742E"/>
    <w:rPr>
      <w:rFonts w:ascii="Tahoma" w:hAnsi="Tahoma" w:cs="Tahoma"/>
      <w:sz w:val="16"/>
      <w:szCs w:val="16"/>
    </w:rPr>
  </w:style>
  <w:style w:type="character" w:customStyle="1" w:styleId="Balk2Char">
    <w:name w:val="Başlık 2 Char"/>
    <w:basedOn w:val="VarsaylanParagrafYazTipi"/>
    <w:link w:val="Balk2"/>
    <w:rsid w:val="000D71DB"/>
    <w:rPr>
      <w:rFonts w:ascii="Arial" w:eastAsia="Times New Roman" w:hAnsi="Arial" w:cs="Arial"/>
      <w:b/>
      <w:bCs/>
      <w:i/>
      <w:iCs/>
      <w:sz w:val="28"/>
      <w:szCs w:val="28"/>
      <w:lang w:val="en-US"/>
    </w:rPr>
  </w:style>
  <w:style w:type="character" w:styleId="SayfaNumaras">
    <w:name w:val="page number"/>
    <w:basedOn w:val="VarsaylanParagrafYazTipi"/>
    <w:rsid w:val="000D71DB"/>
  </w:style>
  <w:style w:type="paragraph" w:customStyle="1" w:styleId="Default">
    <w:name w:val="Default"/>
    <w:rsid w:val="002C2520"/>
    <w:pPr>
      <w:autoSpaceDE w:val="0"/>
      <w:autoSpaceDN w:val="0"/>
      <w:adjustRightInd w:val="0"/>
    </w:pPr>
    <w:rPr>
      <w:rFonts w:ascii="Times New Roman" w:hAnsi="Times New Roman"/>
      <w:color w:val="000000"/>
      <w:sz w:val="24"/>
      <w:szCs w:val="24"/>
    </w:rPr>
  </w:style>
  <w:style w:type="table" w:styleId="TabloKlavuzu">
    <w:name w:val="Table Grid"/>
    <w:basedOn w:val="NormalTablo"/>
    <w:uiPriority w:val="59"/>
    <w:rsid w:val="00096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269"/>
    <w:pPr>
      <w:spacing w:after="200" w:line="276" w:lineRule="auto"/>
    </w:pPr>
    <w:rPr>
      <w:sz w:val="22"/>
      <w:szCs w:val="22"/>
      <w:lang w:eastAsia="en-US"/>
    </w:rPr>
  </w:style>
  <w:style w:type="paragraph" w:styleId="Balk2">
    <w:name w:val="heading 2"/>
    <w:basedOn w:val="Normal"/>
    <w:next w:val="Normal"/>
    <w:link w:val="Balk2Char"/>
    <w:qFormat/>
    <w:rsid w:val="000D71DB"/>
    <w:pPr>
      <w:keepNext/>
      <w:overflowPunct w:val="0"/>
      <w:autoSpaceDE w:val="0"/>
      <w:autoSpaceDN w:val="0"/>
      <w:adjustRightInd w:val="0"/>
      <w:spacing w:before="240" w:after="60" w:line="240" w:lineRule="auto"/>
      <w:textAlignment w:val="baseline"/>
      <w:outlineLvl w:val="1"/>
    </w:pPr>
    <w:rPr>
      <w:rFonts w:ascii="Arial" w:eastAsia="Times New Roman" w:hAnsi="Arial" w:cs="Arial"/>
      <w:b/>
      <w:bCs/>
      <w:i/>
      <w:iCs/>
      <w:sz w:val="28"/>
      <w:szCs w:val="28"/>
      <w:lang w:val="en-US"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lk1">
    <w:name w:val="Başlık #1"/>
    <w:basedOn w:val="Normal"/>
    <w:rsid w:val="0015742E"/>
    <w:pPr>
      <w:widowControl w:val="0"/>
      <w:shd w:val="clear" w:color="auto" w:fill="FFFFFF"/>
      <w:suppressAutoHyphens/>
      <w:spacing w:after="420" w:line="0" w:lineRule="atLeast"/>
      <w:jc w:val="center"/>
    </w:pPr>
    <w:rPr>
      <w:rFonts w:ascii="Arial" w:eastAsia="Arial" w:hAnsi="Arial" w:cs="Arial"/>
      <w:b/>
      <w:bCs/>
      <w:color w:val="000000"/>
      <w:spacing w:val="-2"/>
      <w:sz w:val="51"/>
      <w:szCs w:val="51"/>
      <w:lang w:eastAsia="zh-CN"/>
    </w:rPr>
  </w:style>
  <w:style w:type="paragraph" w:styleId="stbilgi">
    <w:name w:val="header"/>
    <w:basedOn w:val="Normal"/>
    <w:link w:val="stbilgiChar"/>
    <w:uiPriority w:val="99"/>
    <w:unhideWhenUsed/>
    <w:rsid w:val="0015742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5742E"/>
  </w:style>
  <w:style w:type="paragraph" w:styleId="Altbilgi">
    <w:name w:val="footer"/>
    <w:basedOn w:val="Normal"/>
    <w:link w:val="AltbilgiChar"/>
    <w:unhideWhenUsed/>
    <w:rsid w:val="0015742E"/>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15742E"/>
  </w:style>
  <w:style w:type="paragraph" w:styleId="BalonMetni">
    <w:name w:val="Balloon Text"/>
    <w:basedOn w:val="Normal"/>
    <w:link w:val="BalonMetniChar"/>
    <w:uiPriority w:val="99"/>
    <w:semiHidden/>
    <w:unhideWhenUsed/>
    <w:rsid w:val="0015742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5742E"/>
    <w:rPr>
      <w:rFonts w:ascii="Tahoma" w:hAnsi="Tahoma" w:cs="Tahoma"/>
      <w:sz w:val="16"/>
      <w:szCs w:val="16"/>
    </w:rPr>
  </w:style>
  <w:style w:type="character" w:customStyle="1" w:styleId="Balk2Char">
    <w:name w:val="Başlık 2 Char"/>
    <w:basedOn w:val="VarsaylanParagrafYazTipi"/>
    <w:link w:val="Balk2"/>
    <w:rsid w:val="000D71DB"/>
    <w:rPr>
      <w:rFonts w:ascii="Arial" w:eastAsia="Times New Roman" w:hAnsi="Arial" w:cs="Arial"/>
      <w:b/>
      <w:bCs/>
      <w:i/>
      <w:iCs/>
      <w:sz w:val="28"/>
      <w:szCs w:val="28"/>
      <w:lang w:val="en-US"/>
    </w:rPr>
  </w:style>
  <w:style w:type="character" w:styleId="SayfaNumaras">
    <w:name w:val="page number"/>
    <w:basedOn w:val="VarsaylanParagrafYazTipi"/>
    <w:rsid w:val="000D71DB"/>
  </w:style>
  <w:style w:type="paragraph" w:customStyle="1" w:styleId="Default">
    <w:name w:val="Default"/>
    <w:rsid w:val="002C2520"/>
    <w:pPr>
      <w:autoSpaceDE w:val="0"/>
      <w:autoSpaceDN w:val="0"/>
      <w:adjustRightInd w:val="0"/>
    </w:pPr>
    <w:rPr>
      <w:rFonts w:ascii="Times New Roman" w:hAnsi="Times New Roman"/>
      <w:color w:val="000000"/>
      <w:sz w:val="24"/>
      <w:szCs w:val="24"/>
    </w:rPr>
  </w:style>
  <w:style w:type="table" w:styleId="TabloKlavuzu">
    <w:name w:val="Table Grid"/>
    <w:basedOn w:val="NormalTablo"/>
    <w:uiPriority w:val="59"/>
    <w:rsid w:val="00096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oleObject" Target="embeddings/oleObject4.bin"/><Relationship Id="rId21" Type="http://schemas.openxmlformats.org/officeDocument/2006/relationships/image" Target="media/image13.jpeg"/><Relationship Id="rId34" Type="http://schemas.openxmlformats.org/officeDocument/2006/relationships/oleObject" Target="embeddings/oleObject1.bin"/><Relationship Id="rId42" Type="http://schemas.openxmlformats.org/officeDocument/2006/relationships/image" Target="media/image28.wmf"/><Relationship Id="rId47" Type="http://schemas.openxmlformats.org/officeDocument/2006/relationships/image" Target="media/image32.jpeg"/><Relationship Id="rId50" Type="http://schemas.openxmlformats.org/officeDocument/2006/relationships/oleObject" Target="embeddings/oleObject10.bin"/><Relationship Id="rId55" Type="http://schemas.openxmlformats.org/officeDocument/2006/relationships/oleObject" Target="embeddings/oleObject15.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oleObject" Target="embeddings/oleObject6.bin"/><Relationship Id="rId54"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oleObject" Target="embeddings/oleObject5.bin"/><Relationship Id="rId45" Type="http://schemas.openxmlformats.org/officeDocument/2006/relationships/image" Target="media/image30.png"/><Relationship Id="rId53" Type="http://schemas.openxmlformats.org/officeDocument/2006/relationships/oleObject" Target="embeddings/oleObject13.bin"/><Relationship Id="rId58" Type="http://schemas.openxmlformats.org/officeDocument/2006/relationships/oleObject" Target="embeddings/oleObject18.bin"/><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oleObject" Target="embeddings/oleObject2.bin"/><Relationship Id="rId49" Type="http://schemas.openxmlformats.org/officeDocument/2006/relationships/oleObject" Target="embeddings/oleObject9.bin"/><Relationship Id="rId57" Type="http://schemas.openxmlformats.org/officeDocument/2006/relationships/oleObject" Target="embeddings/oleObject17.bin"/><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29.png"/><Relationship Id="rId52" Type="http://schemas.openxmlformats.org/officeDocument/2006/relationships/oleObject" Target="embeddings/oleObject12.bin"/><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6.wmf"/><Relationship Id="rId43" Type="http://schemas.openxmlformats.org/officeDocument/2006/relationships/oleObject" Target="embeddings/oleObject7.bin"/><Relationship Id="rId48" Type="http://schemas.openxmlformats.org/officeDocument/2006/relationships/oleObject" Target="embeddings/oleObject8.bin"/><Relationship Id="rId56" Type="http://schemas.openxmlformats.org/officeDocument/2006/relationships/oleObject" Target="embeddings/oleObject16.bin"/><Relationship Id="rId8" Type="http://schemas.openxmlformats.org/officeDocument/2006/relationships/endnotes" Target="endnotes.xml"/><Relationship Id="rId51" Type="http://schemas.openxmlformats.org/officeDocument/2006/relationships/oleObject" Target="embeddings/oleObject11.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wmf"/><Relationship Id="rId38" Type="http://schemas.openxmlformats.org/officeDocument/2006/relationships/oleObject" Target="embeddings/oleObject3.bin"/><Relationship Id="rId46" Type="http://schemas.openxmlformats.org/officeDocument/2006/relationships/image" Target="media/image31.png"/><Relationship Id="rId59"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C8CC93-374D-4505-89E3-E540BD43B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3921</Words>
  <Characters>22355</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dc:creator>
  <cp:lastModifiedBy>sedat</cp:lastModifiedBy>
  <cp:revision>2</cp:revision>
  <cp:lastPrinted>2014-02-14T13:52:00Z</cp:lastPrinted>
  <dcterms:created xsi:type="dcterms:W3CDTF">2017-08-07T11:23:00Z</dcterms:created>
  <dcterms:modified xsi:type="dcterms:W3CDTF">2017-08-07T11:23:00Z</dcterms:modified>
</cp:coreProperties>
</file>