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E61BAF">
            <w:pPr>
              <w:pStyle w:val="ECVNameField"/>
            </w:pPr>
            <w:r>
              <w:t>RamazanOkudum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CD721D">
            <w:pPr>
              <w:pStyle w:val="ECVLeftHeading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1057275" cy="1076325"/>
                  <wp:effectExtent l="19050" t="0" r="9525" b="0"/>
                  <wp:docPr id="10" name="Resim 10" descr="C:\Users\NetcomBilgisayar\Desktop\f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etcomBilgisayar\Desktop\f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2946C7" w:rsidRPr="001232AC" w:rsidRDefault="00CD721D" w:rsidP="001232AC">
            <w:pPr>
              <w:pStyle w:val="ECVOrganisationDetails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noProof/>
                <w:color w:val="000000" w:themeColor="text1"/>
                <w:sz w:val="20"/>
                <w:szCs w:val="20"/>
                <w:lang w:val="tr-TR" w:eastAsia="tr-T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317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232AC" w:rsidRPr="001232AC">
              <w:rPr>
                <w:color w:val="000000" w:themeColor="text1"/>
                <w:sz w:val="20"/>
                <w:szCs w:val="20"/>
              </w:rPr>
              <w:t>YuzuncuYil University</w:t>
            </w:r>
            <w:r w:rsidR="00E025D2">
              <w:rPr>
                <w:color w:val="000000" w:themeColor="text1"/>
                <w:sz w:val="20"/>
                <w:szCs w:val="20"/>
              </w:rPr>
              <w:t>,</w:t>
            </w:r>
            <w:r w:rsidR="001232AC" w:rsidRPr="001232AC">
              <w:rPr>
                <w:color w:val="000000" w:themeColor="text1"/>
                <w:sz w:val="20"/>
                <w:szCs w:val="20"/>
              </w:rPr>
              <w:t xml:space="preserve"> Art Faculty</w:t>
            </w:r>
            <w:r w:rsidR="00E025D2">
              <w:rPr>
                <w:color w:val="000000" w:themeColor="text1"/>
                <w:sz w:val="20"/>
                <w:szCs w:val="20"/>
              </w:rPr>
              <w:t>,</w:t>
            </w:r>
            <w:r w:rsidR="001232AC" w:rsidRPr="001232AC">
              <w:rPr>
                <w:color w:val="000000" w:themeColor="text1"/>
                <w:sz w:val="20"/>
                <w:szCs w:val="20"/>
              </w:rPr>
              <w:t xml:space="preserve"> Geography Department</w:t>
            </w:r>
            <w:r w:rsidR="00E025D2">
              <w:rPr>
                <w:color w:val="000000" w:themeColor="text1"/>
                <w:sz w:val="20"/>
                <w:szCs w:val="20"/>
              </w:rPr>
              <w:t>,</w:t>
            </w:r>
            <w:r w:rsidR="006757A1">
              <w:rPr>
                <w:color w:val="000000" w:themeColor="text1"/>
                <w:sz w:val="20"/>
                <w:szCs w:val="20"/>
              </w:rPr>
              <w:t xml:space="preserve"> 6508</w:t>
            </w:r>
            <w:r w:rsidR="001232AC" w:rsidRPr="001232AC">
              <w:rPr>
                <w:color w:val="000000" w:themeColor="text1"/>
                <w:sz w:val="20"/>
                <w:szCs w:val="20"/>
              </w:rPr>
              <w:t>0</w:t>
            </w:r>
            <w:r w:rsidR="00E025D2">
              <w:rPr>
                <w:color w:val="000000" w:themeColor="text1"/>
                <w:sz w:val="20"/>
                <w:szCs w:val="20"/>
              </w:rPr>
              <w:t>,</w:t>
            </w:r>
            <w:r w:rsidR="001232AC" w:rsidRPr="001232AC">
              <w:rPr>
                <w:color w:val="000000" w:themeColor="text1"/>
                <w:sz w:val="20"/>
                <w:szCs w:val="20"/>
              </w:rPr>
              <w:t xml:space="preserve"> Van (Turkey)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Pr="001232AC" w:rsidRDefault="00CD721D" w:rsidP="00E61BAF">
            <w:pPr>
              <w:pStyle w:val="ECVContactDetails0"/>
              <w:tabs>
                <w:tab w:val="right" w:pos="8218"/>
              </w:tabs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noProof/>
                <w:color w:val="000000" w:themeColor="text1"/>
                <w:sz w:val="20"/>
                <w:szCs w:val="20"/>
                <w:lang w:val="tr-TR" w:eastAsia="tr-T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4445"/>
                  <wp:wrapSquare wrapText="bothSides"/>
                  <wp:docPr id="9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407A">
              <w:rPr>
                <w:color w:val="000000" w:themeColor="text1"/>
                <w:sz w:val="20"/>
                <w:szCs w:val="20"/>
              </w:rPr>
              <w:t>+90</w:t>
            </w:r>
            <w:r w:rsidR="0016407A" w:rsidRPr="0016407A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432 225 10 24</w:t>
            </w:r>
            <w:r w:rsidR="0016407A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r w:rsidR="00F42F9A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2</w:t>
            </w:r>
            <w:r w:rsidR="0016407A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3225)</w:t>
            </w:r>
          </w:p>
        </w:tc>
      </w:tr>
      <w:tr w:rsidR="002946C7" w:rsidTr="00E61BAF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Pr="001232AC" w:rsidRDefault="00CD721D" w:rsidP="00E61BAF">
            <w:pPr>
              <w:pStyle w:val="ECVContactDetails0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noProof/>
                <w:color w:val="000000" w:themeColor="text1"/>
                <w:sz w:val="20"/>
                <w:szCs w:val="20"/>
                <w:lang w:val="tr-TR" w:eastAsia="tr-T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3170">
              <w:rPr>
                <w:rStyle w:val="ECVInternetLink"/>
                <w:color w:val="000000" w:themeColor="text1"/>
                <w:sz w:val="20"/>
                <w:szCs w:val="20"/>
              </w:rPr>
              <w:t xml:space="preserve"> </w:t>
            </w:r>
            <w:r w:rsidR="00600A6E" w:rsidRPr="001232AC">
              <w:rPr>
                <w:rStyle w:val="ECVInternetLink"/>
                <w:color w:val="000000" w:themeColor="text1"/>
                <w:sz w:val="20"/>
                <w:szCs w:val="20"/>
              </w:rPr>
              <w:t>ramazanokudum</w:t>
            </w:r>
            <w:r w:rsidR="00E61BAF" w:rsidRPr="001232AC">
              <w:rPr>
                <w:rStyle w:val="ECVInternetLink"/>
                <w:color w:val="000000" w:themeColor="text1"/>
                <w:sz w:val="20"/>
                <w:szCs w:val="20"/>
              </w:rPr>
              <w:t>@hotmail.com</w:t>
            </w:r>
          </w:p>
        </w:tc>
      </w:tr>
      <w:tr w:rsidR="002946C7" w:rsidTr="001232AC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 w:rsidTr="001232AC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 w:rsidTr="001232AC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Pr="001232AC" w:rsidRDefault="002946C7" w:rsidP="00E61BAF">
            <w:pPr>
              <w:pStyle w:val="ECVGenderRow"/>
              <w:rPr>
                <w:sz w:val="20"/>
                <w:szCs w:val="20"/>
              </w:rPr>
            </w:pPr>
            <w:r w:rsidRPr="001232AC">
              <w:rPr>
                <w:rStyle w:val="ECVHeadingContactDetails"/>
                <w:sz w:val="20"/>
                <w:szCs w:val="20"/>
              </w:rPr>
              <w:t>Sex</w:t>
            </w:r>
            <w:r w:rsidR="00993170">
              <w:rPr>
                <w:rStyle w:val="ECVHeadingContactDetails"/>
                <w:sz w:val="20"/>
                <w:szCs w:val="20"/>
              </w:rPr>
              <w:t xml:space="preserve"> </w:t>
            </w:r>
            <w:r w:rsidR="002D432E">
              <w:rPr>
                <w:rStyle w:val="ECVContactDetails"/>
                <w:sz w:val="20"/>
                <w:szCs w:val="20"/>
              </w:rPr>
              <w:t>M</w:t>
            </w:r>
            <w:r w:rsidR="00E61BAF" w:rsidRPr="001232AC">
              <w:rPr>
                <w:rStyle w:val="ECVContactDetails"/>
                <w:sz w:val="20"/>
                <w:szCs w:val="20"/>
              </w:rPr>
              <w:t>ale</w:t>
            </w:r>
            <w:r w:rsidR="00993170">
              <w:rPr>
                <w:rStyle w:val="ECVContactDetails"/>
                <w:sz w:val="20"/>
                <w:szCs w:val="20"/>
              </w:rPr>
              <w:t xml:space="preserve">  </w:t>
            </w:r>
            <w:r w:rsidRPr="001232AC">
              <w:rPr>
                <w:rStyle w:val="ECVHeadingContactDetails"/>
                <w:sz w:val="20"/>
                <w:szCs w:val="20"/>
              </w:rPr>
              <w:t>| Date of birth</w:t>
            </w:r>
            <w:r w:rsidR="00993170">
              <w:rPr>
                <w:rStyle w:val="ECVHeadingContactDetails"/>
                <w:sz w:val="20"/>
                <w:szCs w:val="20"/>
              </w:rPr>
              <w:t xml:space="preserve"> </w:t>
            </w:r>
            <w:r w:rsidR="00E61BAF" w:rsidRPr="001232AC">
              <w:rPr>
                <w:rStyle w:val="ECVContactDetails"/>
                <w:sz w:val="20"/>
                <w:szCs w:val="20"/>
              </w:rPr>
              <w:t>06</w:t>
            </w:r>
            <w:r w:rsidRPr="001232AC">
              <w:rPr>
                <w:rStyle w:val="ECVContactDetails"/>
                <w:sz w:val="20"/>
                <w:szCs w:val="20"/>
              </w:rPr>
              <w:t>/</w:t>
            </w:r>
            <w:r w:rsidR="00E61BAF" w:rsidRPr="001232AC">
              <w:rPr>
                <w:rStyle w:val="ECVContactDetails"/>
                <w:sz w:val="20"/>
                <w:szCs w:val="20"/>
              </w:rPr>
              <w:t>1987</w:t>
            </w:r>
            <w:r w:rsidR="00993170">
              <w:rPr>
                <w:rStyle w:val="ECVContactDetails"/>
                <w:sz w:val="20"/>
                <w:szCs w:val="20"/>
              </w:rPr>
              <w:t xml:space="preserve">  </w:t>
            </w:r>
            <w:r w:rsidRPr="001232AC">
              <w:rPr>
                <w:rStyle w:val="ECVHeadingContactDetails"/>
                <w:sz w:val="20"/>
                <w:szCs w:val="20"/>
              </w:rPr>
              <w:t>| Nationality</w:t>
            </w:r>
            <w:r w:rsidR="00993170">
              <w:rPr>
                <w:rStyle w:val="ECVHeadingContactDetails"/>
                <w:sz w:val="20"/>
                <w:szCs w:val="20"/>
              </w:rPr>
              <w:t xml:space="preserve"> </w:t>
            </w:r>
            <w:r w:rsidR="00E61BAF" w:rsidRPr="001232AC">
              <w:rPr>
                <w:rStyle w:val="ECVContactDetails"/>
                <w:sz w:val="20"/>
                <w:szCs w:val="20"/>
              </w:rPr>
              <w:t>Turkish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Tr="00A30716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A30716" w:rsidRDefault="00A30716">
            <w:pPr>
              <w:pStyle w:val="ECVLeftHeading"/>
            </w:pPr>
          </w:p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 w:rsidP="00A30716">
            <w:pPr>
              <w:pStyle w:val="ECVLeftHeading"/>
              <w:jc w:val="center"/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2946C7" w:rsidRPr="001232AC" w:rsidRDefault="00993170" w:rsidP="00A30716">
            <w:pPr>
              <w:pStyle w:val="ECVNameFiel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Research </w:t>
            </w:r>
            <w:r w:rsidR="00A30716" w:rsidRPr="001232AC">
              <w:rPr>
                <w:color w:val="000000" w:themeColor="text1"/>
                <w:sz w:val="20"/>
                <w:szCs w:val="20"/>
              </w:rPr>
              <w:t>Assistant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D721D">
            <w:pPr>
              <w:pStyle w:val="ECVBlueBox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A30716">
            <w:pPr>
              <w:pStyle w:val="ECVDate"/>
            </w:pPr>
            <w:r>
              <w:t xml:space="preserve">September 2012 </w:t>
            </w:r>
            <w:r w:rsidR="00600A6E">
              <w:t>–</w:t>
            </w:r>
            <w:r>
              <w:t xml:space="preserve"> Present</w:t>
            </w:r>
          </w:p>
          <w:p w:rsidR="00600A6E" w:rsidRDefault="00600A6E">
            <w:pPr>
              <w:pStyle w:val="ECVDate"/>
            </w:pPr>
          </w:p>
          <w:p w:rsidR="00600A6E" w:rsidRDefault="00600A6E">
            <w:pPr>
              <w:pStyle w:val="ECVDate"/>
            </w:pPr>
          </w:p>
          <w:p w:rsidR="00600A6E" w:rsidRDefault="00600A6E">
            <w:pPr>
              <w:pStyle w:val="ECVDate"/>
            </w:pPr>
          </w:p>
          <w:p w:rsidR="00600A6E" w:rsidRDefault="00600A6E">
            <w:pPr>
              <w:pStyle w:val="ECVDate"/>
            </w:pPr>
          </w:p>
          <w:p w:rsidR="00600A6E" w:rsidRDefault="00600A6E">
            <w:pPr>
              <w:pStyle w:val="ECVDate"/>
            </w:pPr>
          </w:p>
          <w:p w:rsidR="00600A6E" w:rsidRDefault="00600A6E">
            <w:pPr>
              <w:pStyle w:val="ECVDate"/>
            </w:pPr>
          </w:p>
          <w:p w:rsidR="00600A6E" w:rsidRDefault="00600A6E">
            <w:pPr>
              <w:pStyle w:val="ECVDate"/>
            </w:pPr>
          </w:p>
          <w:p w:rsidR="00600A6E" w:rsidRDefault="00600A6E">
            <w:pPr>
              <w:pStyle w:val="ECVDate"/>
            </w:pPr>
          </w:p>
          <w:p w:rsidR="00600A6E" w:rsidRDefault="00600A6E">
            <w:pPr>
              <w:pStyle w:val="ECVDate"/>
            </w:pPr>
            <w:r>
              <w:t xml:space="preserve">December 2009 - August 2012 </w:t>
            </w:r>
          </w:p>
        </w:tc>
        <w:tc>
          <w:tcPr>
            <w:tcW w:w="7541" w:type="dxa"/>
            <w:shd w:val="clear" w:color="auto" w:fill="auto"/>
          </w:tcPr>
          <w:p w:rsidR="002946C7" w:rsidRPr="001232AC" w:rsidRDefault="00A30716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Research  Assistant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Pr="001232AC" w:rsidRDefault="00A30716">
            <w:pPr>
              <w:pStyle w:val="ECVOrganisationDetails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YuzuncuYil University</w:t>
            </w:r>
          </w:p>
          <w:p w:rsidR="00600A6E" w:rsidRPr="001232AC" w:rsidRDefault="00600A6E">
            <w:pPr>
              <w:pStyle w:val="ECVOrganisationDetails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 xml:space="preserve">Art Faculty Geography Department </w:t>
            </w:r>
          </w:p>
          <w:p w:rsidR="00600A6E" w:rsidRPr="001232AC" w:rsidRDefault="00600A6E">
            <w:pPr>
              <w:pStyle w:val="ECVOrganisationDetails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65040 Van (Turkey)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Pr="001232AC" w:rsidRDefault="00600A6E" w:rsidP="00600A6E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Attending to the academic courses, s</w:t>
            </w:r>
            <w:r w:rsidR="00A30716" w:rsidRPr="001232AC">
              <w:rPr>
                <w:color w:val="000000" w:themeColor="text1"/>
                <w:sz w:val="20"/>
                <w:szCs w:val="20"/>
              </w:rPr>
              <w:t>tudi</w:t>
            </w:r>
            <w:r w:rsidRPr="001232AC">
              <w:rPr>
                <w:color w:val="000000" w:themeColor="text1"/>
                <w:sz w:val="20"/>
                <w:szCs w:val="20"/>
              </w:rPr>
              <w:t>es, s</w:t>
            </w:r>
            <w:r w:rsidR="00A30716" w:rsidRPr="001232AC">
              <w:rPr>
                <w:color w:val="000000" w:themeColor="text1"/>
                <w:sz w:val="20"/>
                <w:szCs w:val="20"/>
              </w:rPr>
              <w:t>ymposiums</w:t>
            </w:r>
            <w:r w:rsidRPr="001232AC">
              <w:rPr>
                <w:color w:val="000000" w:themeColor="text1"/>
                <w:sz w:val="20"/>
                <w:szCs w:val="20"/>
              </w:rPr>
              <w:t>, projects and c</w:t>
            </w:r>
            <w:r w:rsidR="00A30716" w:rsidRPr="001232AC">
              <w:rPr>
                <w:color w:val="000000" w:themeColor="text1"/>
                <w:sz w:val="20"/>
                <w:szCs w:val="20"/>
              </w:rPr>
              <w:t>onferences.</w:t>
            </w:r>
          </w:p>
        </w:tc>
      </w:tr>
      <w:tr w:rsidR="002946C7" w:rsidTr="00600A6E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600A6E" w:rsidRPr="001232AC" w:rsidRDefault="00600A6E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</w:p>
          <w:p w:rsidR="0040714D" w:rsidRPr="001232AC" w:rsidRDefault="0040714D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</w:p>
          <w:p w:rsidR="00600A6E" w:rsidRPr="001232AC" w:rsidRDefault="00600A6E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</w:p>
          <w:p w:rsidR="00600A6E" w:rsidRPr="001232AC" w:rsidRDefault="00600A6E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 xml:space="preserve">Research  Assistant </w:t>
            </w:r>
          </w:p>
          <w:p w:rsidR="00600A6E" w:rsidRPr="001232AC" w:rsidRDefault="00600A6E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 xml:space="preserve">SuleymanDemirel University </w:t>
            </w:r>
          </w:p>
          <w:p w:rsidR="00600A6E" w:rsidRPr="001232AC" w:rsidRDefault="00600A6E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Art &amp; Science Faculty Geography Department</w:t>
            </w:r>
          </w:p>
          <w:p w:rsidR="00600A6E" w:rsidRPr="001232AC" w:rsidRDefault="00600A6E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 xml:space="preserve">32100 Isparta (Turkey) </w:t>
            </w:r>
          </w:p>
          <w:p w:rsidR="00600A6E" w:rsidRPr="001232AC" w:rsidRDefault="00600A6E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Writing  thesis and essays</w:t>
            </w:r>
          </w:p>
          <w:p w:rsidR="00600A6E" w:rsidRPr="001232AC" w:rsidRDefault="00600A6E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Attending to the academic courses, studies, symposiums, projects and conferences.</w:t>
            </w:r>
          </w:p>
        </w:tc>
      </w:tr>
    </w:tbl>
    <w:p w:rsidR="002946C7" w:rsidRDefault="002946C7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p w:rsidR="001232AC" w:rsidRDefault="001232A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lastRenderedPageBreak/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D721D">
            <w:pPr>
              <w:pStyle w:val="ECVBlueBox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2946C7" w:rsidP="001232AC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 w:rsidTr="00C179AA">
        <w:trPr>
          <w:cantSplit/>
          <w:trHeight w:val="6663"/>
        </w:trPr>
        <w:tc>
          <w:tcPr>
            <w:tcW w:w="2834" w:type="dxa"/>
            <w:vMerge w:val="restart"/>
            <w:shd w:val="clear" w:color="auto" w:fill="auto"/>
          </w:tcPr>
          <w:p w:rsidR="002946C7" w:rsidRDefault="00A70EA7">
            <w:pPr>
              <w:pStyle w:val="ECVDate"/>
            </w:pPr>
            <w:r>
              <w:t>2013-Present</w:t>
            </w:r>
          </w:p>
          <w:p w:rsidR="00A70EA7" w:rsidRDefault="00A70EA7">
            <w:pPr>
              <w:pStyle w:val="ECVDate"/>
            </w:pPr>
          </w:p>
          <w:p w:rsidR="00A70EA7" w:rsidRDefault="00A70EA7">
            <w:pPr>
              <w:pStyle w:val="ECVDate"/>
            </w:pPr>
          </w:p>
          <w:p w:rsidR="00A70EA7" w:rsidRDefault="00A70EA7">
            <w:pPr>
              <w:pStyle w:val="ECVDate"/>
            </w:pPr>
          </w:p>
          <w:p w:rsidR="00A70EA7" w:rsidRDefault="00A70EA7">
            <w:pPr>
              <w:pStyle w:val="ECVDate"/>
            </w:pPr>
          </w:p>
          <w:p w:rsidR="00A70EA7" w:rsidRDefault="00A70EA7">
            <w:pPr>
              <w:pStyle w:val="ECVDate"/>
            </w:pPr>
          </w:p>
          <w:p w:rsidR="00A70EA7" w:rsidRDefault="00A70EA7">
            <w:pPr>
              <w:pStyle w:val="ECVDate"/>
            </w:pPr>
          </w:p>
          <w:p w:rsidR="00A70EA7" w:rsidRDefault="00A70EA7">
            <w:pPr>
              <w:pStyle w:val="ECVDate"/>
            </w:pPr>
            <w:r>
              <w:t>2009 – 2012</w:t>
            </w: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>
            <w:pPr>
              <w:pStyle w:val="ECVDate"/>
            </w:pPr>
          </w:p>
          <w:p w:rsidR="00C179AA" w:rsidRDefault="00C179AA" w:rsidP="00C179AA">
            <w:pPr>
              <w:pStyle w:val="ECVDate"/>
              <w:jc w:val="left"/>
            </w:pPr>
          </w:p>
          <w:p w:rsidR="00C179AA" w:rsidRPr="00C179AA" w:rsidRDefault="00C179AA">
            <w:pPr>
              <w:pStyle w:val="ECVDate"/>
              <w:rPr>
                <w:sz w:val="20"/>
                <w:szCs w:val="20"/>
              </w:rPr>
            </w:pPr>
          </w:p>
          <w:p w:rsidR="00C179AA" w:rsidRDefault="00C179AA">
            <w:pPr>
              <w:pStyle w:val="ECVDate"/>
            </w:pPr>
            <w:r w:rsidRPr="00C179AA">
              <w:rPr>
                <w:sz w:val="20"/>
                <w:szCs w:val="20"/>
              </w:rPr>
              <w:t>2005-2009</w:t>
            </w:r>
          </w:p>
        </w:tc>
        <w:tc>
          <w:tcPr>
            <w:tcW w:w="6237" w:type="dxa"/>
            <w:shd w:val="clear" w:color="auto" w:fill="auto"/>
          </w:tcPr>
          <w:p w:rsidR="002946C7" w:rsidRPr="001232AC" w:rsidRDefault="00A70EA7">
            <w:pPr>
              <w:pStyle w:val="ECVSubSectionHeading"/>
              <w:rPr>
                <w:sz w:val="20"/>
                <w:szCs w:val="20"/>
              </w:rPr>
            </w:pPr>
            <w:r w:rsidRPr="001232AC">
              <w:rPr>
                <w:sz w:val="20"/>
                <w:szCs w:val="20"/>
              </w:rPr>
              <w:t>PhD Courses</w:t>
            </w:r>
          </w:p>
          <w:p w:rsidR="00A70EA7" w:rsidRPr="001232AC" w:rsidRDefault="00A70EA7">
            <w:pPr>
              <w:pStyle w:val="ECVSubSectionHeading"/>
              <w:rPr>
                <w:sz w:val="20"/>
                <w:szCs w:val="20"/>
              </w:rPr>
            </w:pPr>
            <w:r w:rsidRPr="001232AC">
              <w:rPr>
                <w:sz w:val="20"/>
                <w:szCs w:val="20"/>
              </w:rPr>
              <w:t>Rural Development,  Statistical Methods in Social Science, International Migration and Labour Force</w:t>
            </w:r>
          </w:p>
          <w:p w:rsidR="00A70EA7" w:rsidRPr="001232AC" w:rsidRDefault="00A70EA7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YuzuncuYil University</w:t>
            </w:r>
            <w:r w:rsidR="001232AC">
              <w:rPr>
                <w:color w:val="000000" w:themeColor="text1"/>
                <w:sz w:val="20"/>
                <w:szCs w:val="20"/>
              </w:rPr>
              <w:t>,Van/</w:t>
            </w:r>
            <w:r w:rsidRPr="001232AC">
              <w:rPr>
                <w:color w:val="000000" w:themeColor="text1"/>
                <w:sz w:val="20"/>
                <w:szCs w:val="20"/>
              </w:rPr>
              <w:t>Turkey</w:t>
            </w:r>
          </w:p>
          <w:p w:rsidR="00A70EA7" w:rsidRDefault="00A70EA7">
            <w:pPr>
              <w:pStyle w:val="ECVSubSectionHeading"/>
              <w:rPr>
                <w:color w:val="auto"/>
                <w:sz w:val="20"/>
                <w:szCs w:val="20"/>
              </w:rPr>
            </w:pPr>
          </w:p>
          <w:p w:rsidR="00A70EA7" w:rsidRDefault="00A70EA7">
            <w:pPr>
              <w:pStyle w:val="ECVSubSectionHeading"/>
              <w:rPr>
                <w:color w:val="auto"/>
                <w:sz w:val="20"/>
                <w:szCs w:val="20"/>
              </w:rPr>
            </w:pPr>
          </w:p>
          <w:p w:rsidR="00B062C7" w:rsidRDefault="00B062C7" w:rsidP="00A70EA7">
            <w:pPr>
              <w:pStyle w:val="ECVSubSectionHeading"/>
              <w:rPr>
                <w:sz w:val="20"/>
                <w:szCs w:val="20"/>
              </w:rPr>
            </w:pPr>
          </w:p>
          <w:p w:rsidR="00A70EA7" w:rsidRPr="001232AC" w:rsidRDefault="00A70EA7" w:rsidP="00A70EA7">
            <w:pPr>
              <w:pStyle w:val="ECVSubSectionHeading"/>
              <w:rPr>
                <w:sz w:val="20"/>
                <w:szCs w:val="20"/>
              </w:rPr>
            </w:pPr>
            <w:r w:rsidRPr="001232AC">
              <w:rPr>
                <w:sz w:val="20"/>
                <w:szCs w:val="20"/>
              </w:rPr>
              <w:t>Master Degree – Thesis Title: ‘Geographical Analyze of Cold Stores and Isparta Sample’</w:t>
            </w:r>
          </w:p>
          <w:p w:rsidR="00A70EA7" w:rsidRPr="001232AC" w:rsidRDefault="00A70EA7" w:rsidP="001232AC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SuleymanDemirel University</w:t>
            </w:r>
            <w:r w:rsidR="001232AC">
              <w:rPr>
                <w:color w:val="000000" w:themeColor="text1"/>
                <w:sz w:val="20"/>
                <w:szCs w:val="20"/>
              </w:rPr>
              <w:t>,Isparta/</w:t>
            </w:r>
            <w:r w:rsidRPr="001232AC">
              <w:rPr>
                <w:color w:val="000000" w:themeColor="text1"/>
                <w:sz w:val="20"/>
                <w:szCs w:val="20"/>
              </w:rPr>
              <w:t>Turkey</w:t>
            </w:r>
          </w:p>
          <w:p w:rsidR="00A70EA7" w:rsidRPr="001232AC" w:rsidRDefault="00A70EA7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</w:p>
          <w:p w:rsidR="00A70EA7" w:rsidRPr="001232AC" w:rsidRDefault="00A70EA7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-Geographical Anaylze</w:t>
            </w:r>
          </w:p>
          <w:p w:rsidR="00A70EA7" w:rsidRPr="001232AC" w:rsidRDefault="00A70EA7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-Spatial Analyze</w:t>
            </w:r>
          </w:p>
          <w:p w:rsidR="00A70EA7" w:rsidRPr="001232AC" w:rsidRDefault="00A70EA7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</w:t>
            </w:r>
            <w:r w:rsidR="004F787E" w:rsidRPr="001232AC">
              <w:rPr>
                <w:color w:val="000000" w:themeColor="text1"/>
                <w:sz w:val="20"/>
                <w:szCs w:val="20"/>
              </w:rPr>
              <w:t xml:space="preserve">Statistical Analyze on SPSS </w:t>
            </w:r>
          </w:p>
          <w:p w:rsidR="004F787E" w:rsidRPr="001232AC" w:rsidRDefault="004F787E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-Research methods</w:t>
            </w:r>
          </w:p>
          <w:p w:rsidR="004F787E" w:rsidRPr="001232AC" w:rsidRDefault="004F787E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-Writing essays and papers</w:t>
            </w:r>
          </w:p>
          <w:p w:rsidR="004F787E" w:rsidRPr="001232AC" w:rsidRDefault="004F787E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 xml:space="preserve">-The effective use of GPS and GIS  </w:t>
            </w:r>
          </w:p>
          <w:p w:rsidR="004F787E" w:rsidRPr="001232AC" w:rsidRDefault="00C179AA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-Advanced d</w:t>
            </w:r>
            <w:r w:rsidR="004F787E" w:rsidRPr="001232AC">
              <w:rPr>
                <w:color w:val="000000" w:themeColor="text1"/>
                <w:sz w:val="20"/>
                <w:szCs w:val="20"/>
              </w:rPr>
              <w:t>rawing maps on GIS</w:t>
            </w:r>
          </w:p>
          <w:p w:rsidR="004F787E" w:rsidRPr="001232AC" w:rsidRDefault="004F787E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-Agrarian activities</w:t>
            </w:r>
          </w:p>
          <w:p w:rsidR="00C179AA" w:rsidRPr="001232AC" w:rsidRDefault="004F787E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-Rural Development</w:t>
            </w:r>
          </w:p>
          <w:p w:rsidR="007E0B6D" w:rsidRPr="001232AC" w:rsidRDefault="007E0B6D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-Land studies and applications</w:t>
            </w:r>
          </w:p>
          <w:p w:rsidR="00C179AA" w:rsidRPr="001232AC" w:rsidRDefault="00C179AA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</w:p>
          <w:p w:rsidR="00B062C7" w:rsidRPr="00B062C7" w:rsidRDefault="00B062C7">
            <w:pPr>
              <w:pStyle w:val="ECVSubSectionHeading"/>
              <w:rPr>
                <w:sz w:val="12"/>
                <w:szCs w:val="12"/>
              </w:rPr>
            </w:pPr>
          </w:p>
          <w:p w:rsidR="00C179AA" w:rsidRPr="001232AC" w:rsidRDefault="00C179AA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1232AC">
              <w:rPr>
                <w:sz w:val="20"/>
                <w:szCs w:val="20"/>
              </w:rPr>
              <w:t>Bachelor  of Science in Geography</w:t>
            </w:r>
          </w:p>
          <w:p w:rsidR="00C179AA" w:rsidRPr="001232AC" w:rsidRDefault="00C179AA" w:rsidP="001232AC">
            <w:pPr>
              <w:pStyle w:val="ECVBusinessSectorRow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SuleymanDemirel University</w:t>
            </w:r>
            <w:r w:rsidR="001232AC">
              <w:rPr>
                <w:color w:val="000000" w:themeColor="text1"/>
                <w:sz w:val="20"/>
                <w:szCs w:val="20"/>
              </w:rPr>
              <w:t>,Isparta/</w:t>
            </w:r>
            <w:r w:rsidRPr="001232AC">
              <w:rPr>
                <w:color w:val="000000" w:themeColor="text1"/>
                <w:sz w:val="20"/>
                <w:szCs w:val="20"/>
              </w:rPr>
              <w:t>Turkey</w:t>
            </w:r>
          </w:p>
          <w:p w:rsidR="00C179AA" w:rsidRPr="001232AC" w:rsidRDefault="00C179AA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</w:p>
          <w:p w:rsidR="00C179AA" w:rsidRPr="001232AC" w:rsidRDefault="00C179AA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-Geography of scientific knowledge</w:t>
            </w:r>
          </w:p>
          <w:p w:rsidR="00C179AA" w:rsidRPr="001232AC" w:rsidRDefault="00C179AA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-Geographical &amp; spatial analyze</w:t>
            </w:r>
          </w:p>
          <w:p w:rsidR="00C179AA" w:rsidRPr="001232AC" w:rsidRDefault="00C179AA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-Geography-</w:t>
            </w:r>
            <w:r w:rsidR="0040714D" w:rsidRPr="001232AC">
              <w:rPr>
                <w:color w:val="000000" w:themeColor="text1"/>
                <w:sz w:val="20"/>
                <w:szCs w:val="20"/>
              </w:rPr>
              <w:t>informatics</w:t>
            </w:r>
          </w:p>
          <w:p w:rsidR="00C179AA" w:rsidRPr="001232AC" w:rsidRDefault="00C179AA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-Drawing maps on GIS and MapInfo</w:t>
            </w:r>
          </w:p>
          <w:p w:rsidR="00C179AA" w:rsidRPr="001232AC" w:rsidRDefault="00C179AA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</w:t>
            </w:r>
            <w:r w:rsidR="007E0B6D" w:rsidRPr="001232AC">
              <w:rPr>
                <w:color w:val="000000" w:themeColor="text1"/>
                <w:sz w:val="20"/>
                <w:szCs w:val="20"/>
              </w:rPr>
              <w:t>Land studies and applications</w:t>
            </w:r>
          </w:p>
          <w:p w:rsidR="007E0B6D" w:rsidRPr="00C179AA" w:rsidRDefault="007E0B6D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-Research methods in Geography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A70EA7">
        <w:trPr>
          <w:gridAfter w:val="2"/>
          <w:wAfter w:w="7542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A70EA7" w:rsidRDefault="00A70EA7"/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D721D">
            <w:pPr>
              <w:pStyle w:val="ECVBlueBox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636E64" w:rsidP="00636E64">
      <w:pPr>
        <w:pStyle w:val="ECVComments"/>
        <w:tabs>
          <w:tab w:val="left" w:pos="3780"/>
          <w:tab w:val="center" w:pos="5188"/>
        </w:tabs>
        <w:jc w:val="left"/>
      </w:pPr>
      <w:r>
        <w:tab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1232AC" w:rsidRDefault="004F787E">
            <w:pPr>
              <w:pStyle w:val="ECVSectionDetails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T</w:t>
            </w:r>
            <w:r w:rsidRPr="00B062C7">
              <w:rPr>
                <w:color w:val="000000" w:themeColor="text1"/>
                <w:szCs w:val="18"/>
              </w:rPr>
              <w:t>urkish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B062C7" w:rsidRDefault="004F787E">
            <w:pPr>
              <w:pStyle w:val="ECVLanguageName"/>
              <w:rPr>
                <w:color w:val="000000" w:themeColor="text1"/>
                <w:szCs w:val="18"/>
              </w:rPr>
            </w:pPr>
            <w:r w:rsidRPr="00B062C7">
              <w:rPr>
                <w:color w:val="000000" w:themeColor="text1"/>
                <w:szCs w:val="18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62C7" w:rsidRDefault="004D314C">
            <w:pPr>
              <w:pStyle w:val="ECVLanguageLevel"/>
              <w:rPr>
                <w:caps w:val="0"/>
                <w:color w:val="000000" w:themeColor="text1"/>
                <w:szCs w:val="18"/>
              </w:rPr>
            </w:pPr>
            <w:r>
              <w:rPr>
                <w:caps w:val="0"/>
                <w:color w:val="000000" w:themeColor="text1"/>
                <w:szCs w:val="18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62C7" w:rsidRDefault="004F787E">
            <w:pPr>
              <w:pStyle w:val="ECVLanguageLevel"/>
              <w:rPr>
                <w:caps w:val="0"/>
                <w:color w:val="000000" w:themeColor="text1"/>
                <w:szCs w:val="18"/>
              </w:rPr>
            </w:pPr>
            <w:r w:rsidRPr="00B062C7">
              <w:rPr>
                <w:caps w:val="0"/>
                <w:color w:val="000000" w:themeColor="text1"/>
                <w:szCs w:val="18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62C7" w:rsidRDefault="004D314C">
            <w:pPr>
              <w:pStyle w:val="ECVLanguageLevel"/>
              <w:rPr>
                <w:caps w:val="0"/>
                <w:color w:val="000000" w:themeColor="text1"/>
                <w:szCs w:val="18"/>
              </w:rPr>
            </w:pPr>
            <w:r>
              <w:rPr>
                <w:caps w:val="0"/>
                <w:color w:val="000000" w:themeColor="text1"/>
                <w:szCs w:val="18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62C7" w:rsidRDefault="004D314C">
            <w:pPr>
              <w:pStyle w:val="ECVLanguageLevel"/>
              <w:rPr>
                <w:caps w:val="0"/>
                <w:color w:val="000000" w:themeColor="text1"/>
                <w:szCs w:val="18"/>
              </w:rPr>
            </w:pPr>
            <w:r>
              <w:rPr>
                <w:caps w:val="0"/>
                <w:color w:val="000000" w:themeColor="text1"/>
                <w:szCs w:val="18"/>
              </w:rPr>
              <w:t>B1</w:t>
            </w:r>
            <w:bookmarkStart w:id="0" w:name="_GoBack"/>
            <w:bookmarkEnd w:id="0"/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62C7" w:rsidRDefault="004F787E">
            <w:pPr>
              <w:pStyle w:val="ECVLanguageLevel"/>
              <w:rPr>
                <w:color w:val="000000" w:themeColor="text1"/>
                <w:szCs w:val="18"/>
              </w:rPr>
            </w:pPr>
            <w:r w:rsidRPr="00B062C7">
              <w:rPr>
                <w:color w:val="000000" w:themeColor="text1"/>
                <w:szCs w:val="18"/>
              </w:rPr>
              <w:t>B1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  <w:p w:rsidR="00AA5F0C" w:rsidRDefault="00AA5F0C">
            <w:pPr>
              <w:pStyle w:val="ECVLanguageExplanation"/>
            </w:pPr>
          </w:p>
          <w:p w:rsidR="00AA5F0C" w:rsidRDefault="00AA5F0C">
            <w:pPr>
              <w:pStyle w:val="ECVLanguageExplanation"/>
            </w:pPr>
          </w:p>
        </w:tc>
      </w:tr>
    </w:tbl>
    <w:p w:rsidR="002946C7" w:rsidRPr="00AA5F0C" w:rsidRDefault="00AA5F0C" w:rsidP="00AA5F0C">
      <w:pPr>
        <w:tabs>
          <w:tab w:val="left" w:pos="709"/>
          <w:tab w:val="left" w:pos="1418"/>
          <w:tab w:val="left" w:pos="2127"/>
          <w:tab w:val="left" w:pos="3375"/>
        </w:tabs>
        <w:jc w:val="both"/>
        <w:rPr>
          <w:rFonts w:cs="Arial"/>
          <w:sz w:val="18"/>
          <w:szCs w:val="18"/>
        </w:rPr>
      </w:pPr>
      <w:r>
        <w:tab/>
      </w:r>
      <w:r>
        <w:tab/>
      </w:r>
      <w:r w:rsidRPr="00143982">
        <w:rPr>
          <w:rFonts w:cs="Arial"/>
          <w:sz w:val="20"/>
          <w:szCs w:val="20"/>
        </w:rPr>
        <w:t xml:space="preserve"> Exams</w:t>
      </w:r>
      <w:r>
        <w:rPr>
          <w:rFonts w:cs="Arial"/>
          <w:sz w:val="18"/>
          <w:szCs w:val="18"/>
        </w:rPr>
        <w:tab/>
      </w:r>
      <w:r w:rsidRPr="00AA5F0C">
        <w:rPr>
          <w:rFonts w:cs="Arial"/>
          <w:b/>
          <w:sz w:val="18"/>
          <w:szCs w:val="18"/>
        </w:rPr>
        <w:t>IELTS</w:t>
      </w:r>
      <w:r>
        <w:rPr>
          <w:rFonts w:cs="Arial"/>
          <w:sz w:val="18"/>
          <w:szCs w:val="18"/>
        </w:rPr>
        <w:t>:  6  (Academic Training)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AA5F0C">
        <w:rPr>
          <w:rFonts w:cs="Arial"/>
          <w:b/>
          <w:sz w:val="18"/>
          <w:szCs w:val="18"/>
        </w:rPr>
        <w:t>TOEFL:</w:t>
      </w:r>
      <w:r>
        <w:rPr>
          <w:rFonts w:cs="Arial"/>
          <w:sz w:val="18"/>
          <w:szCs w:val="18"/>
        </w:rPr>
        <w:t xml:space="preserve"> 60</w:t>
      </w:r>
      <w:r w:rsidR="00DC57AC">
        <w:rPr>
          <w:rFonts w:cs="Arial"/>
          <w:sz w:val="18"/>
          <w:szCs w:val="18"/>
        </w:rPr>
        <w:t xml:space="preserve"> (IBT)</w:t>
      </w:r>
    </w:p>
    <w:p w:rsidR="00AA5F0C" w:rsidRDefault="00AA5F0C" w:rsidP="00AA5F0C">
      <w:pPr>
        <w:jc w:val="both"/>
      </w:pPr>
    </w:p>
    <w:p w:rsidR="00AA5F0C" w:rsidRDefault="00AA5F0C" w:rsidP="00AA5F0C">
      <w:pPr>
        <w:jc w:val="both"/>
      </w:pPr>
    </w:p>
    <w:p w:rsidR="00AA5F0C" w:rsidRDefault="00AA5F0C" w:rsidP="00AA5F0C">
      <w:pPr>
        <w:jc w:val="both"/>
      </w:pPr>
    </w:p>
    <w:p w:rsidR="00AA5F0C" w:rsidRDefault="00AA5F0C" w:rsidP="00AA5F0C">
      <w:pPr>
        <w:jc w:val="both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Pr="001232AC" w:rsidRDefault="00D607A5" w:rsidP="00541647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-Team work</w:t>
            </w:r>
            <w:r w:rsidR="0040714D" w:rsidRPr="001232AC">
              <w:rPr>
                <w:color w:val="000000" w:themeColor="text1"/>
                <w:sz w:val="20"/>
                <w:szCs w:val="20"/>
              </w:rPr>
              <w:t xml:space="preserve">: I have worked in </w:t>
            </w:r>
            <w:r w:rsidRPr="001232AC">
              <w:rPr>
                <w:color w:val="000000" w:themeColor="text1"/>
                <w:sz w:val="20"/>
                <w:szCs w:val="20"/>
              </w:rPr>
              <w:t>a research project whilst working in Suleyman</w:t>
            </w:r>
            <w:r w:rsidR="00F42F9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32AC">
              <w:rPr>
                <w:color w:val="000000" w:themeColor="text1"/>
                <w:sz w:val="20"/>
                <w:szCs w:val="20"/>
              </w:rPr>
              <w:t>Demirel University.</w:t>
            </w:r>
          </w:p>
          <w:p w:rsidR="00AD0ACF" w:rsidRPr="001232AC" w:rsidRDefault="00AD0ACF" w:rsidP="00AD0ACF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062C7">
              <w:rPr>
                <w:color w:val="000000" w:themeColor="text1"/>
                <w:sz w:val="20"/>
                <w:szCs w:val="20"/>
              </w:rPr>
              <w:t>I</w:t>
            </w:r>
            <w:r w:rsidR="00D607A5" w:rsidRPr="001232AC">
              <w:rPr>
                <w:color w:val="000000" w:themeColor="text1"/>
                <w:sz w:val="20"/>
                <w:szCs w:val="20"/>
              </w:rPr>
              <w:t xml:space="preserve">ntercultural skills: </w:t>
            </w:r>
            <w:r w:rsidRPr="001232AC">
              <w:rPr>
                <w:color w:val="000000" w:themeColor="text1"/>
                <w:sz w:val="20"/>
                <w:szCs w:val="20"/>
              </w:rPr>
              <w:t>Whilst working in Yuzuncu</w:t>
            </w:r>
            <w:r w:rsidR="00F42F9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32AC">
              <w:rPr>
                <w:color w:val="000000" w:themeColor="text1"/>
                <w:sz w:val="20"/>
                <w:szCs w:val="20"/>
              </w:rPr>
              <w:t>Yil University, I prepared and presented a topic about ‘Earthquake in Van’ in international symposium.</w:t>
            </w:r>
          </w:p>
          <w:p w:rsidR="007A3282" w:rsidRDefault="007A3282" w:rsidP="00AD0ACF">
            <w:pPr>
              <w:pStyle w:val="ECVSectionBullet"/>
            </w:pPr>
            <w:r w:rsidRPr="001232AC">
              <w:rPr>
                <w:color w:val="000000" w:themeColor="text1"/>
                <w:sz w:val="20"/>
                <w:szCs w:val="20"/>
              </w:rPr>
              <w:t>-</w:t>
            </w:r>
            <w:r w:rsidR="00B062C7">
              <w:rPr>
                <w:color w:val="000000" w:themeColor="text1"/>
                <w:sz w:val="20"/>
                <w:szCs w:val="20"/>
              </w:rPr>
              <w:t>Socrates &amp;</w:t>
            </w:r>
            <w:r w:rsidRPr="001232AC">
              <w:rPr>
                <w:color w:val="000000" w:themeColor="text1"/>
                <w:sz w:val="20"/>
                <w:szCs w:val="20"/>
              </w:rPr>
              <w:t>Erasmus student change program</w:t>
            </w:r>
            <w:r w:rsidR="00143982">
              <w:rPr>
                <w:color w:val="000000" w:themeColor="text1"/>
                <w:sz w:val="20"/>
                <w:szCs w:val="20"/>
              </w:rPr>
              <w:t xml:space="preserve"> (2011-2012)</w:t>
            </w:r>
            <w:r w:rsidRPr="001232A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AD0ACF" w:rsidRPr="001232AC" w:rsidRDefault="00146B87" w:rsidP="00146B87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 During the PhD education, I was in organization committee</w:t>
            </w:r>
            <w:r w:rsidR="00D607A5" w:rsidRPr="001232AC">
              <w:rPr>
                <w:color w:val="000000" w:themeColor="text1"/>
                <w:sz w:val="20"/>
                <w:szCs w:val="20"/>
              </w:rPr>
              <w:t xml:space="preserve"> of a workshop</w:t>
            </w:r>
            <w:r w:rsidRPr="001232AC">
              <w:rPr>
                <w:color w:val="000000" w:themeColor="text1"/>
                <w:sz w:val="20"/>
                <w:szCs w:val="20"/>
              </w:rPr>
              <w:t xml:space="preserve"> as a </w:t>
            </w:r>
            <w:r w:rsidR="00D607A5" w:rsidRPr="001232AC">
              <w:rPr>
                <w:color w:val="000000" w:themeColor="text1"/>
                <w:sz w:val="20"/>
                <w:szCs w:val="20"/>
              </w:rPr>
              <w:t>reporter</w:t>
            </w:r>
            <w:r w:rsidRPr="001232A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AD0ACF" w:rsidRDefault="00AD0ACF" w:rsidP="00146B87">
            <w:pPr>
              <w:pStyle w:val="ECVSectionBullet"/>
            </w:pP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2946C7" w:rsidTr="00D607A5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1" w:type="dxa"/>
            <w:shd w:val="clear" w:color="auto" w:fill="auto"/>
          </w:tcPr>
          <w:p w:rsidR="002946C7" w:rsidRDefault="007A3282" w:rsidP="007A3282">
            <w:pPr>
              <w:pStyle w:val="ECVSectionBullet"/>
            </w:pPr>
            <w:r>
              <w:t>-</w:t>
            </w:r>
            <w:r w:rsidRPr="001232AC">
              <w:rPr>
                <w:color w:val="000000" w:themeColor="text1"/>
                <w:sz w:val="20"/>
                <w:szCs w:val="20"/>
              </w:rPr>
              <w:t>Attending to the</w:t>
            </w:r>
            <w:r w:rsidR="00D607A5" w:rsidRPr="001232AC">
              <w:rPr>
                <w:color w:val="000000" w:themeColor="text1"/>
                <w:sz w:val="20"/>
                <w:szCs w:val="20"/>
              </w:rPr>
              <w:t xml:space="preserve"> conferences, symposiums, workshops and research projects</w:t>
            </w:r>
            <w:r w:rsidRPr="001232AC">
              <w:rPr>
                <w:color w:val="000000" w:themeColor="text1"/>
                <w:sz w:val="20"/>
                <w:szCs w:val="20"/>
              </w:rPr>
              <w:t xml:space="preserve"> in different part of Turkey.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Pr="001232AC" w:rsidRDefault="009127A0" w:rsidP="007A3282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At advanced level</w:t>
            </w:r>
            <w:r w:rsidR="007A3282" w:rsidRPr="001232AC">
              <w:rPr>
                <w:color w:val="000000" w:themeColor="text1"/>
                <w:sz w:val="20"/>
                <w:szCs w:val="20"/>
              </w:rPr>
              <w:t>:</w:t>
            </w:r>
          </w:p>
          <w:p w:rsidR="007A3282" w:rsidRPr="001232AC" w:rsidRDefault="007A3282" w:rsidP="007A3282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-Most Microsoft Office Programs (2010)</w:t>
            </w:r>
          </w:p>
          <w:p w:rsidR="007A3282" w:rsidRPr="001232AC" w:rsidRDefault="007A3282" w:rsidP="007A3282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-Statistical Package for Social Sciences (SPSS)</w:t>
            </w:r>
          </w:p>
          <w:p w:rsidR="007A3282" w:rsidRPr="001232AC" w:rsidRDefault="007A3282" w:rsidP="007A3282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-Geographical Information System (GIS)</w:t>
            </w:r>
          </w:p>
          <w:p w:rsidR="007A3282" w:rsidRPr="001232AC" w:rsidRDefault="007A3282" w:rsidP="007A3282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-Certain Photoshop programs</w:t>
            </w:r>
          </w:p>
          <w:p w:rsidR="009127A0" w:rsidRPr="001232AC" w:rsidRDefault="009127A0" w:rsidP="007A3282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</w:p>
          <w:p w:rsidR="009127A0" w:rsidRPr="001232AC" w:rsidRDefault="009127A0" w:rsidP="007A3282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At intermediate level:</w:t>
            </w:r>
          </w:p>
          <w:p w:rsidR="009127A0" w:rsidRPr="001232AC" w:rsidRDefault="009127A0" w:rsidP="007A3282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 xml:space="preserve">-MapInfo </w:t>
            </w:r>
          </w:p>
          <w:p w:rsidR="009127A0" w:rsidRDefault="009127A0" w:rsidP="007A3282">
            <w:pPr>
              <w:pStyle w:val="ECVSectionBullet"/>
            </w:pPr>
            <w:r w:rsidRPr="001232AC">
              <w:rPr>
                <w:color w:val="000000" w:themeColor="text1"/>
                <w:sz w:val="20"/>
                <w:szCs w:val="20"/>
              </w:rPr>
              <w:t>-Global Positioning System (GPS)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Pr="001232AC" w:rsidRDefault="009127A0" w:rsidP="009127A0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-Dancing Salsa</w:t>
            </w:r>
            <w:r w:rsidR="008D3831" w:rsidRPr="001232AC">
              <w:rPr>
                <w:color w:val="000000" w:themeColor="text1"/>
                <w:sz w:val="20"/>
                <w:szCs w:val="20"/>
              </w:rPr>
              <w:t xml:space="preserve"> and </w:t>
            </w:r>
            <w:r w:rsidR="00F42F9A">
              <w:rPr>
                <w:color w:val="000000" w:themeColor="text1"/>
                <w:sz w:val="20"/>
                <w:szCs w:val="20"/>
              </w:rPr>
              <w:t>Tango</w:t>
            </w:r>
          </w:p>
          <w:p w:rsidR="009127A0" w:rsidRPr="001232AC" w:rsidRDefault="009127A0" w:rsidP="009127A0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-Free-diving</w:t>
            </w:r>
          </w:p>
          <w:p w:rsidR="009127A0" w:rsidRPr="001232AC" w:rsidRDefault="009127A0" w:rsidP="009127A0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-Spear-fishing</w:t>
            </w:r>
          </w:p>
          <w:p w:rsidR="009127A0" w:rsidRPr="001232AC" w:rsidRDefault="009127A0" w:rsidP="009127A0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 xml:space="preserve">-Professional </w:t>
            </w:r>
            <w:r w:rsidR="008D3831" w:rsidRPr="001232AC">
              <w:rPr>
                <w:color w:val="000000" w:themeColor="text1"/>
                <w:sz w:val="20"/>
                <w:szCs w:val="20"/>
              </w:rPr>
              <w:t>motorcycle</w:t>
            </w:r>
            <w:r w:rsidRPr="001232AC">
              <w:rPr>
                <w:color w:val="000000" w:themeColor="text1"/>
                <w:sz w:val="20"/>
                <w:szCs w:val="20"/>
              </w:rPr>
              <w:t xml:space="preserve"> riding</w:t>
            </w:r>
          </w:p>
          <w:p w:rsidR="009127A0" w:rsidRPr="001232AC" w:rsidRDefault="009127A0" w:rsidP="009127A0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-Trekking</w:t>
            </w:r>
          </w:p>
          <w:p w:rsidR="009127A0" w:rsidRPr="001232AC" w:rsidRDefault="009127A0" w:rsidP="009127A0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-Swimming</w:t>
            </w:r>
          </w:p>
          <w:p w:rsidR="009127A0" w:rsidRDefault="009127A0" w:rsidP="009127A0">
            <w:pPr>
              <w:pStyle w:val="ECVSectionBullet"/>
            </w:pPr>
            <w:r w:rsidRPr="001232AC">
              <w:rPr>
                <w:color w:val="000000" w:themeColor="text1"/>
                <w:sz w:val="20"/>
                <w:szCs w:val="20"/>
              </w:rPr>
              <w:t>-Visiting museums and art galleries</w:t>
            </w:r>
          </w:p>
        </w:tc>
      </w:tr>
    </w:tbl>
    <w:p w:rsidR="008D3831" w:rsidRDefault="008D3831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Pr="001232AC" w:rsidRDefault="008D3831" w:rsidP="008D3831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 w:rsidRPr="001232AC">
              <w:rPr>
                <w:color w:val="000000" w:themeColor="text1"/>
                <w:sz w:val="20"/>
                <w:szCs w:val="20"/>
              </w:rPr>
              <w:t>B, A2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D721D">
            <w:pPr>
              <w:pStyle w:val="ECVBlueBox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427"/>
      </w:tblGrid>
      <w:tr w:rsidR="002946C7" w:rsidTr="008619DF">
        <w:trPr>
          <w:cantSplit/>
          <w:trHeight w:val="57"/>
        </w:trPr>
        <w:tc>
          <w:tcPr>
            <w:tcW w:w="2834" w:type="dxa"/>
            <w:shd w:val="clear" w:color="auto" w:fill="auto"/>
          </w:tcPr>
          <w:p w:rsidR="002946C7" w:rsidRDefault="002946C7" w:rsidP="008619DF">
            <w:pPr>
              <w:pStyle w:val="ECVLeftDetails"/>
            </w:pPr>
            <w:r>
              <w:t>Publications</w:t>
            </w:r>
          </w:p>
          <w:p w:rsidR="008619DF" w:rsidRDefault="008619DF" w:rsidP="00DC57AC">
            <w:pPr>
              <w:pStyle w:val="ECVLeftDetails"/>
              <w:jc w:val="left"/>
              <w:rPr>
                <w:sz w:val="24"/>
              </w:rPr>
            </w:pPr>
          </w:p>
          <w:p w:rsidR="008619DF" w:rsidRPr="003F2EAB" w:rsidRDefault="008619DF" w:rsidP="008619DF">
            <w:pPr>
              <w:pStyle w:val="ECVLeftDetails"/>
              <w:rPr>
                <w:sz w:val="24"/>
              </w:rPr>
            </w:pPr>
          </w:p>
          <w:p w:rsidR="00DC57AC" w:rsidRDefault="00DC57AC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3A54AA" w:rsidRDefault="003A54AA" w:rsidP="008619DF">
            <w:pPr>
              <w:pStyle w:val="ECVLeftDetails"/>
            </w:pPr>
          </w:p>
          <w:p w:rsidR="00DC57AC" w:rsidRPr="00DC57AC" w:rsidRDefault="00DC57AC" w:rsidP="008619DF">
            <w:pPr>
              <w:pStyle w:val="ECVLeftDetails"/>
              <w:rPr>
                <w:sz w:val="2"/>
                <w:szCs w:val="2"/>
              </w:rPr>
            </w:pPr>
          </w:p>
          <w:p w:rsidR="002946C7" w:rsidRDefault="002946C7" w:rsidP="008619DF">
            <w:pPr>
              <w:pStyle w:val="ECVLeftDetails"/>
            </w:pPr>
            <w:r>
              <w:t>Presentations</w:t>
            </w:r>
          </w:p>
          <w:p w:rsidR="008D3831" w:rsidRDefault="008D3831" w:rsidP="008619DF">
            <w:pPr>
              <w:pStyle w:val="ECVLeftDetails"/>
            </w:pPr>
          </w:p>
          <w:p w:rsidR="00B062C7" w:rsidRDefault="00B062C7" w:rsidP="008619DF">
            <w:pPr>
              <w:pStyle w:val="ECVLeftDetails"/>
            </w:pPr>
          </w:p>
          <w:p w:rsidR="002946C7" w:rsidRDefault="002946C7" w:rsidP="008619DF">
            <w:pPr>
              <w:pStyle w:val="ECVLeftDetails"/>
            </w:pPr>
            <w:r>
              <w:t>Projects</w:t>
            </w:r>
          </w:p>
          <w:p w:rsidR="002946C7" w:rsidRDefault="002946C7" w:rsidP="008619DF">
            <w:pPr>
              <w:pStyle w:val="ECVLeftDetails"/>
            </w:pPr>
          </w:p>
          <w:p w:rsidR="00B062C7" w:rsidRDefault="00B062C7" w:rsidP="008619DF">
            <w:pPr>
              <w:pStyle w:val="ECVLeftDetails"/>
            </w:pPr>
          </w:p>
          <w:p w:rsidR="00DC57AC" w:rsidRDefault="00DC57AC" w:rsidP="008619DF">
            <w:pPr>
              <w:pStyle w:val="ECVLeftDetails"/>
            </w:pPr>
          </w:p>
          <w:p w:rsidR="002946C7" w:rsidRDefault="008D3831" w:rsidP="008619DF">
            <w:pPr>
              <w:pStyle w:val="ECVLeftDetails"/>
            </w:pPr>
            <w:r>
              <w:t>Workshop</w:t>
            </w:r>
            <w:r w:rsidR="00086717">
              <w:t xml:space="preserve"> </w:t>
            </w:r>
          </w:p>
          <w:p w:rsidR="002946C7" w:rsidRDefault="002946C7" w:rsidP="008619DF">
            <w:pPr>
              <w:pStyle w:val="ECVLeftDetails"/>
            </w:pPr>
          </w:p>
        </w:tc>
        <w:tc>
          <w:tcPr>
            <w:tcW w:w="7427" w:type="dxa"/>
            <w:shd w:val="clear" w:color="auto" w:fill="auto"/>
          </w:tcPr>
          <w:p w:rsidR="008D3831" w:rsidRDefault="00DC57AC" w:rsidP="008619DF">
            <w:pPr>
              <w:pStyle w:val="ECVSectionDetails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3A54AA">
              <w:rPr>
                <w:color w:val="000000" w:themeColor="text1"/>
                <w:sz w:val="20"/>
                <w:szCs w:val="20"/>
              </w:rPr>
              <w:t>Current Analyze of Orcharding</w:t>
            </w:r>
            <w:r w:rsidR="008D3831" w:rsidRPr="001232AC">
              <w:rPr>
                <w:color w:val="000000" w:themeColor="text1"/>
                <w:sz w:val="20"/>
                <w:szCs w:val="20"/>
              </w:rPr>
              <w:t xml:space="preserve"> in</w:t>
            </w:r>
            <w:r w:rsidR="003A54AA">
              <w:rPr>
                <w:color w:val="000000" w:themeColor="text1"/>
                <w:sz w:val="20"/>
                <w:szCs w:val="20"/>
              </w:rPr>
              <w:t xml:space="preserve"> the</w:t>
            </w:r>
            <w:r w:rsidR="00487C8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3831" w:rsidRPr="001232AC">
              <w:rPr>
                <w:color w:val="000000" w:themeColor="text1"/>
                <w:sz w:val="20"/>
                <w:szCs w:val="20"/>
              </w:rPr>
              <w:t>Isparta Province</w:t>
            </w:r>
            <w:r w:rsidR="003A54AA">
              <w:rPr>
                <w:color w:val="000000" w:themeColor="text1"/>
                <w:sz w:val="20"/>
                <w:szCs w:val="20"/>
              </w:rPr>
              <w:t xml:space="preserve"> (Turkey)</w:t>
            </w:r>
            <w:r w:rsidR="008D3831" w:rsidRPr="001232AC">
              <w:rPr>
                <w:color w:val="000000" w:themeColor="text1"/>
                <w:sz w:val="20"/>
                <w:szCs w:val="20"/>
              </w:rPr>
              <w:t xml:space="preserve">, Bulletin of Geography  </w:t>
            </w:r>
            <w:r w:rsidR="008619DF">
              <w:rPr>
                <w:color w:val="000000" w:themeColor="text1"/>
                <w:sz w:val="20"/>
                <w:szCs w:val="20"/>
              </w:rPr>
              <w:t>Pola</w:t>
            </w:r>
            <w:r w:rsidR="008D3831" w:rsidRPr="001232AC">
              <w:rPr>
                <w:color w:val="000000" w:themeColor="text1"/>
                <w:sz w:val="20"/>
                <w:szCs w:val="20"/>
              </w:rPr>
              <w:t>nd (2014)</w:t>
            </w:r>
          </w:p>
          <w:p w:rsidR="00DC57AC" w:rsidRDefault="00DC57AC" w:rsidP="008619DF">
            <w:pPr>
              <w:pStyle w:val="ECVSectionDetails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-Ispartaİlinde</w:t>
            </w:r>
            <w:r w:rsidR="00F42F9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Meyvecilik</w:t>
            </w:r>
            <w:r w:rsidR="00F42F9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Faaliyetlerinin Yakın Zamanlı</w:t>
            </w:r>
            <w:r w:rsidR="00F42F9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Analizi</w:t>
            </w:r>
            <w:r w:rsidR="003A54AA">
              <w:rPr>
                <w:color w:val="000000" w:themeColor="text1"/>
                <w:sz w:val="20"/>
                <w:szCs w:val="20"/>
              </w:rPr>
              <w:t xml:space="preserve">, SDÜ </w:t>
            </w:r>
            <w:r w:rsidR="00BC57E7">
              <w:rPr>
                <w:color w:val="000000" w:themeColor="text1"/>
                <w:sz w:val="20"/>
                <w:szCs w:val="20"/>
              </w:rPr>
              <w:t>Fen-</w:t>
            </w:r>
            <w:r w:rsidR="003A54AA">
              <w:rPr>
                <w:color w:val="000000" w:themeColor="text1"/>
                <w:sz w:val="20"/>
                <w:szCs w:val="20"/>
              </w:rPr>
              <w:t>EdebiyatFakültesi</w:t>
            </w:r>
            <w:r w:rsidR="00F42F9A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57E7">
              <w:rPr>
                <w:color w:val="000000" w:themeColor="text1"/>
                <w:sz w:val="20"/>
                <w:szCs w:val="20"/>
              </w:rPr>
              <w:t>Sosyal</w:t>
            </w:r>
            <w:r w:rsidR="00F42F9A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57E7">
              <w:rPr>
                <w:color w:val="000000" w:themeColor="text1"/>
                <w:sz w:val="20"/>
                <w:szCs w:val="20"/>
              </w:rPr>
              <w:t>Bilimler</w:t>
            </w:r>
            <w:r w:rsidR="00F42F9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54AA">
              <w:rPr>
                <w:color w:val="000000" w:themeColor="text1"/>
                <w:sz w:val="20"/>
                <w:szCs w:val="20"/>
              </w:rPr>
              <w:t>Dergisi (2013)</w:t>
            </w:r>
          </w:p>
          <w:p w:rsidR="003A54AA" w:rsidRPr="00F42F9A" w:rsidRDefault="003A54AA" w:rsidP="008619DF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Van Gölü</w:t>
            </w:r>
            <w:r w:rsidR="00487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2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</w:t>
            </w:r>
            <w:r w:rsidR="00F42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vzasinda Su </w:t>
            </w:r>
            <w:r w:rsidRPr="00F42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SporlariFestivaliveKatilimcilarinMemnuniyetDereceleriveBeklentileriÜzerineBirAraştirma, Türkiye</w:t>
            </w:r>
            <w:r w:rsidR="009834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2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Coğrafyacılar</w:t>
            </w:r>
            <w:r w:rsidR="009834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2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Derneği</w:t>
            </w:r>
            <w:r w:rsidR="009834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2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Muğla</w:t>
            </w:r>
            <w:r w:rsidR="009834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2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Sempozyumu, (2014)</w:t>
            </w:r>
          </w:p>
          <w:p w:rsidR="003A54AA" w:rsidRDefault="003A54AA" w:rsidP="008619DF">
            <w:pPr>
              <w:pStyle w:val="ECVSectionDetails"/>
              <w:rPr>
                <w:rFonts w:cs="Arial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tr-TR"/>
              </w:rPr>
              <w:t>-İşgücünün Bölgesel Analizi, Doğu Coğrafya Dergisi (2015)</w:t>
            </w:r>
          </w:p>
          <w:p w:rsidR="00F43B70" w:rsidRDefault="00F43B70" w:rsidP="00F43B70">
            <w:pPr>
              <w:pStyle w:val="ECVSectionDetails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tr-TR"/>
              </w:rPr>
              <w:t>-</w:t>
            </w:r>
            <w:r w:rsidRPr="00F43B70"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tr-TR" w:eastAsia="tr-TR" w:bidi="ar-SA"/>
              </w:rPr>
              <w:t>Isparta İlinde S</w:t>
            </w: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tr-TR" w:eastAsia="tr-TR" w:bidi="ar-SA"/>
              </w:rPr>
              <w:t xml:space="preserve">oğuk Hava Depolarının Kuruluşu, </w:t>
            </w:r>
            <w:r w:rsidRPr="00F43B70"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tr-TR" w:eastAsia="tr-TR" w:bidi="ar-SA"/>
              </w:rPr>
              <w:t>Gelişimi ve Gelişime Etki Eden Faktörler</w:t>
            </w: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tr-TR" w:eastAsia="tr-TR" w:bidi="ar-S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SDÜ Fen-Edebiyat</w:t>
            </w:r>
            <w:r w:rsidR="000867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Fakültesi</w:t>
            </w:r>
            <w:r w:rsidR="000867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Sosyal</w:t>
            </w:r>
            <w:r w:rsidR="000867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Bilimler</w:t>
            </w:r>
            <w:r w:rsidR="000867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Dergisi (2014).</w:t>
            </w:r>
          </w:p>
          <w:p w:rsidR="003A54AA" w:rsidRPr="00F43B70" w:rsidRDefault="003A54AA" w:rsidP="00F43B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color w:val="auto"/>
                <w:spacing w:val="0"/>
                <w:kern w:val="0"/>
                <w:sz w:val="18"/>
                <w:szCs w:val="18"/>
                <w:lang w:val="tr-TR" w:eastAsia="tr-TR" w:bidi="ar-SA"/>
              </w:rPr>
            </w:pPr>
          </w:p>
          <w:p w:rsidR="003A54AA" w:rsidRDefault="003A54AA" w:rsidP="008619DF">
            <w:pPr>
              <w:pStyle w:val="ECVSectionDetails"/>
              <w:rPr>
                <w:rFonts w:cs="Arial"/>
                <w:color w:val="000000" w:themeColor="text1"/>
                <w:sz w:val="20"/>
                <w:szCs w:val="20"/>
                <w:lang w:val="tr-TR"/>
              </w:rPr>
            </w:pPr>
          </w:p>
          <w:p w:rsidR="00F43B70" w:rsidRPr="00F43B70" w:rsidRDefault="00F43B70" w:rsidP="008619DF">
            <w:pPr>
              <w:pStyle w:val="ECVSectionDetails"/>
              <w:rPr>
                <w:rFonts w:cs="Arial"/>
                <w:color w:val="000000" w:themeColor="text1"/>
                <w:sz w:val="16"/>
                <w:szCs w:val="16"/>
                <w:lang w:val="tr-TR"/>
              </w:rPr>
            </w:pPr>
          </w:p>
          <w:p w:rsidR="00B06E1A" w:rsidRDefault="00B06E1A" w:rsidP="008619DF">
            <w:pPr>
              <w:pStyle w:val="ECVSectionDetails"/>
              <w:rPr>
                <w:color w:val="000000" w:themeColor="text1"/>
                <w:sz w:val="2"/>
                <w:szCs w:val="2"/>
              </w:rPr>
            </w:pPr>
          </w:p>
          <w:p w:rsidR="00F43B70" w:rsidRDefault="00F43B70" w:rsidP="008619DF">
            <w:pPr>
              <w:pStyle w:val="ECVSectionDetails"/>
              <w:rPr>
                <w:color w:val="000000" w:themeColor="text1"/>
                <w:sz w:val="2"/>
                <w:szCs w:val="2"/>
              </w:rPr>
            </w:pPr>
          </w:p>
          <w:p w:rsidR="008619DF" w:rsidRDefault="008619DF" w:rsidP="008619DF">
            <w:pPr>
              <w:pStyle w:val="ECVSectionDetails"/>
              <w:rPr>
                <w:color w:val="000000" w:themeColor="text1"/>
                <w:sz w:val="2"/>
                <w:szCs w:val="2"/>
              </w:rPr>
            </w:pPr>
          </w:p>
          <w:p w:rsidR="00DC57AC" w:rsidRPr="008619DF" w:rsidRDefault="00DC57AC" w:rsidP="008619DF">
            <w:pPr>
              <w:pStyle w:val="ECVSectionDetails"/>
              <w:rPr>
                <w:color w:val="000000" w:themeColor="text1"/>
                <w:sz w:val="2"/>
                <w:szCs w:val="2"/>
              </w:rPr>
            </w:pPr>
          </w:p>
          <w:p w:rsidR="00DC57AC" w:rsidRDefault="00DC57AC" w:rsidP="008619DF">
            <w:pPr>
              <w:pStyle w:val="ECVSectionBullet"/>
              <w:rPr>
                <w:color w:val="000000" w:themeColor="text1"/>
                <w:sz w:val="24"/>
              </w:rPr>
            </w:pPr>
          </w:p>
          <w:p w:rsidR="002946C7" w:rsidRDefault="002946C7" w:rsidP="00086717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</w:p>
          <w:p w:rsidR="00086717" w:rsidRDefault="00086717" w:rsidP="00086717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</w:p>
          <w:p w:rsidR="00086717" w:rsidRPr="001232AC" w:rsidRDefault="00086717" w:rsidP="00086717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232AC">
              <w:rPr>
                <w:color w:val="000000" w:themeColor="text1"/>
                <w:sz w:val="20"/>
                <w:szCs w:val="20"/>
              </w:rPr>
              <w:t>Geographical Analyze of Cold Stores and Isparta Sample, Scientific Research Project, Suleyman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32AC">
              <w:rPr>
                <w:color w:val="000000" w:themeColor="text1"/>
                <w:sz w:val="20"/>
                <w:szCs w:val="20"/>
              </w:rPr>
              <w:t>Demirel University</w:t>
            </w:r>
            <w:r>
              <w:rPr>
                <w:color w:val="000000" w:themeColor="text1"/>
                <w:sz w:val="20"/>
                <w:szCs w:val="20"/>
              </w:rPr>
              <w:t>, Isparta/Turkey</w:t>
            </w:r>
            <w:r w:rsidRPr="001232AC">
              <w:rPr>
                <w:color w:val="000000" w:themeColor="text1"/>
                <w:sz w:val="20"/>
                <w:szCs w:val="20"/>
              </w:rPr>
              <w:t xml:space="preserve"> (2012)</w:t>
            </w:r>
          </w:p>
          <w:p w:rsidR="00086717" w:rsidRDefault="00086717" w:rsidP="00086717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</w:p>
          <w:p w:rsidR="00086717" w:rsidRDefault="00086717" w:rsidP="00086717">
            <w:pPr>
              <w:pStyle w:val="ECVSectionBullet"/>
              <w:rPr>
                <w:color w:val="000000" w:themeColor="text1"/>
                <w:sz w:val="20"/>
                <w:szCs w:val="20"/>
              </w:rPr>
            </w:pPr>
          </w:p>
          <w:p w:rsidR="00086717" w:rsidRDefault="00086717" w:rsidP="00086717">
            <w:pPr>
              <w:pStyle w:val="ECVSectionBullet"/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232AC"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>ourism of Van is looking for it’s future, Van/</w:t>
            </w:r>
            <w:r w:rsidRPr="003F2EAB">
              <w:rPr>
                <w:color w:val="000000" w:themeColor="text1"/>
                <w:sz w:val="20"/>
                <w:szCs w:val="20"/>
              </w:rPr>
              <w:t>Turkey (201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3F2EA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2946C7" w:rsidRDefault="002946C7"/>
    <w:sectPr w:rsidR="002946C7" w:rsidSect="006E732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6E" w:rsidRDefault="008E476E">
      <w:r>
        <w:separator/>
      </w:r>
    </w:p>
  </w:endnote>
  <w:endnote w:type="continuationSeparator" w:id="1">
    <w:p w:rsidR="008E476E" w:rsidRDefault="008E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Altbilgi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 w:rsidR="00887DC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887DC7">
      <w:rPr>
        <w:rFonts w:eastAsia="ArialMT" w:cs="ArialMT"/>
        <w:sz w:val="14"/>
        <w:szCs w:val="14"/>
      </w:rPr>
      <w:fldChar w:fldCharType="separate"/>
    </w:r>
    <w:r w:rsidR="00993170">
      <w:rPr>
        <w:rFonts w:eastAsia="ArialMT" w:cs="ArialMT"/>
        <w:noProof/>
        <w:sz w:val="14"/>
        <w:szCs w:val="14"/>
      </w:rPr>
      <w:t>2</w:t>
    </w:r>
    <w:r w:rsidR="00887DC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87DC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887DC7">
      <w:rPr>
        <w:rFonts w:eastAsia="ArialMT" w:cs="ArialMT"/>
        <w:sz w:val="14"/>
        <w:szCs w:val="14"/>
      </w:rPr>
      <w:fldChar w:fldCharType="separate"/>
    </w:r>
    <w:r w:rsidR="00993170">
      <w:rPr>
        <w:rFonts w:eastAsia="ArialMT" w:cs="ArialMT"/>
        <w:noProof/>
        <w:sz w:val="14"/>
        <w:szCs w:val="14"/>
      </w:rPr>
      <w:t>3</w:t>
    </w:r>
    <w:r w:rsidR="00887DC7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Altbilgi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 w:rsidR="00887DC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887DC7">
      <w:rPr>
        <w:rFonts w:eastAsia="ArialMT" w:cs="ArialMT"/>
        <w:sz w:val="14"/>
        <w:szCs w:val="14"/>
      </w:rPr>
      <w:fldChar w:fldCharType="separate"/>
    </w:r>
    <w:r w:rsidR="00993170">
      <w:rPr>
        <w:rFonts w:eastAsia="ArialMT" w:cs="ArialMT"/>
        <w:noProof/>
        <w:sz w:val="14"/>
        <w:szCs w:val="14"/>
      </w:rPr>
      <w:t>1</w:t>
    </w:r>
    <w:r w:rsidR="00887DC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87DC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887DC7">
      <w:rPr>
        <w:rFonts w:eastAsia="ArialMT" w:cs="ArialMT"/>
        <w:sz w:val="14"/>
        <w:szCs w:val="14"/>
      </w:rPr>
      <w:fldChar w:fldCharType="separate"/>
    </w:r>
    <w:r w:rsidR="00993170">
      <w:rPr>
        <w:rFonts w:eastAsia="ArialMT" w:cs="ArialMT"/>
        <w:noProof/>
        <w:sz w:val="14"/>
        <w:szCs w:val="14"/>
      </w:rPr>
      <w:t>3</w:t>
    </w:r>
    <w:r w:rsidR="00887DC7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6E" w:rsidRDefault="008E476E">
      <w:r>
        <w:separator/>
      </w:r>
    </w:p>
  </w:footnote>
  <w:footnote w:type="continuationSeparator" w:id="1">
    <w:p w:rsidR="008E476E" w:rsidRDefault="008E4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ECVCurriculumVitaeNextPages"/>
    </w:pPr>
    <w:r>
      <w:tab/>
    </w:r>
    <w:r>
      <w:rPr>
        <w:szCs w:val="20"/>
      </w:rPr>
      <w:t>Curriculum Vitae</w:t>
    </w:r>
    <w:r>
      <w:rPr>
        <w:szCs w:val="20"/>
      </w:rPr>
      <w:tab/>
    </w:r>
    <w:r w:rsidR="004F787E">
      <w:rPr>
        <w:szCs w:val="20"/>
      </w:rPr>
      <w:t>RamazanOkudum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 w:rsidP="00D7462E">
    <w:pPr>
      <w:pStyle w:val="ECVCurriculumVitaeNextPages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134BE"/>
    <w:rsid w:val="00086717"/>
    <w:rsid w:val="000D5D7D"/>
    <w:rsid w:val="000F4AD1"/>
    <w:rsid w:val="00122C75"/>
    <w:rsid w:val="001232AC"/>
    <w:rsid w:val="00143982"/>
    <w:rsid w:val="00146B87"/>
    <w:rsid w:val="0016407A"/>
    <w:rsid w:val="00186275"/>
    <w:rsid w:val="002914ED"/>
    <w:rsid w:val="002946C7"/>
    <w:rsid w:val="002C7138"/>
    <w:rsid w:val="002D432E"/>
    <w:rsid w:val="00320A3F"/>
    <w:rsid w:val="003A54AA"/>
    <w:rsid w:val="003B4241"/>
    <w:rsid w:val="003B753B"/>
    <w:rsid w:val="003C1413"/>
    <w:rsid w:val="003F2EAB"/>
    <w:rsid w:val="0040714D"/>
    <w:rsid w:val="00487C8A"/>
    <w:rsid w:val="004D314C"/>
    <w:rsid w:val="004F787E"/>
    <w:rsid w:val="00521B5B"/>
    <w:rsid w:val="005332CA"/>
    <w:rsid w:val="00541647"/>
    <w:rsid w:val="00600A6E"/>
    <w:rsid w:val="00636E64"/>
    <w:rsid w:val="006757A1"/>
    <w:rsid w:val="006B60E8"/>
    <w:rsid w:val="006E7327"/>
    <w:rsid w:val="007470BF"/>
    <w:rsid w:val="007A3282"/>
    <w:rsid w:val="007E0B6D"/>
    <w:rsid w:val="00807052"/>
    <w:rsid w:val="00835B37"/>
    <w:rsid w:val="008619DF"/>
    <w:rsid w:val="0088234F"/>
    <w:rsid w:val="00887DC7"/>
    <w:rsid w:val="008D3831"/>
    <w:rsid w:val="008E476E"/>
    <w:rsid w:val="009127A0"/>
    <w:rsid w:val="00940EAD"/>
    <w:rsid w:val="009834B2"/>
    <w:rsid w:val="00993170"/>
    <w:rsid w:val="00A1370F"/>
    <w:rsid w:val="00A30716"/>
    <w:rsid w:val="00A66D49"/>
    <w:rsid w:val="00A70EA7"/>
    <w:rsid w:val="00AA5F0C"/>
    <w:rsid w:val="00AC42BF"/>
    <w:rsid w:val="00AD0ACF"/>
    <w:rsid w:val="00B062C7"/>
    <w:rsid w:val="00B06E1A"/>
    <w:rsid w:val="00B57AB0"/>
    <w:rsid w:val="00BC57E7"/>
    <w:rsid w:val="00C179AA"/>
    <w:rsid w:val="00C83BA2"/>
    <w:rsid w:val="00CD721D"/>
    <w:rsid w:val="00D504CE"/>
    <w:rsid w:val="00D607A5"/>
    <w:rsid w:val="00D7462E"/>
    <w:rsid w:val="00DC57AC"/>
    <w:rsid w:val="00E025D2"/>
    <w:rsid w:val="00E61BAF"/>
    <w:rsid w:val="00E7032E"/>
    <w:rsid w:val="00EA008E"/>
    <w:rsid w:val="00F105B3"/>
    <w:rsid w:val="00F206B9"/>
    <w:rsid w:val="00F26979"/>
    <w:rsid w:val="00F42F9A"/>
    <w:rsid w:val="00F43B70"/>
    <w:rsid w:val="00F4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2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k1">
    <w:name w:val="heading 1"/>
    <w:basedOn w:val="Heading"/>
    <w:next w:val="GvdeMetni"/>
    <w:qFormat/>
    <w:rsid w:val="006E7327"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Heading"/>
    <w:next w:val="GvdeMetni"/>
    <w:qFormat/>
    <w:rsid w:val="006E7327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CVHeadingContactDetails">
    <w:name w:val="_ECV_HeadingContactDetails"/>
    <w:rsid w:val="006E732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E732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E7327"/>
  </w:style>
  <w:style w:type="character" w:customStyle="1" w:styleId="Bullets">
    <w:name w:val="Bullets"/>
    <w:rsid w:val="006E7327"/>
    <w:rPr>
      <w:rFonts w:ascii="OpenSymbol" w:eastAsia="OpenSymbol" w:hAnsi="OpenSymbol" w:cs="OpenSymbol"/>
    </w:rPr>
  </w:style>
  <w:style w:type="character" w:styleId="SatrNumaras">
    <w:name w:val="line number"/>
    <w:rsid w:val="006E7327"/>
  </w:style>
  <w:style w:type="character" w:styleId="Kpr">
    <w:name w:val="Hyperlink"/>
    <w:rsid w:val="006E7327"/>
    <w:rPr>
      <w:color w:val="000080"/>
      <w:u w:val="single"/>
    </w:rPr>
  </w:style>
  <w:style w:type="character" w:customStyle="1" w:styleId="ECVInternetLink">
    <w:name w:val="_ECV_InternetLink"/>
    <w:rsid w:val="006E732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E732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zlenenKpr">
    <w:name w:val="FollowedHyperlink"/>
    <w:rsid w:val="006E7327"/>
    <w:rPr>
      <w:color w:val="800000"/>
      <w:u w:val="single"/>
    </w:rPr>
  </w:style>
  <w:style w:type="paragraph" w:customStyle="1" w:styleId="Heading">
    <w:name w:val="Heading"/>
    <w:basedOn w:val="Normal"/>
    <w:next w:val="GvdeMetni"/>
    <w:rsid w:val="006E7327"/>
    <w:pPr>
      <w:keepNext/>
      <w:spacing w:before="240" w:after="120"/>
    </w:pPr>
    <w:rPr>
      <w:rFonts w:eastAsia="Microsoft YaHei"/>
      <w:sz w:val="28"/>
      <w:szCs w:val="28"/>
    </w:rPr>
  </w:style>
  <w:style w:type="paragraph" w:styleId="GvdeMetni">
    <w:name w:val="Body Text"/>
    <w:basedOn w:val="Normal"/>
    <w:rsid w:val="006E7327"/>
    <w:pPr>
      <w:spacing w:line="100" w:lineRule="atLeast"/>
    </w:pPr>
  </w:style>
  <w:style w:type="paragraph" w:styleId="Liste">
    <w:name w:val="List"/>
    <w:basedOn w:val="GvdeMetni"/>
    <w:rsid w:val="006E7327"/>
  </w:style>
  <w:style w:type="paragraph" w:styleId="ResimYazs">
    <w:name w:val="caption"/>
    <w:basedOn w:val="Normal"/>
    <w:qFormat/>
    <w:rsid w:val="006E732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E7327"/>
    <w:pPr>
      <w:suppressLineNumbers/>
    </w:pPr>
  </w:style>
  <w:style w:type="paragraph" w:customStyle="1" w:styleId="TableContents">
    <w:name w:val="Table Contents"/>
    <w:basedOn w:val="Normal"/>
    <w:rsid w:val="006E7327"/>
    <w:pPr>
      <w:suppressLineNumbers/>
    </w:pPr>
  </w:style>
  <w:style w:type="paragraph" w:customStyle="1" w:styleId="TableHeading">
    <w:name w:val="Table Heading"/>
    <w:basedOn w:val="TableContents"/>
    <w:rsid w:val="006E7327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E7327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E7327"/>
    <w:rPr>
      <w:color w:val="404040"/>
      <w:sz w:val="20"/>
    </w:rPr>
  </w:style>
  <w:style w:type="paragraph" w:customStyle="1" w:styleId="ECVRightColumn">
    <w:name w:val="_ECV_RightColumn"/>
    <w:basedOn w:val="TableContents"/>
    <w:rsid w:val="006E7327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E732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E7327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6E7327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E7327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6E7327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6E7327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E7327"/>
  </w:style>
  <w:style w:type="paragraph" w:customStyle="1" w:styleId="Table">
    <w:name w:val="Table"/>
    <w:basedOn w:val="ResimYazs"/>
    <w:rsid w:val="006E7327"/>
  </w:style>
  <w:style w:type="paragraph" w:customStyle="1" w:styleId="ECVSubSectionHeading">
    <w:name w:val="_ECV_SubSectionHeading"/>
    <w:basedOn w:val="ECVRightColumn"/>
    <w:rsid w:val="006E732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E732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6E732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6E7327"/>
    <w:pPr>
      <w:spacing w:before="0"/>
    </w:pPr>
  </w:style>
  <w:style w:type="paragraph" w:customStyle="1" w:styleId="ECVHeadingBullet">
    <w:name w:val="_ECV_HeadingBullet"/>
    <w:basedOn w:val="ECVLeftHeading"/>
    <w:rsid w:val="006E7327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6E7327"/>
    <w:pPr>
      <w:spacing w:before="0" w:line="100" w:lineRule="atLeast"/>
    </w:pPr>
  </w:style>
  <w:style w:type="paragraph" w:customStyle="1" w:styleId="CVMajor">
    <w:name w:val="CV Major"/>
    <w:basedOn w:val="Normal"/>
    <w:rsid w:val="006E7327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E7327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E7327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E7327"/>
    <w:rPr>
      <w:color w:val="17ACE6"/>
    </w:rPr>
  </w:style>
  <w:style w:type="paragraph" w:styleId="stbilgi">
    <w:name w:val="header"/>
    <w:basedOn w:val="Normal"/>
    <w:rsid w:val="006E7327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6E7327"/>
    <w:pPr>
      <w:jc w:val="right"/>
    </w:pPr>
    <w:rPr>
      <w:u w:val="single"/>
    </w:rPr>
  </w:style>
  <w:style w:type="paragraph" w:customStyle="1" w:styleId="ECVHeaderFirstPage">
    <w:name w:val="_ECV_HeaderFirstPage"/>
    <w:basedOn w:val="stbilgi"/>
    <w:rsid w:val="006E7327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E7327"/>
  </w:style>
  <w:style w:type="paragraph" w:customStyle="1" w:styleId="ECVLeftDetails">
    <w:name w:val="_ECV_LeftDetails"/>
    <w:basedOn w:val="ECVLeftHeading"/>
    <w:rsid w:val="006E7327"/>
    <w:pPr>
      <w:spacing w:before="23"/>
    </w:pPr>
    <w:rPr>
      <w:caps w:val="0"/>
    </w:rPr>
  </w:style>
  <w:style w:type="paragraph" w:styleId="Altbilgi">
    <w:name w:val="footer"/>
    <w:basedOn w:val="Normal"/>
    <w:rsid w:val="006E7327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E732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E732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E732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E732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E7327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E7327"/>
    <w:rPr>
      <w:u w:val="single"/>
    </w:rPr>
  </w:style>
  <w:style w:type="paragraph" w:customStyle="1" w:styleId="ECVText">
    <w:name w:val="_ECV_Text"/>
    <w:basedOn w:val="GvdeMetni"/>
    <w:rsid w:val="006E7327"/>
  </w:style>
  <w:style w:type="paragraph" w:customStyle="1" w:styleId="ECVBusinessSector">
    <w:name w:val="_ECV_BusinessSector"/>
    <w:basedOn w:val="ECVOrganisationDetails"/>
    <w:rsid w:val="006E7327"/>
    <w:pPr>
      <w:spacing w:before="113" w:after="0"/>
    </w:pPr>
  </w:style>
  <w:style w:type="paragraph" w:customStyle="1" w:styleId="ECVLanguageName">
    <w:name w:val="_ECV_LanguageName"/>
    <w:basedOn w:val="ECVLanguageCertificate"/>
    <w:rsid w:val="006E732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E7327"/>
    <w:pPr>
      <w:spacing w:before="57"/>
    </w:pPr>
  </w:style>
  <w:style w:type="paragraph" w:customStyle="1" w:styleId="ECVOccupationalFieldHeading">
    <w:name w:val="_ECV_OccupationalFieldHeading"/>
    <w:basedOn w:val="ECVLeftHeading"/>
    <w:rsid w:val="006E7327"/>
    <w:pPr>
      <w:spacing w:before="57"/>
    </w:pPr>
  </w:style>
  <w:style w:type="paragraph" w:customStyle="1" w:styleId="ECVGenderRow">
    <w:name w:val="_ECV_GenderRow"/>
    <w:basedOn w:val="Normal"/>
    <w:rsid w:val="006E732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6E7327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E7327"/>
  </w:style>
  <w:style w:type="paragraph" w:customStyle="1" w:styleId="ECVBusinessSectorRow">
    <w:name w:val="_ECV_BusinessSectorRow"/>
    <w:basedOn w:val="Normal"/>
    <w:rsid w:val="006E7327"/>
  </w:style>
  <w:style w:type="paragraph" w:customStyle="1" w:styleId="ECVBlueBox">
    <w:name w:val="_ECV_BlueBox"/>
    <w:basedOn w:val="ECVNarrowSpacing"/>
    <w:rsid w:val="006E7327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6E7327"/>
  </w:style>
  <w:style w:type="paragraph" w:customStyle="1" w:styleId="ESPText">
    <w:name w:val="_ESP_Text"/>
    <w:basedOn w:val="ECVText"/>
    <w:rsid w:val="006E7327"/>
  </w:style>
  <w:style w:type="paragraph" w:customStyle="1" w:styleId="ESPHeading">
    <w:name w:val="_ESP_Heading"/>
    <w:basedOn w:val="ESPText"/>
    <w:rsid w:val="006E7327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E7327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E7327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E7327"/>
  </w:style>
  <w:style w:type="paragraph" w:styleId="BalonMetni">
    <w:name w:val="Balloon Text"/>
    <w:basedOn w:val="Normal"/>
    <w:link w:val="BalonMetniChar"/>
    <w:uiPriority w:val="99"/>
    <w:semiHidden/>
    <w:unhideWhenUsed/>
    <w:rsid w:val="00636E64"/>
    <w:rPr>
      <w:rFonts w:ascii="Tahoma" w:hAnsi="Tahoma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E6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7A6E-4401-4DA3-B955-97B18FE6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Netcom Bilgisayar</dc:creator>
  <cp:keywords>Europass, CV, Cedefop</cp:keywords>
  <dc:description>Europass CV</dc:description>
  <cp:lastModifiedBy>hp windows 8.1</cp:lastModifiedBy>
  <cp:revision>27</cp:revision>
  <cp:lastPrinted>1900-12-31T22:00:00Z</cp:lastPrinted>
  <dcterms:created xsi:type="dcterms:W3CDTF">2014-02-03T14:04:00Z</dcterms:created>
  <dcterms:modified xsi:type="dcterms:W3CDTF">2016-02-01T12:49:00Z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