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96" w:rsidRPr="00003B33" w:rsidRDefault="00480B96" w:rsidP="00480B96">
      <w:pPr>
        <w:jc w:val="center"/>
        <w:rPr>
          <w:rFonts w:ascii="Times New Roman" w:hAnsi="Times New Roman"/>
          <w:b/>
          <w:sz w:val="24"/>
          <w:szCs w:val="24"/>
        </w:rPr>
      </w:pPr>
      <w:r w:rsidRPr="00003B33">
        <w:rPr>
          <w:rFonts w:ascii="Times New Roman" w:hAnsi="Times New Roman"/>
          <w:b/>
          <w:sz w:val="24"/>
          <w:szCs w:val="24"/>
        </w:rPr>
        <w:t xml:space="preserve">DERS </w:t>
      </w:r>
      <w:r>
        <w:rPr>
          <w:rFonts w:ascii="Times New Roman" w:hAnsi="Times New Roman"/>
          <w:b/>
          <w:sz w:val="24"/>
          <w:szCs w:val="24"/>
        </w:rPr>
        <w:t xml:space="preserve">İZLENCE </w:t>
      </w:r>
      <w:r w:rsidRPr="00003B33">
        <w:rPr>
          <w:rFonts w:ascii="Times New Roman" w:hAnsi="Times New Roman"/>
          <w:b/>
          <w:sz w:val="24"/>
          <w:szCs w:val="24"/>
        </w:rPr>
        <w:t>FORMU</w:t>
      </w: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5"/>
        <w:gridCol w:w="514"/>
        <w:gridCol w:w="1909"/>
        <w:gridCol w:w="1426"/>
        <w:gridCol w:w="1331"/>
        <w:gridCol w:w="1375"/>
      </w:tblGrid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DERS BİLGİLERİ 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i/>
                <w:iCs/>
                <w:sz w:val="20"/>
                <w:szCs w:val="20"/>
              </w:rPr>
              <w:t>Kodu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i/>
                <w:iCs/>
                <w:sz w:val="20"/>
                <w:szCs w:val="20"/>
              </w:rPr>
              <w:t>Yarıyıl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i/>
                <w:iCs/>
                <w:sz w:val="20"/>
                <w:szCs w:val="20"/>
              </w:rPr>
              <w:t>Saat (T-U)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i/>
                <w:iCs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i/>
                <w:iCs/>
                <w:sz w:val="20"/>
                <w:szCs w:val="20"/>
              </w:rPr>
              <w:t>AKTS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590600" w:rsidRDefault="00480B96" w:rsidP="00B0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600">
              <w:rPr>
                <w:rFonts w:ascii="Times New Roman" w:hAnsi="Times New Roman"/>
                <w:sz w:val="24"/>
                <w:szCs w:val="24"/>
              </w:rPr>
              <w:t>Mikorhizalar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(3+0)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80B96" w:rsidRPr="00AF1DD2" w:rsidRDefault="00480B96" w:rsidP="00480B9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56"/>
        <w:gridCol w:w="6544"/>
      </w:tblGrid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 xml:space="preserve"> Yüksek Lisans</w:t>
            </w:r>
            <w:r>
              <w:rPr>
                <w:rFonts w:ascii="Times New Roman" w:hAnsi="Times New Roman"/>
                <w:sz w:val="20"/>
                <w:szCs w:val="20"/>
              </w:rPr>
              <w:t>-Doktora</w:t>
            </w:r>
            <w:bookmarkStart w:id="0" w:name="_GoBack"/>
            <w:bookmarkEnd w:id="0"/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Prof. Dr. Semra DEMİR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 Verenler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Prof. Dr. Semra DEMİR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6" w:rsidRPr="00762225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225">
              <w:rPr>
                <w:rFonts w:ascii="Times New Roman" w:hAnsi="Times New Roman"/>
                <w:sz w:val="20"/>
                <w:szCs w:val="20"/>
              </w:rPr>
              <w:t>Bu dersin sonunda öğrenci;</w:t>
            </w:r>
          </w:p>
          <w:p w:rsidR="00480B96" w:rsidRPr="00762225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2225">
              <w:rPr>
                <w:rFonts w:ascii="Times New Roman" w:hAnsi="Times New Roman"/>
                <w:sz w:val="20"/>
                <w:szCs w:val="20"/>
              </w:rPr>
              <w:t>Mycorrhizal</w:t>
            </w:r>
            <w:proofErr w:type="spellEnd"/>
            <w:r w:rsidRPr="00762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2225">
              <w:rPr>
                <w:rFonts w:ascii="Times New Roman" w:hAnsi="Times New Roman"/>
                <w:sz w:val="20"/>
                <w:szCs w:val="20"/>
              </w:rPr>
              <w:t>fungusların</w:t>
            </w:r>
            <w:proofErr w:type="spellEnd"/>
            <w:r w:rsidRPr="00762225">
              <w:rPr>
                <w:rFonts w:ascii="Times New Roman" w:hAnsi="Times New Roman"/>
                <w:sz w:val="20"/>
                <w:szCs w:val="20"/>
              </w:rPr>
              <w:t xml:space="preserve"> türleri, özellikleri, bitki gelişimi ve dayanıklılığındaki rolleri, doğal ve tarımsal ekosistemlerdeki önemleri konusunda bilgilerini geliştirecektir.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Arbusküler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Mikorhiza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(AM) ve özellikleri </w:t>
            </w:r>
          </w:p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Ektomikorhizalar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ve özellikleri </w:t>
            </w:r>
          </w:p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Ektendomikorhizalar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ve özellikleri</w:t>
            </w:r>
          </w:p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Ericales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takımında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mikorhizalar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Arbutoid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monotropoid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mikorhizalar</w:t>
            </w:r>
            <w:proofErr w:type="spellEnd"/>
          </w:p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Orkid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Mikorhizalar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ve özellikleri</w:t>
            </w:r>
          </w:p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 xml:space="preserve">- Doğal ekosistem ve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agroekosistemlerde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DD2">
              <w:rPr>
                <w:rFonts w:ascii="Times New Roman" w:hAnsi="Times New Roman"/>
                <w:sz w:val="20"/>
                <w:szCs w:val="20"/>
              </w:rPr>
              <w:t>mikorhizaların</w:t>
            </w:r>
            <w:proofErr w:type="spellEnd"/>
            <w:r w:rsidRPr="00AF1DD2">
              <w:rPr>
                <w:rFonts w:ascii="Times New Roman" w:hAnsi="Times New Roman"/>
                <w:sz w:val="20"/>
                <w:szCs w:val="20"/>
              </w:rPr>
              <w:t xml:space="preserve"> rolü</w:t>
            </w:r>
          </w:p>
        </w:tc>
      </w:tr>
    </w:tbl>
    <w:p w:rsidR="00480B96" w:rsidRPr="00AF1DD2" w:rsidRDefault="00480B96" w:rsidP="00480B9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05"/>
        <w:gridCol w:w="1848"/>
        <w:gridCol w:w="1847"/>
      </w:tblGrid>
      <w:tr w:rsidR="00480B96" w:rsidRPr="00AF1DD2" w:rsidTr="00B019C4">
        <w:trPr>
          <w:tblCellSpacing w:w="15" w:type="dxa"/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Öğrenme Çıktıları</w:t>
            </w:r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Öğretim Yöntemleri</w:t>
            </w:r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Ölçme Yöntemleri</w:t>
            </w:r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6" w:rsidRPr="00AF1DD2" w:rsidRDefault="00480B96" w:rsidP="00B019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Mikorhizal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fungusların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temel özelliklerini öğrenir.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6" w:rsidRPr="00AF1DD2" w:rsidRDefault="00480B96" w:rsidP="00B019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Tarımsal sistemlerde </w:t>
            </w:r>
            <w:r w:rsidRPr="00AF1DD2">
              <w:rPr>
                <w:rFonts w:ascii="Times New Roman" w:hAnsi="Times New Roman"/>
                <w:sz w:val="20"/>
                <w:szCs w:val="20"/>
              </w:rPr>
              <w:t>kullanım amaçlarını ve nasıl kullanılacağını öğrenir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color w:val="000000"/>
                <w:sz w:val="20"/>
                <w:szCs w:val="20"/>
              </w:rPr>
              <w:t>Tartışmalı ders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Ödev, sunum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6" w:rsidRPr="00AF1DD2" w:rsidRDefault="00480B96" w:rsidP="00B019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 xml:space="preserve">Bu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mikroorganizmalardan </w:t>
            </w:r>
            <w:r w:rsidRPr="00AF1DD2">
              <w:rPr>
                <w:rFonts w:ascii="Times New Roman" w:hAnsi="Times New Roman"/>
                <w:sz w:val="20"/>
                <w:szCs w:val="20"/>
              </w:rPr>
              <w:t>ileri gelebilecek problemlere çözüm önerileri getirebilir.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color w:val="000000"/>
                <w:sz w:val="20"/>
                <w:szCs w:val="20"/>
              </w:rPr>
              <w:t>Ders, sunum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</w:tr>
    </w:tbl>
    <w:p w:rsidR="00480B96" w:rsidRPr="00AF1DD2" w:rsidRDefault="00480B96" w:rsidP="00480B9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44"/>
        <w:gridCol w:w="6456"/>
      </w:tblGrid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Öğretim Yöntemleri: 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Ders, tartışmalı ders, sunum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Ölçme Yöntemleri: 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Sözlü Sınav, Ödev, sunum</w:t>
            </w:r>
          </w:p>
        </w:tc>
      </w:tr>
    </w:tbl>
    <w:p w:rsidR="00480B96" w:rsidRPr="00AF1DD2" w:rsidRDefault="00480B96" w:rsidP="00480B9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"/>
        <w:gridCol w:w="6365"/>
        <w:gridCol w:w="1751"/>
      </w:tblGrid>
      <w:tr w:rsidR="00480B96" w:rsidRPr="00AF1DD2" w:rsidTr="00B019C4">
        <w:trPr>
          <w:trHeight w:val="330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DERSİN İÇERİĞİ - DERS AKIŞI</w:t>
            </w:r>
          </w:p>
        </w:tc>
      </w:tr>
      <w:tr w:rsidR="00480B96" w:rsidRPr="00AF1DD2" w:rsidTr="00B019C4">
        <w:trPr>
          <w:trHeight w:val="450"/>
          <w:tblCellSpacing w:w="15" w:type="dxa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Ön Hazırlık</w:t>
            </w:r>
          </w:p>
        </w:tc>
      </w:tr>
      <w:tr w:rsidR="00480B96" w:rsidRPr="00AF1DD2" w:rsidTr="00B019C4">
        <w:trPr>
          <w:trHeight w:val="21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FA438A" w:rsidRDefault="00480B96" w:rsidP="00B01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38A">
              <w:rPr>
                <w:rFonts w:ascii="Times New Roman" w:hAnsi="Times New Roman"/>
                <w:sz w:val="18"/>
                <w:szCs w:val="18"/>
              </w:rPr>
              <w:t>Giriş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207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FA438A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Arbusküler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Mikorhiza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(AM) ve özellikleri </w:t>
            </w:r>
          </w:p>
          <w:p w:rsidR="00480B96" w:rsidRPr="00FA438A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Simbiyotik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ilişki oluşumu AM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funguslarının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kök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kolonizasyonu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ve anatomisi,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19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FA438A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Arbusküler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Mikorhiza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oluşumunda genetik, hücresel ve moleküler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interaksiyonlar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18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Mikorhizal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bitkilerin gelişimi ve karbon ekonomisi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669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FA438A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Arbusküler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Mikorhizal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bitkilerin mineral beslenmesi, ağır metal birikimi ve su ilişkisi, bitkisel üretimde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Arbusküler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Mikorhizal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Fungusların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(AMF) yeri ve önemi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196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FA438A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Ektomikorhizalar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ve özellikleri </w:t>
            </w:r>
          </w:p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Ektomikorhizal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köklerin yapısı ve gelişimi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4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8A">
              <w:rPr>
                <w:rFonts w:ascii="Times New Roman" w:hAnsi="Times New Roman"/>
                <w:sz w:val="20"/>
                <w:szCs w:val="20"/>
              </w:rPr>
              <w:t>Ektomikorhizal</w:t>
            </w:r>
            <w:proofErr w:type="spellEnd"/>
            <w:r w:rsidRPr="00FA438A">
              <w:rPr>
                <w:rFonts w:ascii="Times New Roman" w:hAnsi="Times New Roman"/>
                <w:sz w:val="20"/>
                <w:szCs w:val="20"/>
              </w:rPr>
              <w:t xml:space="preserve"> bitkilerde gelişim ve karbon ekonomisi,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 fosfor beslenmesi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4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4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2360">
              <w:rPr>
                <w:rFonts w:ascii="Times New Roman" w:hAnsi="Times New Roman"/>
                <w:sz w:val="20"/>
                <w:szCs w:val="20"/>
              </w:rPr>
              <w:t>Ektendomikorhizalar</w:t>
            </w:r>
            <w:proofErr w:type="spellEnd"/>
            <w:r w:rsidRPr="00CC2360">
              <w:rPr>
                <w:rFonts w:ascii="Times New Roman" w:hAnsi="Times New Roman"/>
                <w:sz w:val="20"/>
                <w:szCs w:val="20"/>
              </w:rPr>
              <w:t xml:space="preserve"> ve özellikleri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1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0">
              <w:rPr>
                <w:rFonts w:ascii="Times New Roman" w:hAnsi="Times New Roman"/>
                <w:sz w:val="20"/>
                <w:szCs w:val="20"/>
              </w:rPr>
              <w:t>Ericales</w:t>
            </w:r>
            <w:proofErr w:type="spellEnd"/>
            <w:r w:rsidRPr="00CC2360">
              <w:rPr>
                <w:rFonts w:ascii="Times New Roman" w:hAnsi="Times New Roman"/>
                <w:sz w:val="20"/>
                <w:szCs w:val="20"/>
              </w:rPr>
              <w:t xml:space="preserve"> takımında </w:t>
            </w:r>
            <w:proofErr w:type="spellStart"/>
            <w:r w:rsidRPr="00CC2360">
              <w:rPr>
                <w:rFonts w:ascii="Times New Roman" w:hAnsi="Times New Roman"/>
                <w:sz w:val="20"/>
                <w:szCs w:val="20"/>
              </w:rPr>
              <w:t>mikorhizalar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46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0">
              <w:rPr>
                <w:rFonts w:ascii="Times New Roman" w:hAnsi="Times New Roman"/>
                <w:sz w:val="20"/>
                <w:szCs w:val="20"/>
              </w:rPr>
              <w:t>Arbutoid</w:t>
            </w:r>
            <w:proofErr w:type="spellEnd"/>
            <w:r w:rsidRPr="00CC2360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CC2360">
              <w:rPr>
                <w:rFonts w:ascii="Times New Roman" w:hAnsi="Times New Roman"/>
                <w:sz w:val="20"/>
                <w:szCs w:val="20"/>
              </w:rPr>
              <w:t>monotropoid</w:t>
            </w:r>
            <w:proofErr w:type="spellEnd"/>
            <w:r w:rsidRPr="00CC2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2360">
              <w:rPr>
                <w:rFonts w:ascii="Times New Roman" w:hAnsi="Times New Roman"/>
                <w:sz w:val="20"/>
                <w:szCs w:val="20"/>
              </w:rPr>
              <w:t>mikorhizalar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16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0">
              <w:rPr>
                <w:rFonts w:ascii="Times New Roman" w:hAnsi="Times New Roman"/>
                <w:sz w:val="20"/>
                <w:szCs w:val="20"/>
              </w:rPr>
              <w:t>Orkid</w:t>
            </w:r>
            <w:proofErr w:type="spellEnd"/>
            <w:r w:rsidRPr="00CC2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2360">
              <w:rPr>
                <w:rFonts w:ascii="Times New Roman" w:hAnsi="Times New Roman"/>
                <w:sz w:val="20"/>
                <w:szCs w:val="20"/>
              </w:rPr>
              <w:t>Mikorhizalar</w:t>
            </w:r>
            <w:proofErr w:type="spellEnd"/>
            <w:r w:rsidRPr="00CC2360">
              <w:rPr>
                <w:rFonts w:ascii="Times New Roman" w:hAnsi="Times New Roman"/>
                <w:sz w:val="20"/>
                <w:szCs w:val="20"/>
              </w:rPr>
              <w:t xml:space="preserve"> ve özellikleri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16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0">
              <w:rPr>
                <w:rFonts w:ascii="Times New Roman" w:hAnsi="Times New Roman"/>
                <w:sz w:val="20"/>
                <w:szCs w:val="20"/>
              </w:rPr>
              <w:t xml:space="preserve">Doğal ekosistem ve </w:t>
            </w:r>
            <w:proofErr w:type="spellStart"/>
            <w:proofErr w:type="gramStart"/>
            <w:r w:rsidRPr="00CC2360">
              <w:rPr>
                <w:rFonts w:ascii="Times New Roman" w:hAnsi="Times New Roman"/>
                <w:sz w:val="20"/>
                <w:szCs w:val="20"/>
              </w:rPr>
              <w:t>agroekosistemlerde</w:t>
            </w:r>
            <w:proofErr w:type="spellEnd"/>
            <w:r w:rsidRPr="00CC2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2360">
              <w:rPr>
                <w:rFonts w:ascii="Times New Roman" w:hAnsi="Times New Roman"/>
                <w:sz w:val="20"/>
                <w:szCs w:val="20"/>
              </w:rPr>
              <w:t>mikorhizaların</w:t>
            </w:r>
            <w:proofErr w:type="spellEnd"/>
            <w:proofErr w:type="gramEnd"/>
            <w:r w:rsidRPr="00CC2360">
              <w:rPr>
                <w:rFonts w:ascii="Times New Roman" w:hAnsi="Times New Roman"/>
                <w:sz w:val="20"/>
                <w:szCs w:val="20"/>
              </w:rPr>
              <w:t xml:space="preserve"> rolü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B96" w:rsidRPr="00AF1DD2" w:rsidTr="00B019C4">
        <w:trPr>
          <w:trHeight w:val="4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Genel değerlendirme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B96" w:rsidRPr="00AF1DD2" w:rsidRDefault="00480B96" w:rsidP="00480B9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29"/>
        <w:gridCol w:w="7071"/>
      </w:tblGrid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0B96" w:rsidRPr="00AF1DD2" w:rsidRDefault="00480B96" w:rsidP="00B0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KAYNAKLAR</w:t>
            </w:r>
          </w:p>
        </w:tc>
      </w:tr>
      <w:tr w:rsidR="00480B96" w:rsidRPr="00AF1DD2" w:rsidTr="00B019C4">
        <w:trPr>
          <w:trHeight w:val="284"/>
          <w:tblCellSpacing w:w="15" w:type="dxa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 Notu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ind w:left="470" w:hanging="470"/>
              <w:rPr>
                <w:rFonts w:ascii="Times New Roman" w:hAnsi="Times New Roman"/>
                <w:sz w:val="20"/>
                <w:szCs w:val="20"/>
              </w:rPr>
            </w:pPr>
            <w:r w:rsidRPr="00785225">
              <w:rPr>
                <w:rFonts w:ascii="Times New Roman" w:hAnsi="Times New Roman"/>
                <w:sz w:val="18"/>
                <w:szCs w:val="18"/>
              </w:rPr>
              <w:t>Smith, S</w:t>
            </w:r>
            <w:proofErr w:type="gramStart"/>
            <w:r w:rsidRPr="00785225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 Read, D.L, 2008. </w:t>
            </w:r>
            <w:proofErr w:type="spellStart"/>
            <w:r w:rsidRPr="00785225">
              <w:rPr>
                <w:rFonts w:ascii="Times New Roman" w:hAnsi="Times New Roman"/>
                <w:b/>
                <w:i/>
                <w:sz w:val="18"/>
                <w:szCs w:val="18"/>
              </w:rPr>
              <w:t>Mycorrhizal</w:t>
            </w:r>
            <w:proofErr w:type="spellEnd"/>
            <w:r w:rsidRPr="007852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b/>
                <w:i/>
                <w:sz w:val="18"/>
                <w:szCs w:val="18"/>
              </w:rPr>
              <w:t>Symbiosis</w:t>
            </w:r>
            <w:proofErr w:type="spellEnd"/>
            <w:r w:rsidRPr="0078522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78522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Eds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: Smith S., Read, D.I.,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Academic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Press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Publishers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London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>, p: 605.</w:t>
            </w:r>
          </w:p>
        </w:tc>
      </w:tr>
      <w:tr w:rsidR="00480B96" w:rsidRPr="00AF1DD2" w:rsidTr="00B019C4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AF1DD2" w:rsidRDefault="00480B96" w:rsidP="00B0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Diğer Kaynaklar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96" w:rsidRPr="00785225" w:rsidRDefault="00480B96" w:rsidP="00B019C4">
            <w:pPr>
              <w:tabs>
                <w:tab w:val="left" w:pos="18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22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- </w:t>
            </w:r>
            <w:r w:rsidRPr="00785225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Demir, S.,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  <w:lang w:val="de-DE"/>
              </w:rPr>
              <w:t>Akköprü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A., 2007. </w:t>
            </w:r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Using of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Arbuscular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Mycorrhizal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Fungi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 (AMF)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for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Biocontrol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 of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Soil-Borne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Fungal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Plant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Pathogens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In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78522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Biological</w:t>
            </w:r>
            <w:proofErr w:type="spellEnd"/>
            <w:r w:rsidRPr="0078522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Control of </w:t>
            </w:r>
            <w:proofErr w:type="spellStart"/>
            <w:r w:rsidRPr="0078522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Plant</w:t>
            </w:r>
            <w:proofErr w:type="spellEnd"/>
            <w:r w:rsidRPr="0078522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Diseases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eds</w:t>
            </w:r>
            <w:proofErr w:type="spellEnd"/>
            <w:proofErr w:type="gram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 S.B.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Chincholkar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, K.G.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Mukerji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Haworth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>Press</w:t>
            </w:r>
            <w:proofErr w:type="spellEnd"/>
            <w:r w:rsidRPr="00785225">
              <w:rPr>
                <w:rFonts w:ascii="Times New Roman" w:hAnsi="Times New Roman"/>
                <w:bCs/>
                <w:sz w:val="18"/>
                <w:szCs w:val="18"/>
              </w:rPr>
              <w:t xml:space="preserve">, NY, USA, p:17-37. </w:t>
            </w:r>
            <w:r w:rsidRPr="00785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0B96" w:rsidRPr="00785225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22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Sharma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>, A.K</w:t>
            </w:r>
            <w:proofErr w:type="gramStart"/>
            <w:r w:rsidRPr="00785225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Johri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, B.K., 2002.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Arbuscular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Mycorrhizae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Interactions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 in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Plants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Rhizosphere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Soils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Science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5225">
              <w:rPr>
                <w:rFonts w:ascii="Times New Roman" w:hAnsi="Times New Roman"/>
                <w:sz w:val="18"/>
                <w:szCs w:val="18"/>
              </w:rPr>
              <w:t>Publishers</w:t>
            </w:r>
            <w:proofErr w:type="spellEnd"/>
            <w:r w:rsidRPr="00785225">
              <w:rPr>
                <w:rFonts w:ascii="Times New Roman" w:hAnsi="Times New Roman"/>
                <w:sz w:val="18"/>
                <w:szCs w:val="18"/>
              </w:rPr>
              <w:t>, p: 311</w:t>
            </w:r>
          </w:p>
          <w:p w:rsidR="00480B96" w:rsidRPr="00AF1DD2" w:rsidRDefault="00480B96" w:rsidP="00B01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2DED" w:rsidRDefault="00972DED"/>
    <w:sectPr w:rsidR="0097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529B"/>
    <w:multiLevelType w:val="hybridMultilevel"/>
    <w:tmpl w:val="ACCC8B74"/>
    <w:lvl w:ilvl="0" w:tplc="344C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96"/>
    <w:rsid w:val="00480B96"/>
    <w:rsid w:val="009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7A6D"/>
  <w15:chartTrackingRefBased/>
  <w15:docId w15:val="{58DF909D-806D-45B9-9CB7-CF1E3E05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9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Demir</dc:creator>
  <cp:keywords/>
  <dc:description/>
  <cp:lastModifiedBy>Semra Demir</cp:lastModifiedBy>
  <cp:revision>1</cp:revision>
  <dcterms:created xsi:type="dcterms:W3CDTF">2020-09-28T09:01:00Z</dcterms:created>
  <dcterms:modified xsi:type="dcterms:W3CDTF">2020-09-28T09:03:00Z</dcterms:modified>
</cp:coreProperties>
</file>