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eGrid"/>
        <w:tblW w:w="9770" w:type="dxa"/>
        <w:tblLook w:val="04A0"/>
      </w:tblPr>
      <w:tblGrid>
        <w:gridCol w:w="5381"/>
        <w:gridCol w:w="4389"/>
      </w:tblGrid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:rsidR="006A476D" w:rsidRPr="006A476D" w:rsidRDefault="00F26157" w:rsidP="00F26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  <w:r w:rsidR="00605A1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05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2042 Jeomorfoloji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:rsidR="006A476D" w:rsidRPr="006A476D" w:rsidRDefault="00DA1134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Serkan ÜNER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  <w:vAlign w:val="center"/>
          </w:tcPr>
          <w:p w:rsidR="006A476D" w:rsidRPr="006A476D" w:rsidRDefault="00DA1134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:rsidR="006A476D" w:rsidRPr="00F26157" w:rsidRDefault="00F26157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134" w:rsidRPr="00F26157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  <w:vAlign w:val="center"/>
          </w:tcPr>
          <w:p w:rsidR="006A476D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Jeomorfolojiye Giriş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F26157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  <w:vAlign w:val="center"/>
          </w:tcPr>
          <w:p w:rsidR="006A476D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Yer şekillerinin evrimini etkileyen faktörler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F26157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6A476D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Su Döngüsü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F26157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C91691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6A476D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Kayaç Döngüsü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F26157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C91691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Çözünme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F26157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C91691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Kütle Hareketleri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F26157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C91691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Kütle Hareketleri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F26157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C91691" w:rsidRPr="00F26157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ARA SINAV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F26157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Akarsu Jeomorfolojisi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F26157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:rsidR="00DF20B5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Kıyı Jeomorfolojisi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F26157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DF20B5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Kıyı Jeomorfolojisi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F26157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F26157" w:rsidRDefault="00F26157" w:rsidP="00F26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Karst Jeomorfolojisi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F26157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:rsidR="00DF20B5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Buzul Jeomorfolojisi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F26157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C9169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8F9FA"/>
              </w:rPr>
              <w:t>Eolian morfolojisi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F26157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99701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DF20B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F20B5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F26157" w:rsidRDefault="00F26157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F26157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F26157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76D" w:rsidSect="004D3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20C" w:rsidRDefault="0081320C" w:rsidP="006A476D">
      <w:pPr>
        <w:spacing w:after="0" w:line="240" w:lineRule="auto"/>
      </w:pPr>
      <w:r>
        <w:separator/>
      </w:r>
    </w:p>
  </w:endnote>
  <w:endnote w:type="continuationSeparator" w:id="1">
    <w:p w:rsidR="0081320C" w:rsidRDefault="0081320C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20C" w:rsidRDefault="0081320C" w:rsidP="006A476D">
      <w:pPr>
        <w:spacing w:after="0" w:line="240" w:lineRule="auto"/>
      </w:pPr>
      <w:r>
        <w:separator/>
      </w:r>
    </w:p>
  </w:footnote>
  <w:footnote w:type="continuationSeparator" w:id="1">
    <w:p w:rsidR="0081320C" w:rsidRDefault="0081320C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6D"/>
    <w:rsid w:val="00241D3A"/>
    <w:rsid w:val="00346676"/>
    <w:rsid w:val="003F06F6"/>
    <w:rsid w:val="004470A5"/>
    <w:rsid w:val="004B1F19"/>
    <w:rsid w:val="004D3DE0"/>
    <w:rsid w:val="00605A1B"/>
    <w:rsid w:val="0065689B"/>
    <w:rsid w:val="00664232"/>
    <w:rsid w:val="006A476D"/>
    <w:rsid w:val="00781E99"/>
    <w:rsid w:val="0081320C"/>
    <w:rsid w:val="0090072E"/>
    <w:rsid w:val="00965E8B"/>
    <w:rsid w:val="00997011"/>
    <w:rsid w:val="00A03ADB"/>
    <w:rsid w:val="00C01ACC"/>
    <w:rsid w:val="00C8195C"/>
    <w:rsid w:val="00C91691"/>
    <w:rsid w:val="00D77485"/>
    <w:rsid w:val="00DA1134"/>
    <w:rsid w:val="00DF20B5"/>
    <w:rsid w:val="00F2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Serkan</cp:lastModifiedBy>
  <cp:revision>2</cp:revision>
  <cp:lastPrinted>2020-03-18T11:58:00Z</cp:lastPrinted>
  <dcterms:created xsi:type="dcterms:W3CDTF">2021-02-22T12:34:00Z</dcterms:created>
  <dcterms:modified xsi:type="dcterms:W3CDTF">2021-02-22T12:34:00Z</dcterms:modified>
</cp:coreProperties>
</file>