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0" w:rsidRPr="000D0198" w:rsidRDefault="00536D40" w:rsidP="00536D40">
      <w:pPr>
        <w:jc w:val="center"/>
        <w:rPr>
          <w:b/>
          <w:szCs w:val="24"/>
        </w:rPr>
      </w:pPr>
      <w:r w:rsidRPr="000D0198">
        <w:rPr>
          <w:b/>
          <w:szCs w:val="24"/>
        </w:rPr>
        <w:t>VAN YÜZÜNCÜ YIL ÜNİVERSİTESİ</w:t>
      </w:r>
    </w:p>
    <w:p w:rsidR="00536D40" w:rsidRPr="000D0198" w:rsidRDefault="00536D40" w:rsidP="00536D40">
      <w:pPr>
        <w:jc w:val="center"/>
        <w:rPr>
          <w:b/>
          <w:szCs w:val="24"/>
        </w:rPr>
      </w:pPr>
      <w:r w:rsidRPr="000D0198">
        <w:rPr>
          <w:b/>
          <w:szCs w:val="24"/>
        </w:rPr>
        <w:t>DERS İZLENCE FORMU</w:t>
      </w:r>
    </w:p>
    <w:p w:rsidR="00536D40" w:rsidRPr="000D0198" w:rsidRDefault="00536D40" w:rsidP="00536D40">
      <w:pPr>
        <w:jc w:val="center"/>
        <w:rPr>
          <w:b/>
          <w:szCs w:val="24"/>
        </w:rPr>
      </w:pPr>
      <w:r w:rsidRPr="000D0198">
        <w:rPr>
          <w:b/>
          <w:szCs w:val="24"/>
        </w:rPr>
        <w:t>2023-2024 GÜZ DÖNEMİ</w:t>
      </w:r>
    </w:p>
    <w:p w:rsidR="00536D40" w:rsidRPr="000D0198" w:rsidRDefault="00536D40" w:rsidP="00536D40">
      <w:pPr>
        <w:jc w:val="center"/>
        <w:rPr>
          <w:b/>
          <w:szCs w:val="24"/>
        </w:rPr>
      </w:pPr>
      <w:r w:rsidRPr="000D0198">
        <w:rPr>
          <w:b/>
          <w:szCs w:val="24"/>
        </w:rPr>
        <w:t>RESİM - İŞ EĞİTİMİ LİSANS PROGRAMI</w:t>
      </w:r>
    </w:p>
    <w:p w:rsidR="00536D40" w:rsidRPr="00386A4F" w:rsidRDefault="00536D40" w:rsidP="00536D40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536D40" w:rsidRPr="00386A4F" w:rsidTr="00541397">
        <w:trPr>
          <w:trHeight w:val="563"/>
        </w:trPr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1" w:lineRule="exact"/>
              <w:ind w:left="662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DERSİN</w:t>
            </w:r>
            <w:r w:rsidRPr="00386A4F">
              <w:rPr>
                <w:b/>
                <w:spacing w:val="-5"/>
                <w:sz w:val="16"/>
              </w:rPr>
              <w:t xml:space="preserve"> ADI</w:t>
            </w:r>
          </w:p>
          <w:p w:rsidR="00536D40" w:rsidRPr="00386A4F" w:rsidRDefault="00536D40" w:rsidP="00541397">
            <w:pPr>
              <w:pStyle w:val="TableParagraph"/>
              <w:spacing w:line="182" w:lineRule="exact"/>
              <w:ind w:left="599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Tasarım</w:t>
            </w:r>
            <w:proofErr w:type="spellEnd"/>
            <w:r w:rsidRPr="00386A4F">
              <w:rPr>
                <w:spacing w:val="-7"/>
                <w:sz w:val="16"/>
              </w:rPr>
              <w:t xml:space="preserve"> </w:t>
            </w:r>
            <w:proofErr w:type="spellStart"/>
            <w:r w:rsidRPr="00386A4F">
              <w:rPr>
                <w:spacing w:val="-2"/>
                <w:sz w:val="16"/>
              </w:rPr>
              <w:t>Kültürü</w:t>
            </w:r>
            <w:proofErr w:type="spellEnd"/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1" w:lineRule="exact"/>
              <w:ind w:left="8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5"/>
                <w:sz w:val="16"/>
              </w:rPr>
              <w:t>KOD</w:t>
            </w:r>
          </w:p>
          <w:p w:rsidR="00536D40" w:rsidRPr="00386A4F" w:rsidRDefault="00536D40" w:rsidP="00541397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 w:rsidRPr="00386A4F">
              <w:rPr>
                <w:spacing w:val="-2"/>
                <w:sz w:val="16"/>
              </w:rPr>
              <w:t>EGRSE9610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GÜNÜ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VE</w:t>
            </w:r>
            <w:r w:rsidRPr="00386A4F">
              <w:rPr>
                <w:b/>
                <w:spacing w:val="-1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SAATİ</w:t>
            </w:r>
          </w:p>
          <w:p w:rsidR="00536D40" w:rsidRPr="00386A4F" w:rsidRDefault="00536D40" w:rsidP="00541397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Çarşamba</w:t>
            </w:r>
            <w:proofErr w:type="spellEnd"/>
            <w:r w:rsidRPr="00386A4F">
              <w:rPr>
                <w:spacing w:val="-5"/>
                <w:sz w:val="16"/>
              </w:rPr>
              <w:t xml:space="preserve"> </w:t>
            </w:r>
            <w:r w:rsidRPr="00386A4F">
              <w:rPr>
                <w:spacing w:val="-2"/>
                <w:sz w:val="16"/>
              </w:rPr>
              <w:t>15:00/17:00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1" w:lineRule="exact"/>
              <w:ind w:left="3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4"/>
                <w:sz w:val="16"/>
              </w:rPr>
              <w:t>YERİ</w:t>
            </w:r>
          </w:p>
          <w:p w:rsidR="00536D40" w:rsidRPr="00386A4F" w:rsidRDefault="00536D40" w:rsidP="00541397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 w:rsidRPr="00386A4F">
              <w:rPr>
                <w:spacing w:val="-4"/>
                <w:sz w:val="16"/>
              </w:rPr>
              <w:t>A-</w:t>
            </w:r>
            <w:r w:rsidRPr="00386A4F">
              <w:rPr>
                <w:spacing w:val="-5"/>
                <w:sz w:val="16"/>
              </w:rPr>
              <w:t>3</w:t>
            </w:r>
          </w:p>
        </w:tc>
      </w:tr>
      <w:tr w:rsidR="00536D40" w:rsidRPr="00386A4F" w:rsidTr="00541397">
        <w:trPr>
          <w:trHeight w:val="613"/>
        </w:trPr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0" w:lineRule="exact"/>
              <w:ind w:left="235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AKTS</w:t>
            </w:r>
            <w:r w:rsidRPr="00386A4F">
              <w:rPr>
                <w:b/>
                <w:spacing w:val="-4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BİLGİLERİ</w:t>
            </w:r>
          </w:p>
          <w:p w:rsidR="00536D40" w:rsidRPr="00386A4F" w:rsidRDefault="00536D40" w:rsidP="00541397">
            <w:pPr>
              <w:pStyle w:val="TableParagraph"/>
              <w:spacing w:line="183" w:lineRule="exact"/>
              <w:ind w:left="256"/>
              <w:rPr>
                <w:sz w:val="16"/>
              </w:rPr>
            </w:pPr>
            <w:r w:rsidRPr="00386A4F">
              <w:rPr>
                <w:sz w:val="16"/>
              </w:rPr>
              <w:t>T:</w:t>
            </w:r>
            <w:r w:rsidRPr="00386A4F">
              <w:rPr>
                <w:spacing w:val="-5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 P:</w:t>
            </w:r>
            <w:r w:rsidRPr="00386A4F">
              <w:rPr>
                <w:spacing w:val="-3"/>
                <w:sz w:val="16"/>
              </w:rPr>
              <w:t xml:space="preserve"> </w:t>
            </w:r>
            <w:r w:rsidRPr="00386A4F">
              <w:rPr>
                <w:sz w:val="16"/>
              </w:rPr>
              <w:t>0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K: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AKTS: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pacing w:val="-10"/>
                <w:sz w:val="16"/>
              </w:rPr>
              <w:t>4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0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ÖN</w:t>
            </w:r>
            <w:r w:rsidRPr="00386A4F">
              <w:rPr>
                <w:b/>
                <w:spacing w:val="-2"/>
                <w:sz w:val="16"/>
              </w:rPr>
              <w:t xml:space="preserve"> KOŞUL</w:t>
            </w:r>
          </w:p>
          <w:p w:rsidR="00536D40" w:rsidRPr="00386A4F" w:rsidRDefault="00536D40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 w:rsidRPr="00386A4F">
              <w:rPr>
                <w:spacing w:val="-5"/>
                <w:sz w:val="16"/>
              </w:rPr>
              <w:t>Yok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0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DERSE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DEVAM</w:t>
            </w:r>
            <w:r w:rsidRPr="00386A4F">
              <w:rPr>
                <w:b/>
                <w:spacing w:val="-5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DURUMU</w:t>
            </w:r>
          </w:p>
          <w:p w:rsidR="00536D40" w:rsidRPr="00386A4F" w:rsidRDefault="00536D40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Zorunlu</w:t>
            </w:r>
            <w:proofErr w:type="spellEnd"/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180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pacing w:val="-4"/>
                <w:sz w:val="16"/>
              </w:rPr>
              <w:t>TÜRÜ</w:t>
            </w:r>
          </w:p>
          <w:p w:rsidR="00536D40" w:rsidRPr="00386A4F" w:rsidRDefault="00536D40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Zorunlu</w:t>
            </w:r>
            <w:proofErr w:type="spellEnd"/>
          </w:p>
        </w:tc>
      </w:tr>
    </w:tbl>
    <w:p w:rsidR="00536D40" w:rsidRPr="003F56AA" w:rsidRDefault="00536D40" w:rsidP="00536D40">
      <w:pPr>
        <w:ind w:left="2467" w:right="2452"/>
        <w:jc w:val="center"/>
      </w:pPr>
      <w:r w:rsidRPr="003F56AA">
        <w:rPr>
          <w:b/>
        </w:rPr>
        <w:t>DERSİN</w:t>
      </w:r>
      <w:r w:rsidRPr="003F56AA">
        <w:rPr>
          <w:b/>
          <w:spacing w:val="-8"/>
        </w:rPr>
        <w:t xml:space="preserve"> </w:t>
      </w:r>
      <w:r w:rsidRPr="003F56AA">
        <w:rPr>
          <w:b/>
        </w:rPr>
        <w:t>SORUMLUSU:</w:t>
      </w:r>
      <w:r w:rsidRPr="003F56AA">
        <w:rPr>
          <w:b/>
          <w:spacing w:val="-3"/>
        </w:rPr>
        <w:t xml:space="preserve"> </w:t>
      </w:r>
      <w:r w:rsidRPr="003F56AA">
        <w:t>Doç.</w:t>
      </w:r>
      <w:r w:rsidRPr="003F56AA">
        <w:rPr>
          <w:spacing w:val="-6"/>
        </w:rPr>
        <w:t xml:space="preserve"> </w:t>
      </w:r>
      <w:r w:rsidRPr="003F56AA">
        <w:t>Dr.</w:t>
      </w:r>
      <w:r w:rsidRPr="003F56AA">
        <w:rPr>
          <w:spacing w:val="-5"/>
        </w:rPr>
        <w:t xml:space="preserve"> </w:t>
      </w:r>
      <w:r w:rsidRPr="003F56AA">
        <w:t>Emrah</w:t>
      </w:r>
      <w:r w:rsidRPr="003F56AA">
        <w:rPr>
          <w:spacing w:val="-5"/>
        </w:rPr>
        <w:t xml:space="preserve"> PEK</w:t>
      </w:r>
    </w:p>
    <w:p w:rsidR="00536D40" w:rsidRPr="00386A4F" w:rsidRDefault="00536D40" w:rsidP="00536D40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536D40" w:rsidRPr="00386A4F" w:rsidTr="00541397">
        <w:trPr>
          <w:trHeight w:val="460"/>
        </w:trPr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227" w:lineRule="exact"/>
              <w:ind w:left="3"/>
              <w:jc w:val="center"/>
              <w:rPr>
                <w:b/>
                <w:sz w:val="20"/>
              </w:rPr>
            </w:pPr>
            <w:r w:rsidRPr="00386A4F">
              <w:rPr>
                <w:b/>
                <w:sz w:val="20"/>
              </w:rPr>
              <w:t>e</w:t>
            </w:r>
            <w:r w:rsidRPr="00386A4F">
              <w:rPr>
                <w:b/>
                <w:spacing w:val="2"/>
                <w:sz w:val="20"/>
              </w:rPr>
              <w:t xml:space="preserve"> </w:t>
            </w:r>
            <w:r w:rsidRPr="00386A4F">
              <w:rPr>
                <w:b/>
                <w:spacing w:val="-2"/>
                <w:sz w:val="20"/>
              </w:rPr>
              <w:t>mail:</w:t>
            </w:r>
          </w:p>
          <w:p w:rsidR="00536D40" w:rsidRPr="00386A4F" w:rsidRDefault="00536D40" w:rsidP="00541397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hyperlink r:id="rId5">
              <w:r w:rsidRPr="00386A4F">
                <w:rPr>
                  <w:spacing w:val="-2"/>
                  <w:sz w:val="20"/>
                </w:rPr>
                <w:t>pek.emrah@gmail.com</w:t>
              </w:r>
            </w:hyperlink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No:</w:t>
            </w:r>
          </w:p>
          <w:p w:rsidR="00536D40" w:rsidRPr="00386A4F" w:rsidRDefault="00536D40" w:rsidP="00541397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proofErr w:type="spellStart"/>
            <w:r w:rsidRPr="00386A4F">
              <w:rPr>
                <w:sz w:val="20"/>
              </w:rPr>
              <w:t>Atölye</w:t>
            </w:r>
            <w:proofErr w:type="spellEnd"/>
            <w:r w:rsidRPr="00386A4F">
              <w:rPr>
                <w:spacing w:val="-9"/>
                <w:sz w:val="20"/>
              </w:rPr>
              <w:t xml:space="preserve"> </w:t>
            </w:r>
            <w:r w:rsidRPr="00386A4F">
              <w:rPr>
                <w:spacing w:val="-10"/>
                <w:sz w:val="20"/>
              </w:rPr>
              <w:t>5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pStyle w:val="TableParagraph"/>
              <w:spacing w:line="227" w:lineRule="exact"/>
              <w:ind w:left="6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</w:t>
            </w:r>
            <w:r w:rsidRPr="00386A4F">
              <w:rPr>
                <w:b/>
                <w:spacing w:val="-4"/>
                <w:sz w:val="20"/>
              </w:rPr>
              <w:t>Tel:</w:t>
            </w:r>
          </w:p>
          <w:p w:rsidR="00536D40" w:rsidRPr="00386A4F" w:rsidRDefault="00536D40" w:rsidP="00541397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 w:rsidRPr="00386A4F">
              <w:rPr>
                <w:spacing w:val="-2"/>
                <w:sz w:val="20"/>
              </w:rPr>
              <w:t>23717</w:t>
            </w:r>
          </w:p>
        </w:tc>
        <w:tc>
          <w:tcPr>
            <w:tcW w:w="2266" w:type="dxa"/>
          </w:tcPr>
          <w:p w:rsidR="00536D40" w:rsidRPr="00386A4F" w:rsidRDefault="00536D40" w:rsidP="005413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86A4F">
              <w:rPr>
                <w:b/>
                <w:sz w:val="20"/>
                <w:szCs w:val="20"/>
              </w:rPr>
              <w:t>Ofis</w:t>
            </w:r>
            <w:proofErr w:type="spellEnd"/>
            <w:r w:rsidRPr="00386A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  <w:szCs w:val="20"/>
              </w:rPr>
              <w:t>Gün</w:t>
            </w:r>
            <w:proofErr w:type="spellEnd"/>
            <w:r w:rsidRPr="00386A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  <w:szCs w:val="20"/>
              </w:rPr>
              <w:t>ve</w:t>
            </w:r>
            <w:proofErr w:type="spellEnd"/>
            <w:r w:rsidRPr="00386A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  <w:szCs w:val="20"/>
              </w:rPr>
              <w:t>Saatleri</w:t>
            </w:r>
            <w:proofErr w:type="spellEnd"/>
            <w:r w:rsidRPr="00386A4F">
              <w:rPr>
                <w:b/>
                <w:sz w:val="20"/>
                <w:szCs w:val="20"/>
              </w:rPr>
              <w:t>:</w:t>
            </w:r>
          </w:p>
          <w:p w:rsidR="00536D40" w:rsidRPr="00386A4F" w:rsidRDefault="00536D40" w:rsidP="00541397">
            <w:pPr>
              <w:jc w:val="center"/>
              <w:rPr>
                <w:sz w:val="20"/>
                <w:szCs w:val="20"/>
              </w:rPr>
            </w:pPr>
            <w:proofErr w:type="spellStart"/>
            <w:r w:rsidRPr="00386A4F">
              <w:rPr>
                <w:sz w:val="20"/>
                <w:szCs w:val="20"/>
              </w:rPr>
              <w:t>Salı</w:t>
            </w:r>
            <w:proofErr w:type="spellEnd"/>
            <w:r w:rsidRPr="00386A4F">
              <w:rPr>
                <w:sz w:val="20"/>
                <w:szCs w:val="20"/>
              </w:rPr>
              <w:t xml:space="preserve"> 15:00-16:00</w:t>
            </w:r>
          </w:p>
          <w:p w:rsidR="00536D40" w:rsidRPr="00386A4F" w:rsidRDefault="00536D40" w:rsidP="00541397">
            <w:pPr>
              <w:pStyle w:val="TableParagraph"/>
              <w:spacing w:line="214" w:lineRule="exact"/>
              <w:ind w:left="224"/>
              <w:rPr>
                <w:sz w:val="20"/>
              </w:rPr>
            </w:pPr>
            <w:proofErr w:type="spellStart"/>
            <w:r w:rsidRPr="00386A4F">
              <w:rPr>
                <w:sz w:val="20"/>
                <w:szCs w:val="20"/>
              </w:rPr>
              <w:t>Perşembe</w:t>
            </w:r>
            <w:proofErr w:type="spellEnd"/>
            <w:r w:rsidRPr="00386A4F">
              <w:rPr>
                <w:sz w:val="20"/>
                <w:szCs w:val="20"/>
              </w:rPr>
              <w:t xml:space="preserve"> 14:00-15:00</w:t>
            </w:r>
          </w:p>
        </w:tc>
      </w:tr>
    </w:tbl>
    <w:p w:rsidR="00536D40" w:rsidRPr="00386A4F" w:rsidRDefault="00536D40" w:rsidP="00536D40">
      <w:pPr>
        <w:pStyle w:val="GvdeMetni"/>
        <w:spacing w:before="204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947"/>
      </w:tblGrid>
      <w:tr w:rsidR="00536D40" w:rsidRPr="00386A4F" w:rsidTr="00541397">
        <w:trPr>
          <w:trHeight w:val="1516"/>
        </w:trPr>
        <w:tc>
          <w:tcPr>
            <w:tcW w:w="3115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 w:rsidRPr="00386A4F">
              <w:rPr>
                <w:b/>
              </w:rPr>
              <w:t>Dersin</w:t>
            </w:r>
            <w:proofErr w:type="spellEnd"/>
            <w:r w:rsidRPr="00386A4F">
              <w:rPr>
                <w:b/>
                <w:spacing w:val="-2"/>
              </w:rPr>
              <w:t xml:space="preserve"> </w:t>
            </w:r>
            <w:proofErr w:type="spellStart"/>
            <w:r w:rsidRPr="00386A4F">
              <w:rPr>
                <w:b/>
                <w:spacing w:val="-2"/>
              </w:rPr>
              <w:t>Amaçları</w:t>
            </w:r>
            <w:proofErr w:type="spellEnd"/>
            <w:r w:rsidRPr="00386A4F">
              <w:rPr>
                <w:b/>
                <w:spacing w:val="-2"/>
              </w:rPr>
              <w:t>:</w:t>
            </w:r>
          </w:p>
        </w:tc>
        <w:tc>
          <w:tcPr>
            <w:tcW w:w="5947" w:type="dxa"/>
          </w:tcPr>
          <w:p w:rsidR="00536D40" w:rsidRPr="00386A4F" w:rsidRDefault="00536D40" w:rsidP="00541397">
            <w:pPr>
              <w:pStyle w:val="TableParagraph"/>
              <w:ind w:left="108" w:right="89"/>
            </w:pPr>
            <w:r w:rsidRPr="00386A4F">
              <w:t xml:space="preserve">Bu </w:t>
            </w:r>
            <w:proofErr w:type="spellStart"/>
            <w:r w:rsidRPr="00386A4F">
              <w:t>dersin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amacı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öğrencilerin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tasarım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olgusuna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dair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temel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tarihsel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bilgilerine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sahip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olarak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tasarım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odaklı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disiplinler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diğer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disiplinler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arasındaki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ilişkiyi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anlama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yorumlayabilme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becerisini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elde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etmesini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temel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insan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etkinliklerinden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birisi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olan</w:t>
            </w:r>
            <w:proofErr w:type="spellEnd"/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etkinliğinin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kültürel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birikiminin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değerlendirilmesini</w:t>
            </w:r>
            <w:proofErr w:type="spellEnd"/>
            <w:r w:rsidRPr="00386A4F">
              <w:t xml:space="preserve"> </w:t>
            </w:r>
            <w:proofErr w:type="spellStart"/>
            <w:r w:rsidRPr="00386A4F">
              <w:rPr>
                <w:spacing w:val="-2"/>
              </w:rPr>
              <w:t>sağlamaktır</w:t>
            </w:r>
            <w:proofErr w:type="spellEnd"/>
            <w:r w:rsidRPr="00386A4F">
              <w:rPr>
                <w:spacing w:val="-2"/>
              </w:rPr>
              <w:t>.</w:t>
            </w:r>
          </w:p>
        </w:tc>
      </w:tr>
      <w:tr w:rsidR="00536D40" w:rsidRPr="00386A4F" w:rsidTr="00541397">
        <w:trPr>
          <w:trHeight w:val="3290"/>
        </w:trPr>
        <w:tc>
          <w:tcPr>
            <w:tcW w:w="3115" w:type="dxa"/>
          </w:tcPr>
          <w:p w:rsidR="00536D40" w:rsidRPr="00386A4F" w:rsidRDefault="00536D40" w:rsidP="00541397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 w:rsidRPr="00386A4F">
              <w:rPr>
                <w:b/>
              </w:rPr>
              <w:t>Dersin</w:t>
            </w:r>
            <w:proofErr w:type="spellEnd"/>
            <w:r w:rsidRPr="00386A4F">
              <w:rPr>
                <w:b/>
                <w:spacing w:val="-6"/>
              </w:rPr>
              <w:t xml:space="preserve"> </w:t>
            </w:r>
            <w:proofErr w:type="spellStart"/>
            <w:r w:rsidRPr="00386A4F">
              <w:rPr>
                <w:b/>
              </w:rPr>
              <w:t>Öğrenme</w:t>
            </w:r>
            <w:proofErr w:type="spellEnd"/>
            <w:r w:rsidRPr="00386A4F">
              <w:rPr>
                <w:b/>
                <w:spacing w:val="-5"/>
              </w:rPr>
              <w:t xml:space="preserve"> </w:t>
            </w:r>
            <w:proofErr w:type="spellStart"/>
            <w:r w:rsidRPr="00386A4F">
              <w:rPr>
                <w:b/>
                <w:spacing w:val="-2"/>
              </w:rPr>
              <w:t>Kazanımları</w:t>
            </w:r>
            <w:proofErr w:type="spellEnd"/>
            <w:r w:rsidRPr="00386A4F">
              <w:rPr>
                <w:b/>
                <w:spacing w:val="-2"/>
              </w:rPr>
              <w:t>:</w:t>
            </w:r>
          </w:p>
        </w:tc>
        <w:tc>
          <w:tcPr>
            <w:tcW w:w="5947" w:type="dxa"/>
          </w:tcPr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48" w:lineRule="exact"/>
              <w:ind w:left="342" w:hanging="234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8"/>
              </w:rPr>
              <w:t xml:space="preserve"> </w:t>
            </w:r>
            <w:proofErr w:type="spellStart"/>
            <w:r w:rsidRPr="00386A4F">
              <w:t>kavramlarını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rPr>
                <w:spacing w:val="-2"/>
              </w:rPr>
              <w:t>tanımlar</w:t>
            </w:r>
            <w:proofErr w:type="spellEnd"/>
            <w:r w:rsidRPr="00386A4F">
              <w:rPr>
                <w:spacing w:val="-2"/>
              </w:rPr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52" w:lineRule="exact"/>
              <w:ind w:left="342" w:hanging="234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kültürünü</w:t>
            </w:r>
            <w:proofErr w:type="spellEnd"/>
            <w:r w:rsidRPr="00386A4F">
              <w:rPr>
                <w:spacing w:val="-2"/>
              </w:rPr>
              <w:t xml:space="preserve"> </w:t>
            </w:r>
            <w:proofErr w:type="spellStart"/>
            <w:r w:rsidRPr="00386A4F">
              <w:t>arka</w:t>
            </w:r>
            <w:proofErr w:type="spellEnd"/>
            <w:r w:rsidRPr="00386A4F">
              <w:rPr>
                <w:spacing w:val="-2"/>
              </w:rPr>
              <w:t xml:space="preserve"> </w:t>
            </w:r>
            <w:r w:rsidRPr="00386A4F">
              <w:t>plan</w:t>
            </w:r>
            <w:r w:rsidRPr="00386A4F">
              <w:rPr>
                <w:spacing w:val="-3"/>
              </w:rPr>
              <w:t xml:space="preserve"> </w:t>
            </w:r>
            <w:proofErr w:type="spellStart"/>
            <w:r w:rsidRPr="00386A4F">
              <w:t>bağlamında</w:t>
            </w:r>
            <w:proofErr w:type="spellEnd"/>
            <w:r w:rsidRPr="00386A4F">
              <w:rPr>
                <w:spacing w:val="-2"/>
              </w:rPr>
              <w:t xml:space="preserve"> </w:t>
            </w:r>
            <w:proofErr w:type="spellStart"/>
            <w:r w:rsidRPr="00386A4F">
              <w:t>ifade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proofErr w:type="gramStart"/>
            <w:r w:rsidRPr="00386A4F">
              <w:rPr>
                <w:spacing w:val="-4"/>
              </w:rPr>
              <w:t>eder</w:t>
            </w:r>
            <w:proofErr w:type="spellEnd"/>
            <w:proofErr w:type="gramEnd"/>
            <w:r w:rsidRPr="00386A4F">
              <w:rPr>
                <w:spacing w:val="-4"/>
              </w:rPr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107" w:right="479" w:firstLine="0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9"/>
              </w:rPr>
              <w:t xml:space="preserve"> </w:t>
            </w:r>
            <w:proofErr w:type="spellStart"/>
            <w:r w:rsidRPr="00386A4F">
              <w:t>kültürünü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yaratıcı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endüstriler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yeni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teknolojiler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çerçevesinde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açıklar</w:t>
            </w:r>
            <w:proofErr w:type="spellEnd"/>
            <w:r w:rsidRPr="00386A4F"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left="108" w:right="512" w:firstLine="0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8"/>
              </w:rPr>
              <w:t xml:space="preserve"> </w:t>
            </w:r>
            <w:proofErr w:type="spellStart"/>
            <w:r w:rsidRPr="00386A4F">
              <w:t>disiplinin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tarihsel</w:t>
            </w:r>
            <w:proofErr w:type="spellEnd"/>
            <w:r w:rsidRPr="00386A4F">
              <w:rPr>
                <w:spacing w:val="-3"/>
              </w:rPr>
              <w:t xml:space="preserve"> </w:t>
            </w:r>
            <w:proofErr w:type="spellStart"/>
            <w:r w:rsidRPr="00386A4F">
              <w:t>süreci</w:t>
            </w:r>
            <w:proofErr w:type="spellEnd"/>
            <w:r w:rsidRPr="00386A4F">
              <w:rPr>
                <w:spacing w:val="-3"/>
              </w:rPr>
              <w:t xml:space="preserve"> </w:t>
            </w:r>
            <w:proofErr w:type="spellStart"/>
            <w:r w:rsidRPr="00386A4F">
              <w:t>hakkında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farklı</w:t>
            </w:r>
            <w:proofErr w:type="spellEnd"/>
            <w:r w:rsidRPr="00386A4F">
              <w:rPr>
                <w:spacing w:val="-3"/>
              </w:rPr>
              <w:t xml:space="preserve"> </w:t>
            </w:r>
            <w:proofErr w:type="spellStart"/>
            <w:r w:rsidRPr="00386A4F">
              <w:t>ölçek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alanlarda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bilgi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edinir</w:t>
            </w:r>
            <w:proofErr w:type="spellEnd"/>
            <w:r w:rsidRPr="00386A4F"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left="108" w:right="631" w:firstLine="0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kültürü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diğer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disiplinler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ile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arasında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bulunan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ilişkiyi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anlama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yorumlama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becerisine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sahip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olur</w:t>
            </w:r>
            <w:proofErr w:type="spellEnd"/>
            <w:r w:rsidRPr="00386A4F"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left="108" w:right="492" w:firstLine="0"/>
            </w:pP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süreçleri</w:t>
            </w:r>
            <w:proofErr w:type="spellEnd"/>
            <w:r w:rsidRPr="00386A4F">
              <w:rPr>
                <w:spacing w:val="-3"/>
              </w:rPr>
              <w:t xml:space="preserve"> </w:t>
            </w:r>
            <w:proofErr w:type="spellStart"/>
            <w:r w:rsidRPr="00386A4F">
              <w:t>ile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sosyal</w:t>
            </w:r>
            <w:proofErr w:type="spellEnd"/>
            <w:r w:rsidRPr="00386A4F">
              <w:t>,</w:t>
            </w:r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kültürel</w:t>
            </w:r>
            <w:proofErr w:type="spellEnd"/>
            <w:r w:rsidRPr="00386A4F">
              <w:t>,</w:t>
            </w:r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ekonomik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1"/>
              </w:rPr>
              <w:t xml:space="preserve"> </w:t>
            </w:r>
            <w:proofErr w:type="spellStart"/>
            <w:r w:rsidRPr="00386A4F">
              <w:t>politik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şartlar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arasında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ilişki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kurma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konusunda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kendini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geliştirir</w:t>
            </w:r>
            <w:proofErr w:type="spellEnd"/>
            <w:r w:rsidRPr="00386A4F">
              <w:t>.</w:t>
            </w:r>
          </w:p>
          <w:p w:rsidR="00536D40" w:rsidRPr="00386A4F" w:rsidRDefault="00536D40" w:rsidP="00536D4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52" w:lineRule="exact"/>
              <w:ind w:left="108" w:right="624" w:firstLine="0"/>
            </w:pPr>
            <w:proofErr w:type="spellStart"/>
            <w:r w:rsidRPr="00386A4F">
              <w:t>Aldığı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tarihsel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bilgi</w:t>
            </w:r>
            <w:proofErr w:type="spellEnd"/>
            <w:r w:rsidRPr="00386A4F">
              <w:rPr>
                <w:spacing w:val="-4"/>
              </w:rPr>
              <w:t xml:space="preserve"> </w:t>
            </w:r>
            <w:proofErr w:type="spellStart"/>
            <w:r w:rsidRPr="00386A4F">
              <w:t>sayesinde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geçmiş</w:t>
            </w:r>
            <w:proofErr w:type="spellEnd"/>
            <w:r w:rsidRPr="00386A4F">
              <w:t>,</w:t>
            </w:r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bugün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gelecek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arasında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ilişki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kurma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bu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ilişkiler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üzerinden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yorumlama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kabiliyetini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geliştirir</w:t>
            </w:r>
            <w:proofErr w:type="spellEnd"/>
            <w:r w:rsidRPr="00386A4F">
              <w:t>.</w:t>
            </w:r>
          </w:p>
        </w:tc>
      </w:tr>
      <w:tr w:rsidR="00536D40" w:rsidRPr="00386A4F" w:rsidTr="00541397">
        <w:trPr>
          <w:trHeight w:val="2022"/>
        </w:trPr>
        <w:tc>
          <w:tcPr>
            <w:tcW w:w="3115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 w:rsidRPr="00386A4F">
              <w:rPr>
                <w:b/>
              </w:rPr>
              <w:t>Ders</w:t>
            </w:r>
            <w:proofErr w:type="spellEnd"/>
            <w:r w:rsidRPr="00386A4F">
              <w:rPr>
                <w:b/>
                <w:spacing w:val="-4"/>
              </w:rPr>
              <w:t xml:space="preserve"> </w:t>
            </w:r>
            <w:r w:rsidRPr="00386A4F">
              <w:rPr>
                <w:b/>
              </w:rPr>
              <w:t>(</w:t>
            </w:r>
            <w:proofErr w:type="spellStart"/>
            <w:r w:rsidRPr="00386A4F">
              <w:rPr>
                <w:b/>
              </w:rPr>
              <w:t>Katolog</w:t>
            </w:r>
            <w:proofErr w:type="spellEnd"/>
            <w:r w:rsidRPr="00386A4F">
              <w:rPr>
                <w:b/>
              </w:rPr>
              <w:t>)</w:t>
            </w:r>
            <w:r w:rsidRPr="00386A4F">
              <w:rPr>
                <w:b/>
                <w:spacing w:val="-6"/>
              </w:rPr>
              <w:t xml:space="preserve"> </w:t>
            </w:r>
            <w:proofErr w:type="spellStart"/>
            <w:r w:rsidRPr="00386A4F">
              <w:rPr>
                <w:b/>
                <w:spacing w:val="-2"/>
              </w:rPr>
              <w:t>İçeriği</w:t>
            </w:r>
            <w:proofErr w:type="spellEnd"/>
            <w:r w:rsidRPr="00386A4F">
              <w:rPr>
                <w:b/>
                <w:spacing w:val="-2"/>
              </w:rPr>
              <w:t>:</w:t>
            </w:r>
          </w:p>
        </w:tc>
        <w:tc>
          <w:tcPr>
            <w:tcW w:w="5947" w:type="dxa"/>
          </w:tcPr>
          <w:p w:rsidR="00536D40" w:rsidRPr="00386A4F" w:rsidRDefault="00536D40" w:rsidP="00541397">
            <w:pPr>
              <w:pStyle w:val="TableParagraph"/>
              <w:ind w:left="108" w:right="394"/>
            </w:pPr>
            <w:proofErr w:type="spellStart"/>
            <w:r w:rsidRPr="00386A4F">
              <w:t>Dersin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işleyişinin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içeriğinin</w:t>
            </w:r>
            <w:proofErr w:type="spellEnd"/>
            <w:r w:rsidRPr="00386A4F">
              <w:rPr>
                <w:spacing w:val="-5"/>
              </w:rPr>
              <w:t xml:space="preserve"> </w:t>
            </w:r>
            <w:proofErr w:type="spellStart"/>
            <w:r w:rsidRPr="00386A4F">
              <w:t>açıklanması</w:t>
            </w:r>
            <w:proofErr w:type="spellEnd"/>
            <w:r w:rsidRPr="00386A4F">
              <w:t>,</w:t>
            </w:r>
            <w:r w:rsidRPr="00386A4F">
              <w:rPr>
                <w:spacing w:val="-9"/>
              </w:rPr>
              <w:t xml:space="preserve"> </w:t>
            </w:r>
            <w:proofErr w:type="spellStart"/>
            <w:r w:rsidRPr="00386A4F">
              <w:t>Tasarım</w:t>
            </w:r>
            <w:proofErr w:type="spellEnd"/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kavramı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nedir</w:t>
            </w:r>
            <w:proofErr w:type="spellEnd"/>
            <w:r w:rsidRPr="00386A4F">
              <w:t xml:space="preserve">? </w:t>
            </w:r>
            <w:proofErr w:type="spellStart"/>
            <w:r w:rsidRPr="00386A4F">
              <w:t>Tasarım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kavramı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disiplinler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arası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karakteri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Tasarımın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tarihsel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gelişimi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Sanayi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devrimi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ile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tasarım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alanlarında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yaşanan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değişimler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Tasarımın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kültürel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boyutu</w:t>
            </w:r>
            <w:proofErr w:type="spellEnd"/>
            <w:r w:rsidRPr="00386A4F">
              <w:t>.</w:t>
            </w:r>
          </w:p>
          <w:p w:rsidR="00536D40" w:rsidRPr="00386A4F" w:rsidRDefault="00536D40" w:rsidP="00541397">
            <w:pPr>
              <w:pStyle w:val="TableParagraph"/>
              <w:ind w:left="108" w:right="89"/>
            </w:pPr>
            <w:proofErr w:type="spellStart"/>
            <w:r w:rsidRPr="00386A4F">
              <w:t>Örneklerin</w:t>
            </w:r>
            <w:proofErr w:type="spellEnd"/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incelenmesi</w:t>
            </w:r>
            <w:proofErr w:type="spellEnd"/>
            <w:r w:rsidRPr="00386A4F">
              <w:t>,</w:t>
            </w:r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Tasarımda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özgünlük</w:t>
            </w:r>
            <w:proofErr w:type="spellEnd"/>
            <w:r w:rsidRPr="00386A4F">
              <w:t>,</w:t>
            </w:r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fonksiyonellik</w:t>
            </w:r>
            <w:proofErr w:type="spellEnd"/>
            <w:r w:rsidRPr="00386A4F">
              <w:rPr>
                <w:spacing w:val="-10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estetik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değerler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Yararlılık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t>anlamlılık</w:t>
            </w:r>
            <w:proofErr w:type="spellEnd"/>
            <w:r w:rsidRPr="00386A4F">
              <w:t xml:space="preserve">, </w:t>
            </w:r>
            <w:proofErr w:type="spellStart"/>
            <w:r w:rsidRPr="00386A4F">
              <w:t>Nesneler</w:t>
            </w:r>
            <w:proofErr w:type="spellEnd"/>
          </w:p>
          <w:p w:rsidR="00536D40" w:rsidRPr="00386A4F" w:rsidRDefault="00536D40" w:rsidP="00541397">
            <w:pPr>
              <w:pStyle w:val="TableParagraph"/>
              <w:spacing w:line="254" w:lineRule="exact"/>
              <w:ind w:left="108" w:right="89"/>
            </w:pPr>
            <w:proofErr w:type="spellStart"/>
            <w:r w:rsidRPr="00386A4F">
              <w:t>İletişimler</w:t>
            </w:r>
            <w:proofErr w:type="spellEnd"/>
            <w:r w:rsidRPr="00386A4F">
              <w:t>,</w:t>
            </w:r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Ortamlar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Kimlikler</w:t>
            </w:r>
            <w:proofErr w:type="spellEnd"/>
            <w:r w:rsidRPr="00386A4F">
              <w:t>,</w:t>
            </w:r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Sistemler</w:t>
            </w:r>
            <w:proofErr w:type="spellEnd"/>
            <w:r w:rsidRPr="00386A4F">
              <w:t>,</w:t>
            </w:r>
            <w:r w:rsidRPr="00386A4F">
              <w:rPr>
                <w:spacing w:val="-7"/>
              </w:rPr>
              <w:t xml:space="preserve"> </w:t>
            </w:r>
            <w:proofErr w:type="spellStart"/>
            <w:r w:rsidRPr="00386A4F">
              <w:t>Bağlamlar</w:t>
            </w:r>
            <w:proofErr w:type="spellEnd"/>
            <w:r w:rsidRPr="00386A4F">
              <w:rPr>
                <w:spacing w:val="-6"/>
              </w:rPr>
              <w:t xml:space="preserve"> </w:t>
            </w:r>
            <w:proofErr w:type="spellStart"/>
            <w:r w:rsidRPr="00386A4F">
              <w:t>ve</w:t>
            </w:r>
            <w:proofErr w:type="spellEnd"/>
            <w:r w:rsidRPr="00386A4F">
              <w:t xml:space="preserve"> </w:t>
            </w:r>
            <w:proofErr w:type="spellStart"/>
            <w:r w:rsidRPr="00386A4F">
              <w:rPr>
                <w:spacing w:val="-2"/>
              </w:rPr>
              <w:t>Gelecekler</w:t>
            </w:r>
            <w:proofErr w:type="spellEnd"/>
            <w:r w:rsidRPr="00386A4F">
              <w:rPr>
                <w:spacing w:val="-2"/>
              </w:rPr>
              <w:t>.</w:t>
            </w:r>
          </w:p>
        </w:tc>
      </w:tr>
    </w:tbl>
    <w:p w:rsidR="00536D40" w:rsidRPr="00386A4F" w:rsidRDefault="00536D40" w:rsidP="00536D40">
      <w:pPr>
        <w:pStyle w:val="GvdeMetni"/>
        <w:spacing w:before="205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577"/>
        <w:gridCol w:w="3022"/>
      </w:tblGrid>
      <w:tr w:rsidR="00536D40" w:rsidRPr="00386A4F" w:rsidTr="00541397">
        <w:trPr>
          <w:trHeight w:val="506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16" w:right="5"/>
              <w:jc w:val="center"/>
              <w:rPr>
                <w:b/>
              </w:rPr>
            </w:pPr>
            <w:proofErr w:type="spellStart"/>
            <w:r w:rsidRPr="00386A4F">
              <w:rPr>
                <w:b/>
                <w:spacing w:val="-2"/>
              </w:rPr>
              <w:t>Haftalar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 w:rsidRPr="00386A4F">
              <w:rPr>
                <w:b/>
                <w:spacing w:val="-2"/>
              </w:rPr>
              <w:t>KONULAR</w:t>
            </w:r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13" w:right="7"/>
              <w:jc w:val="center"/>
              <w:rPr>
                <w:b/>
              </w:rPr>
            </w:pPr>
            <w:proofErr w:type="spellStart"/>
            <w:r w:rsidRPr="00386A4F">
              <w:rPr>
                <w:b/>
                <w:spacing w:val="-2"/>
              </w:rPr>
              <w:t>İşleniş</w:t>
            </w:r>
            <w:proofErr w:type="spellEnd"/>
            <w:r w:rsidRPr="00386A4F">
              <w:rPr>
                <w:b/>
                <w:spacing w:val="-2"/>
              </w:rPr>
              <w:t>(</w:t>
            </w:r>
            <w:proofErr w:type="spellStart"/>
            <w:r w:rsidRPr="00386A4F">
              <w:rPr>
                <w:b/>
                <w:spacing w:val="-2"/>
              </w:rPr>
              <w:t>Etkinlikler</w:t>
            </w:r>
            <w:proofErr w:type="spellEnd"/>
            <w:r w:rsidRPr="00386A4F">
              <w:rPr>
                <w:b/>
                <w:spacing w:val="-2"/>
              </w:rPr>
              <w:t>,</w:t>
            </w:r>
            <w:r w:rsidRPr="00386A4F">
              <w:rPr>
                <w:b/>
                <w:spacing w:val="25"/>
              </w:rPr>
              <w:t xml:space="preserve"> </w:t>
            </w:r>
            <w:proofErr w:type="spellStart"/>
            <w:r w:rsidRPr="00386A4F">
              <w:rPr>
                <w:b/>
                <w:spacing w:val="-2"/>
              </w:rPr>
              <w:t>Öğretim</w:t>
            </w:r>
            <w:proofErr w:type="spellEnd"/>
            <w:r w:rsidRPr="00386A4F">
              <w:rPr>
                <w:b/>
                <w:spacing w:val="-2"/>
              </w:rPr>
              <w:t>,</w:t>
            </w:r>
          </w:p>
          <w:p w:rsidR="00536D40" w:rsidRPr="00386A4F" w:rsidRDefault="00536D40" w:rsidP="00541397">
            <w:pPr>
              <w:pStyle w:val="TableParagraph"/>
              <w:spacing w:line="235" w:lineRule="exact"/>
              <w:ind w:left="13" w:right="6"/>
              <w:jc w:val="center"/>
              <w:rPr>
                <w:b/>
              </w:rPr>
            </w:pPr>
            <w:proofErr w:type="spellStart"/>
            <w:r w:rsidRPr="00386A4F">
              <w:rPr>
                <w:b/>
              </w:rPr>
              <w:t>Yöntem</w:t>
            </w:r>
            <w:proofErr w:type="spellEnd"/>
            <w:r w:rsidRPr="00386A4F">
              <w:rPr>
                <w:b/>
                <w:spacing w:val="-3"/>
              </w:rPr>
              <w:t xml:space="preserve"> </w:t>
            </w:r>
            <w:proofErr w:type="spellStart"/>
            <w:r w:rsidRPr="00386A4F">
              <w:rPr>
                <w:b/>
              </w:rPr>
              <w:t>ve</w:t>
            </w:r>
            <w:proofErr w:type="spellEnd"/>
            <w:r w:rsidRPr="00386A4F">
              <w:rPr>
                <w:b/>
                <w:spacing w:val="-4"/>
              </w:rPr>
              <w:t xml:space="preserve"> </w:t>
            </w:r>
            <w:proofErr w:type="spellStart"/>
            <w:r w:rsidRPr="00386A4F">
              <w:rPr>
                <w:b/>
                <w:spacing w:val="-2"/>
              </w:rPr>
              <w:t>Teknikleri</w:t>
            </w:r>
            <w:proofErr w:type="spellEnd"/>
            <w:r w:rsidRPr="00386A4F">
              <w:rPr>
                <w:b/>
                <w:spacing w:val="-2"/>
              </w:rPr>
              <w:t>)</w:t>
            </w:r>
          </w:p>
        </w:tc>
      </w:tr>
      <w:tr w:rsidR="00536D40" w:rsidRPr="00386A4F" w:rsidTr="00541397">
        <w:trPr>
          <w:trHeight w:val="474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51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1.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Dersin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işleyişinin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5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içeriğinin</w:t>
            </w:r>
            <w:proofErr w:type="spellEnd"/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açıklanması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Tasarım</w:t>
            </w:r>
            <w:proofErr w:type="spellEnd"/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kavramı</w:t>
            </w:r>
            <w:proofErr w:type="spellEnd"/>
            <w:r w:rsidRPr="00386A4F">
              <w:rPr>
                <w:spacing w:val="-6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nedir</w:t>
            </w:r>
            <w:proofErr w:type="spellEnd"/>
            <w:r w:rsidRPr="00386A4F">
              <w:rPr>
                <w:spacing w:val="-2"/>
                <w:sz w:val="18"/>
              </w:rPr>
              <w:t>?</w:t>
            </w:r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3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before="1" w:line="233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2.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Tasarım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kavramı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disiplinler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arası</w:t>
            </w:r>
            <w:proofErr w:type="spellEnd"/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karakteri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4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4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4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3.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Tasarımın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tarihsel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gelişimi</w:t>
            </w:r>
            <w:proofErr w:type="spellEnd"/>
            <w:r w:rsidRPr="00386A4F">
              <w:rPr>
                <w:spacing w:val="-2"/>
                <w:sz w:val="18"/>
              </w:rPr>
              <w:t>.</w:t>
            </w:r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1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2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4.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Sanayi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devrimi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ile</w:t>
            </w:r>
            <w:proofErr w:type="spellEnd"/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tasarım</w:t>
            </w:r>
            <w:proofErr w:type="spellEnd"/>
            <w:r w:rsidRPr="00386A4F">
              <w:rPr>
                <w:spacing w:val="-5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alanlarında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yaşanan</w:t>
            </w:r>
            <w:proofErr w:type="spellEnd"/>
            <w:r w:rsidRPr="00386A4F">
              <w:rPr>
                <w:spacing w:val="-1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değişimler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</w:tbl>
    <w:p w:rsidR="00536D40" w:rsidRPr="00386A4F" w:rsidRDefault="00536D40" w:rsidP="00536D40">
      <w:pPr>
        <w:spacing w:line="202" w:lineRule="exact"/>
        <w:jc w:val="center"/>
        <w:rPr>
          <w:sz w:val="18"/>
        </w:rPr>
        <w:sectPr w:rsidR="00536D40" w:rsidRPr="00386A4F">
          <w:pgSz w:w="11910" w:h="16840"/>
          <w:pgMar w:top="1320" w:right="1200" w:bottom="1398" w:left="118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577"/>
        <w:gridCol w:w="3022"/>
      </w:tblGrid>
      <w:tr w:rsidR="00536D40" w:rsidRPr="00386A4F" w:rsidTr="00541397">
        <w:trPr>
          <w:trHeight w:val="253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before="1" w:line="233" w:lineRule="exact"/>
              <w:ind w:left="352"/>
              <w:rPr>
                <w:b/>
              </w:rPr>
            </w:pPr>
            <w:r w:rsidRPr="00386A4F">
              <w:rPr>
                <w:b/>
              </w:rPr>
              <w:lastRenderedPageBreak/>
              <w:t xml:space="preserve">5.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Tasarımın</w:t>
            </w:r>
            <w:proofErr w:type="spellEnd"/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kültürel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boyutu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5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örneklerin</w:t>
            </w:r>
            <w:proofErr w:type="spellEnd"/>
            <w:r w:rsidRPr="00386A4F">
              <w:rPr>
                <w:spacing w:val="-1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incelenmesi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4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4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4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6.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Tasarımda</w:t>
            </w:r>
            <w:proofErr w:type="spellEnd"/>
            <w:r w:rsidRPr="00386A4F">
              <w:rPr>
                <w:spacing w:val="-7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özgünlük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fonksiyonellik</w:t>
            </w:r>
            <w:proofErr w:type="spellEnd"/>
            <w:r w:rsidRPr="00386A4F">
              <w:rPr>
                <w:spacing w:val="-5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estetik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değerler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1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2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7.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Vize</w:t>
            </w:r>
            <w:proofErr w:type="spellEnd"/>
            <w:r w:rsidRPr="00386A4F">
              <w:rPr>
                <w:spacing w:val="-1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Sınavı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rPr>
                <w:sz w:val="18"/>
              </w:rPr>
            </w:pPr>
          </w:p>
        </w:tc>
      </w:tr>
      <w:tr w:rsidR="00536D40" w:rsidRPr="00386A4F" w:rsidTr="00541397">
        <w:trPr>
          <w:trHeight w:val="253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4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8.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Yararlılık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anlamlılık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1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2" w:lineRule="exact"/>
              <w:ind w:left="352"/>
              <w:rPr>
                <w:b/>
              </w:rPr>
            </w:pPr>
            <w:r w:rsidRPr="00386A4F">
              <w:rPr>
                <w:b/>
              </w:rPr>
              <w:t xml:space="preserve">9.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pacing w:val="-2"/>
                <w:sz w:val="18"/>
              </w:rPr>
              <w:t>Nesneler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4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4" w:lineRule="exact"/>
              <w:ind w:left="297"/>
              <w:rPr>
                <w:b/>
              </w:rPr>
            </w:pPr>
            <w:r w:rsidRPr="00386A4F">
              <w:rPr>
                <w:b/>
              </w:rPr>
              <w:t xml:space="preserve">10.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pacing w:val="-2"/>
                <w:sz w:val="18"/>
              </w:rPr>
              <w:t>İletişimler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1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2" w:lineRule="exact"/>
              <w:ind w:left="297"/>
              <w:rPr>
                <w:b/>
              </w:rPr>
            </w:pPr>
            <w:r w:rsidRPr="00386A4F">
              <w:rPr>
                <w:b/>
              </w:rPr>
              <w:t xml:space="preserve">11.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Ortamlar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1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kimlikler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4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before="1" w:line="233" w:lineRule="exact"/>
              <w:ind w:left="297"/>
              <w:rPr>
                <w:b/>
              </w:rPr>
            </w:pPr>
            <w:r w:rsidRPr="00386A4F">
              <w:rPr>
                <w:b/>
              </w:rPr>
              <w:t xml:space="preserve">12.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pacing w:val="-2"/>
                <w:sz w:val="18"/>
              </w:rPr>
              <w:t>Sistemler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4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3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4" w:lineRule="exact"/>
              <w:ind w:left="297"/>
              <w:rPr>
                <w:b/>
              </w:rPr>
            </w:pPr>
            <w:r w:rsidRPr="00386A4F">
              <w:rPr>
                <w:b/>
              </w:rPr>
              <w:t xml:space="preserve">13.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Bağlamalar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ve</w:t>
            </w:r>
            <w:proofErr w:type="spellEnd"/>
            <w:r w:rsidRPr="00386A4F">
              <w:rPr>
                <w:spacing w:val="-4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gelecekler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proofErr w:type="spellStart"/>
            <w:r w:rsidRPr="00386A4F">
              <w:rPr>
                <w:sz w:val="18"/>
              </w:rPr>
              <w:t>Anlatım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z w:val="18"/>
              </w:rPr>
              <w:t>soru-cevap</w:t>
            </w:r>
            <w:proofErr w:type="spellEnd"/>
            <w:r w:rsidRPr="00386A4F">
              <w:rPr>
                <w:sz w:val="18"/>
              </w:rPr>
              <w:t>,</w:t>
            </w:r>
            <w:r w:rsidRPr="00386A4F">
              <w:rPr>
                <w:spacing w:val="-3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tartışma</w:t>
            </w:r>
            <w:proofErr w:type="spellEnd"/>
          </w:p>
        </w:tc>
      </w:tr>
      <w:tr w:rsidR="00536D40" w:rsidRPr="00386A4F" w:rsidTr="00541397">
        <w:trPr>
          <w:trHeight w:val="251"/>
        </w:trPr>
        <w:tc>
          <w:tcPr>
            <w:tcW w:w="1464" w:type="dxa"/>
          </w:tcPr>
          <w:p w:rsidR="00536D40" w:rsidRPr="00386A4F" w:rsidRDefault="00536D40" w:rsidP="00541397">
            <w:pPr>
              <w:pStyle w:val="TableParagraph"/>
              <w:spacing w:line="232" w:lineRule="exact"/>
              <w:ind w:left="297"/>
              <w:rPr>
                <w:b/>
              </w:rPr>
            </w:pPr>
            <w:r w:rsidRPr="00386A4F">
              <w:rPr>
                <w:b/>
              </w:rPr>
              <w:t xml:space="preserve">14. </w:t>
            </w:r>
            <w:proofErr w:type="spellStart"/>
            <w:r w:rsidRPr="00386A4F">
              <w:rPr>
                <w:b/>
                <w:spacing w:val="-2"/>
              </w:rPr>
              <w:t>Hafta</w:t>
            </w:r>
            <w:proofErr w:type="spellEnd"/>
          </w:p>
        </w:tc>
        <w:tc>
          <w:tcPr>
            <w:tcW w:w="4577" w:type="dxa"/>
          </w:tcPr>
          <w:p w:rsidR="00536D40" w:rsidRPr="00386A4F" w:rsidRDefault="00536D40" w:rsidP="0054139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386A4F">
              <w:rPr>
                <w:sz w:val="18"/>
              </w:rPr>
              <w:t>Final</w:t>
            </w:r>
            <w:r w:rsidRPr="00386A4F">
              <w:rPr>
                <w:spacing w:val="-2"/>
                <w:sz w:val="18"/>
              </w:rPr>
              <w:t xml:space="preserve"> </w:t>
            </w:r>
            <w:proofErr w:type="spellStart"/>
            <w:r w:rsidRPr="00386A4F">
              <w:rPr>
                <w:spacing w:val="-2"/>
                <w:sz w:val="18"/>
              </w:rPr>
              <w:t>Sınavı</w:t>
            </w:r>
            <w:proofErr w:type="spellEnd"/>
          </w:p>
        </w:tc>
        <w:tc>
          <w:tcPr>
            <w:tcW w:w="3022" w:type="dxa"/>
          </w:tcPr>
          <w:p w:rsidR="00536D40" w:rsidRPr="00386A4F" w:rsidRDefault="00536D40" w:rsidP="00541397">
            <w:pPr>
              <w:pStyle w:val="TableParagraph"/>
              <w:rPr>
                <w:sz w:val="18"/>
              </w:rPr>
            </w:pPr>
          </w:p>
        </w:tc>
      </w:tr>
    </w:tbl>
    <w:p w:rsidR="00536D40" w:rsidRPr="00386A4F" w:rsidRDefault="00536D40" w:rsidP="00536D40">
      <w:pPr>
        <w:pStyle w:val="GvdeMetni"/>
        <w:spacing w:before="202"/>
        <w:rPr>
          <w:sz w:val="22"/>
        </w:rPr>
      </w:pPr>
    </w:p>
    <w:p w:rsidR="00536D40" w:rsidRPr="00386A4F" w:rsidRDefault="00536D40" w:rsidP="00536D40">
      <w:pPr>
        <w:ind w:left="236"/>
        <w:rPr>
          <w:b/>
        </w:rPr>
      </w:pPr>
      <w:r w:rsidRPr="00386A4F">
        <w:rPr>
          <w:b/>
        </w:rPr>
        <w:t>Ölçme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ve</w:t>
      </w:r>
      <w:r w:rsidRPr="00386A4F">
        <w:rPr>
          <w:b/>
          <w:spacing w:val="-4"/>
        </w:rPr>
        <w:t xml:space="preserve"> </w:t>
      </w:r>
      <w:r w:rsidRPr="00386A4F">
        <w:rPr>
          <w:b/>
        </w:rPr>
        <w:t>Değerlendirme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Teknikleri:</w:t>
      </w:r>
    </w:p>
    <w:p w:rsidR="00536D40" w:rsidRPr="00386A4F" w:rsidRDefault="00536D40" w:rsidP="00536D40">
      <w:pPr>
        <w:pStyle w:val="GvdeMetni"/>
        <w:spacing w:before="7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3339E" wp14:editId="6C7FE9D2">
                <wp:simplePos x="0" y="0"/>
                <wp:positionH relativeFrom="page">
                  <wp:posOffset>827532</wp:posOffset>
                </wp:positionH>
                <wp:positionV relativeFrom="paragraph">
                  <wp:posOffset>118010</wp:posOffset>
                </wp:positionV>
                <wp:extent cx="5758180" cy="167640"/>
                <wp:effectExtent l="0" t="0" r="0" b="0"/>
                <wp:wrapTopAndBottom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676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6D40" w:rsidRDefault="00536D40" w:rsidP="00536D40">
                            <w:pPr>
                              <w:spacing w:line="247" w:lineRule="exact"/>
                              <w:ind w:left="103"/>
                            </w:pPr>
                            <w:r>
                              <w:t>Yazılı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3339E"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26" type="#_x0000_t202" style="position:absolute;margin-left:65.15pt;margin-top:9.3pt;width:453.4pt;height:13.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" filled="f" strokeweight=".48pt">
                <v:path arrowok="t"/>
                <v:textbox inset="0,0,0,0">
                  <w:txbxContent>
                    <w:p w:rsidR="00536D40" w:rsidRDefault="00536D40" w:rsidP="00536D40">
                      <w:pPr>
                        <w:spacing w:line="247" w:lineRule="exact"/>
                        <w:ind w:left="103"/>
                      </w:pPr>
                      <w:r>
                        <w:t>Yazılı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Sınavı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6D40" w:rsidRPr="00386A4F" w:rsidRDefault="00536D40" w:rsidP="00536D40">
      <w:pPr>
        <w:ind w:left="235"/>
        <w:rPr>
          <w:b/>
        </w:rPr>
      </w:pPr>
      <w:r w:rsidRPr="00386A4F">
        <w:rPr>
          <w:b/>
        </w:rPr>
        <w:t>Ders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Kitabı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(Kitapları)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ve/veya</w:t>
      </w:r>
      <w:r w:rsidRPr="00386A4F">
        <w:rPr>
          <w:b/>
          <w:spacing w:val="-5"/>
        </w:rPr>
        <w:t xml:space="preserve"> </w:t>
      </w:r>
      <w:r w:rsidRPr="00386A4F">
        <w:rPr>
          <w:b/>
        </w:rPr>
        <w:t>Diğer</w:t>
      </w:r>
      <w:r w:rsidRPr="00386A4F">
        <w:rPr>
          <w:b/>
          <w:spacing w:val="-4"/>
        </w:rPr>
        <w:t xml:space="preserve"> </w:t>
      </w:r>
      <w:r w:rsidRPr="00386A4F">
        <w:rPr>
          <w:b/>
        </w:rPr>
        <w:t>Gerekli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Malzeme:</w:t>
      </w:r>
    </w:p>
    <w:p w:rsidR="00536D40" w:rsidRPr="00386A4F" w:rsidRDefault="00536D40" w:rsidP="00536D40">
      <w:pPr>
        <w:pStyle w:val="GvdeMetni"/>
        <w:spacing w:before="9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3A0AB0" wp14:editId="07B8BCE9">
                <wp:simplePos x="0" y="0"/>
                <wp:positionH relativeFrom="page">
                  <wp:posOffset>827532</wp:posOffset>
                </wp:positionH>
                <wp:positionV relativeFrom="paragraph">
                  <wp:posOffset>119407</wp:posOffset>
                </wp:positionV>
                <wp:extent cx="5758180" cy="1978660"/>
                <wp:effectExtent l="0" t="0" r="0" b="0"/>
                <wp:wrapTopAndBottom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9786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6D40" w:rsidRDefault="00536D40" w:rsidP="00536D40">
                            <w:pPr>
                              <w:pStyle w:val="GvdeMetni"/>
                              <w:spacing w:line="202" w:lineRule="exact"/>
                              <w:ind w:left="103"/>
                            </w:pPr>
                            <w:r>
                              <w:t>Tunalı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İsmail.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Tasarım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Felsefesine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Giriş,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İstanbul,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Yayını,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2002.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ind w:left="103" w:right="2467"/>
                            </w:pPr>
                            <w:proofErr w:type="spellStart"/>
                            <w:r>
                              <w:t>Raizman</w:t>
                            </w:r>
                            <w:proofErr w:type="spellEnd"/>
                            <w:r>
                              <w:t xml:space="preserve">, David. </w:t>
                            </w:r>
                            <w:proofErr w:type="spellStart"/>
                            <w:r>
                              <w:t>History</w:t>
                            </w:r>
                            <w:proofErr w:type="spellEnd"/>
                            <w:r>
                              <w:t xml:space="preserve"> of Modern Design. New Jersey: </w:t>
                            </w:r>
                            <w:proofErr w:type="spellStart"/>
                            <w:r>
                              <w:t>Pearson</w:t>
                            </w:r>
                            <w:proofErr w:type="spellEnd"/>
                            <w:r>
                              <w:t xml:space="preserve"> Publishing, 2010. </w:t>
                            </w:r>
                            <w:proofErr w:type="spellStart"/>
                            <w:r>
                              <w:t>Heskett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John.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Design: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VeryShortIntroduction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Oxford: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Oxford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UniversityPress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2005.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spacing w:before="1"/>
                              <w:ind w:left="103" w:right="670"/>
                            </w:pPr>
                            <w:proofErr w:type="spellStart"/>
                            <w:r>
                              <w:t>Banham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Reyner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Theoryand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Machine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Cambridge,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Mass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Press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1983. </w:t>
                            </w:r>
                            <w:proofErr w:type="spellStart"/>
                            <w:r>
                              <w:t>AdornoTheodor</w:t>
                            </w:r>
                            <w:proofErr w:type="spellEnd"/>
                            <w:r>
                              <w:t xml:space="preserve"> W. Kültür endüstrisi. İstanbul: İletişim Yayınları, 2007.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ind w:left="103" w:hanging="1"/>
                            </w:pPr>
                            <w:r>
                              <w:t>Artun,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Ali,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Esra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Alic</w:t>
                            </w:r>
                            <w:proofErr w:type="spellEnd"/>
                            <w:r>
                              <w:t>̧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avuşoğlu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Bauhaus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Modernles</w:t>
                            </w:r>
                            <w:proofErr w:type="spellEnd"/>
                            <w:r>
                              <w:t>̧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menin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Tasarımı;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Tü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rkiye'de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Mimarlık,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Sanat,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Tasarım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̆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itimi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ve </w:t>
                            </w:r>
                            <w:proofErr w:type="spellStart"/>
                            <w:r>
                              <w:t>Bauhaus</w:t>
                            </w:r>
                            <w:proofErr w:type="spellEnd"/>
                            <w:r>
                              <w:t>. İ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stanbul</w:t>
                            </w:r>
                            <w:proofErr w:type="spellEnd"/>
                            <w:r>
                              <w:t>: İ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letişim</w:t>
                            </w:r>
                            <w:proofErr w:type="spellEnd"/>
                            <w:r>
                              <w:t xml:space="preserve"> Yayınları, 2009.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ind w:left="103" w:right="670"/>
                            </w:pPr>
                            <w:r>
                              <w:t>Artun,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Ali,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Kaya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Ö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zsezgin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Sanat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Manifestoları: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Avangard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Sanat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Direnis</w:t>
                            </w:r>
                            <w:proofErr w:type="spellEnd"/>
                            <w:r>
                              <w:t>.̧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İ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stanbul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İ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letişim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yayınları,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2011. Artun, Ali. Çağdaş Sanatın Örgütlenmesi: Estetik </w:t>
                            </w:r>
                            <w:proofErr w:type="spellStart"/>
                            <w:r>
                              <w:t>Modernizmin</w:t>
                            </w:r>
                            <w:proofErr w:type="spellEnd"/>
                            <w:r>
                              <w:t xml:space="preserve"> Tasfiyesi. </w:t>
                            </w:r>
                            <w:proofErr w:type="spellStart"/>
                            <w:r>
                              <w:t>İletisim</w:t>
                            </w:r>
                            <w:proofErr w:type="spellEnd"/>
                            <w:r>
                              <w:t xml:space="preserve"> Yayınları, 2012.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spacing w:line="206" w:lineRule="exact"/>
                              <w:ind w:left="103"/>
                            </w:pPr>
                            <w:proofErr w:type="spellStart"/>
                            <w:r>
                              <w:t>BarnardMalcolm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Sanat,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Tasarım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Görsel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Kültür.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Ankara,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Ütopya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Yayınevi,</w:t>
                            </w:r>
                            <w:r>
                              <w:rPr>
                                <w:spacing w:val="-2"/>
                              </w:rPr>
                              <w:t xml:space="preserve"> 2002.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ind w:left="103"/>
                            </w:pPr>
                            <w:proofErr w:type="spellStart"/>
                            <w:r>
                              <w:t>Eiseman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Leatrice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andKeithRecker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Pantone'sHistory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Color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theTwentieth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Century.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Francisco: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ChronicleBooks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2011.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spacing w:before="1"/>
                              <w:ind w:left="103" w:right="2467"/>
                            </w:pPr>
                            <w:r>
                              <w:t>Fiske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John.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Popüler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Kültürü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Anlamak.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Ankara,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Yayınları/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Ark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1999. Özer, Bülent. Kültür, Sanat, Mimarlık, Yapı Yayın, İstanbul, 2009</w:t>
                            </w:r>
                          </w:p>
                          <w:p w:rsidR="00536D40" w:rsidRDefault="00536D40" w:rsidP="00536D40">
                            <w:pPr>
                              <w:pStyle w:val="GvdeMetni"/>
                              <w:spacing w:line="205" w:lineRule="exact"/>
                              <w:ind w:left="103"/>
                            </w:pPr>
                            <w:r>
                              <w:t>Read,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Herbert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endüstri.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İstanbul: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İTÜ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Matbaası.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(Eserin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orijinali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1952'de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yayımlandı),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1993.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A0AB0" id="Textbox 74" o:spid="_x0000_s1027" type="#_x0000_t202" style="position:absolute;margin-left:65.15pt;margin-top:9.4pt;width:453.4pt;height:155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" filled="f" strokeweight=".48pt">
                <v:path arrowok="t"/>
                <v:textbox inset="0,0,0,0">
                  <w:txbxContent>
                    <w:p w:rsidR="00536D40" w:rsidRDefault="00536D40" w:rsidP="00536D40">
                      <w:pPr>
                        <w:pStyle w:val="GvdeMetni"/>
                        <w:spacing w:line="202" w:lineRule="exact"/>
                        <w:ind w:left="103"/>
                      </w:pPr>
                      <w:r>
                        <w:t>Tunalı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İsmail.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Tasarım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Felsefesine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Giriş,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İstanbul,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Yayını,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2002.</w:t>
                      </w:r>
                    </w:p>
                    <w:p w:rsidR="00536D40" w:rsidRDefault="00536D40" w:rsidP="00536D40">
                      <w:pPr>
                        <w:pStyle w:val="GvdeMetni"/>
                        <w:ind w:left="103" w:right="2467"/>
                      </w:pPr>
                      <w:proofErr w:type="spellStart"/>
                      <w:r>
                        <w:t>Raizman</w:t>
                      </w:r>
                      <w:proofErr w:type="spellEnd"/>
                      <w:r>
                        <w:t xml:space="preserve">, David. </w:t>
                      </w:r>
                      <w:proofErr w:type="spellStart"/>
                      <w:r>
                        <w:t>History</w:t>
                      </w:r>
                      <w:proofErr w:type="spellEnd"/>
                      <w:r>
                        <w:t xml:space="preserve"> of Modern Design. New Jersey: </w:t>
                      </w:r>
                      <w:proofErr w:type="spellStart"/>
                      <w:r>
                        <w:t>Pearson</w:t>
                      </w:r>
                      <w:proofErr w:type="spellEnd"/>
                      <w:r>
                        <w:t xml:space="preserve"> Publishing, 2010. </w:t>
                      </w:r>
                      <w:proofErr w:type="spellStart"/>
                      <w:r>
                        <w:t>Heskett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John.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Design: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VeryShortIntroduction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Oxford: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Oxford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UniversityPress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2005.</w:t>
                      </w:r>
                    </w:p>
                    <w:p w:rsidR="00536D40" w:rsidRDefault="00536D40" w:rsidP="00536D40">
                      <w:pPr>
                        <w:pStyle w:val="GvdeMetni"/>
                        <w:spacing w:before="1"/>
                        <w:ind w:left="103" w:right="670"/>
                      </w:pPr>
                      <w:proofErr w:type="spellStart"/>
                      <w:r>
                        <w:t>Banham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Reyner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Theoryand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Machine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Cambridge,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Mass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Press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1983. </w:t>
                      </w:r>
                      <w:proofErr w:type="spellStart"/>
                      <w:r>
                        <w:t>AdornoTheodor</w:t>
                      </w:r>
                      <w:proofErr w:type="spellEnd"/>
                      <w:r>
                        <w:t xml:space="preserve"> W. Kültür endüstrisi. İstanbul: İletişim Yayınları, 2007.</w:t>
                      </w:r>
                    </w:p>
                    <w:p w:rsidR="00536D40" w:rsidRDefault="00536D40" w:rsidP="00536D40">
                      <w:pPr>
                        <w:pStyle w:val="GvdeMetni"/>
                        <w:ind w:left="103" w:hanging="1"/>
                      </w:pPr>
                      <w:r>
                        <w:t>Artun,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Ali,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Esra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Alic</w:t>
                      </w:r>
                      <w:proofErr w:type="spellEnd"/>
                      <w:r>
                        <w:t>̧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avuşoğlu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Bauhaus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Modernles</w:t>
                      </w:r>
                      <w:proofErr w:type="spellEnd"/>
                      <w:r>
                        <w:t>̧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menin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Tasarımı;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Tü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rkiye'de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Mimarlık,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Sanat,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Tasarım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̆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itimi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ve </w:t>
                      </w:r>
                      <w:proofErr w:type="spellStart"/>
                      <w:r>
                        <w:t>Bauhaus</w:t>
                      </w:r>
                      <w:proofErr w:type="spellEnd"/>
                      <w:r>
                        <w:t>. İ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stanbul</w:t>
                      </w:r>
                      <w:proofErr w:type="spellEnd"/>
                      <w:r>
                        <w:t>: İ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letişim</w:t>
                      </w:r>
                      <w:proofErr w:type="spellEnd"/>
                      <w:r>
                        <w:t xml:space="preserve"> Yayınları, 2009.</w:t>
                      </w:r>
                    </w:p>
                    <w:p w:rsidR="00536D40" w:rsidRDefault="00536D40" w:rsidP="00536D40">
                      <w:pPr>
                        <w:pStyle w:val="GvdeMetni"/>
                        <w:ind w:left="103" w:right="670"/>
                      </w:pPr>
                      <w:r>
                        <w:t>Artun,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Ali,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Kaya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Ö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zsezgin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Sanat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Manifestoları: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Avangard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Sanat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Direnis</w:t>
                      </w:r>
                      <w:proofErr w:type="spellEnd"/>
                      <w:r>
                        <w:t>.̧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İ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stanbul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İ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letişim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yayınları,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2011. Artun, Ali. Çağdaş Sanatın Örgütlenmesi: Estetik </w:t>
                      </w:r>
                      <w:proofErr w:type="spellStart"/>
                      <w:r>
                        <w:t>Modernizmin</w:t>
                      </w:r>
                      <w:proofErr w:type="spellEnd"/>
                      <w:r>
                        <w:t xml:space="preserve"> Tasfiyesi. </w:t>
                      </w:r>
                      <w:proofErr w:type="spellStart"/>
                      <w:r>
                        <w:t>İletisim</w:t>
                      </w:r>
                      <w:proofErr w:type="spellEnd"/>
                      <w:r>
                        <w:t xml:space="preserve"> Yayınları, 2012.</w:t>
                      </w:r>
                    </w:p>
                    <w:p w:rsidR="00536D40" w:rsidRDefault="00536D40" w:rsidP="00536D40">
                      <w:pPr>
                        <w:pStyle w:val="GvdeMetni"/>
                        <w:spacing w:line="206" w:lineRule="exact"/>
                        <w:ind w:left="103"/>
                      </w:pPr>
                      <w:proofErr w:type="spellStart"/>
                      <w:r>
                        <w:t>BarnardMalcolm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Sanat,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Tasarım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Görsel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Kültür.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Ankara,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Ütopya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Yayınevi,</w:t>
                      </w:r>
                      <w:r>
                        <w:rPr>
                          <w:spacing w:val="-2"/>
                        </w:rPr>
                        <w:t xml:space="preserve"> 2002.</w:t>
                      </w:r>
                    </w:p>
                    <w:p w:rsidR="00536D40" w:rsidRDefault="00536D40" w:rsidP="00536D40">
                      <w:pPr>
                        <w:pStyle w:val="GvdeMetni"/>
                        <w:ind w:left="103"/>
                      </w:pPr>
                      <w:proofErr w:type="spellStart"/>
                      <w:r>
                        <w:t>Eiseman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Leatrice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andKeithRecker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Pantone'sHistory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Color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theTwentieth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Century.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Francisco: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ChronicleBooks</w:t>
                      </w:r>
                      <w:proofErr w:type="spellEnd"/>
                      <w:r>
                        <w:t xml:space="preserve">, </w:t>
                      </w:r>
                      <w:r>
                        <w:rPr>
                          <w:spacing w:val="-2"/>
                        </w:rPr>
                        <w:t>2011.</w:t>
                      </w:r>
                    </w:p>
                    <w:p w:rsidR="00536D40" w:rsidRDefault="00536D40" w:rsidP="00536D40">
                      <w:pPr>
                        <w:pStyle w:val="GvdeMetni"/>
                        <w:spacing w:before="1"/>
                        <w:ind w:left="103" w:right="2467"/>
                      </w:pPr>
                      <w:r>
                        <w:t>Fiske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John.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Popüler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Kültürü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Anlamak.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Ankara,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Sanat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Yayınları/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Ark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1999. Özer, Bülent. Kültür, Sanat, Mimarlık, Yapı Yayın, İstanbul, 2009</w:t>
                      </w:r>
                    </w:p>
                    <w:p w:rsidR="00536D40" w:rsidRDefault="00536D40" w:rsidP="00536D40">
                      <w:pPr>
                        <w:pStyle w:val="GvdeMetni"/>
                        <w:spacing w:line="205" w:lineRule="exact"/>
                        <w:ind w:left="103"/>
                      </w:pPr>
                      <w:r>
                        <w:t>Read,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Herbert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Sanat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endüstri.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İstanbul: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İTÜ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Matbaası.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(Eserin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orijinali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1952'de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yayımlandı),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1993.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6D40" w:rsidRPr="00386A4F" w:rsidRDefault="00536D40" w:rsidP="00536D40">
      <w:pPr>
        <w:pStyle w:val="GvdeMetni"/>
        <w:spacing w:before="182"/>
        <w:rPr>
          <w:b/>
          <w:sz w:val="22"/>
        </w:rPr>
      </w:pPr>
    </w:p>
    <w:p w:rsidR="00536D40" w:rsidRPr="00386A4F" w:rsidRDefault="00536D40" w:rsidP="00536D40">
      <w:pPr>
        <w:ind w:left="235"/>
        <w:rPr>
          <w:b/>
        </w:rPr>
      </w:pPr>
      <w:r w:rsidRPr="00386A4F">
        <w:rPr>
          <w:b/>
        </w:rPr>
        <w:t>Dersin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Meslek</w:t>
      </w:r>
      <w:r w:rsidRPr="00386A4F">
        <w:rPr>
          <w:b/>
          <w:spacing w:val="-5"/>
        </w:rPr>
        <w:t xml:space="preserve"> </w:t>
      </w:r>
      <w:r w:rsidRPr="00386A4F">
        <w:rPr>
          <w:b/>
        </w:rPr>
        <w:t>Eğitimine</w:t>
      </w:r>
      <w:r w:rsidRPr="00386A4F">
        <w:rPr>
          <w:b/>
          <w:spacing w:val="-7"/>
        </w:rPr>
        <w:t xml:space="preserve"> </w:t>
      </w:r>
      <w:r w:rsidRPr="00386A4F">
        <w:rPr>
          <w:b/>
          <w:spacing w:val="-2"/>
        </w:rPr>
        <w:t>Katkısı(Açıklayınız):</w:t>
      </w:r>
    </w:p>
    <w:p w:rsidR="00536D40" w:rsidRPr="00386A4F" w:rsidRDefault="00536D40" w:rsidP="00536D40">
      <w:pPr>
        <w:pStyle w:val="GvdeMetni"/>
        <w:spacing w:before="9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33E840" wp14:editId="4361B329">
                <wp:simplePos x="0" y="0"/>
                <wp:positionH relativeFrom="page">
                  <wp:posOffset>827532</wp:posOffset>
                </wp:positionH>
                <wp:positionV relativeFrom="paragraph">
                  <wp:posOffset>119407</wp:posOffset>
                </wp:positionV>
                <wp:extent cx="5758180" cy="532130"/>
                <wp:effectExtent l="0" t="0" r="0" b="0"/>
                <wp:wrapTopAndBottom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5321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6D40" w:rsidRDefault="00536D40" w:rsidP="00536D40">
                            <w:pPr>
                              <w:pStyle w:val="GvdeMetni"/>
                              <w:ind w:left="103"/>
                            </w:pPr>
                            <w:r>
                              <w:t>Bu ders kapsamında, tasarım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olgusuna dair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öğrencilerin tarihsel,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düşünsel alanlardaki gelişimi sanat ve sanat eğitimi sürecindeki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kavrayışlarını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çıktılarına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bakış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açılarının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genişlemesini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sağlar.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Sanat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sürecindeki uygulamalarını ve düşüncelerini bu kavrayışı temel alarak şekillendirebilecekleri kabul edilmektedir. Sanat eğitim sürecindeki kullanılan ve üretilen sanat ürünlerini, tanımlama anlayışı geliştirmeleri beklenmektedir.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3E840" id="Textbox 75" o:spid="_x0000_s1028" type="#_x0000_t202" style="position:absolute;margin-left:65.15pt;margin-top:9.4pt;width:453.4pt;height:41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" filled="f" strokeweight=".48pt">
                <v:path arrowok="t"/>
                <v:textbox inset="0,0,0,0">
                  <w:txbxContent>
                    <w:p w:rsidR="00536D40" w:rsidRDefault="00536D40" w:rsidP="00536D40">
                      <w:pPr>
                        <w:pStyle w:val="GvdeMetni"/>
                        <w:ind w:left="103"/>
                      </w:pPr>
                      <w:r>
                        <w:t>Bu ders kapsamında, tasarım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olgusuna dair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öğrencilerin tarihsel,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düşünsel alanlardaki gelişimi sanat ve sanat eğitimi sürecindeki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kavrayışlarını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çıktılarına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bakış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açılarının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genişlemesini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sağlar.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Sanat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sürecindeki uygulamalarını ve düşüncelerini bu kavrayışı temel alarak şekillendirebilecekleri kabul edilmektedir. Sanat eğitim sürecindeki kullanılan ve üretilen sanat ürünlerini, tanımlama anlayışı geliştirmeleri beklenmektedir.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6D40" w:rsidRPr="00386A4F" w:rsidRDefault="00536D40" w:rsidP="00536D40">
      <w:pPr>
        <w:pStyle w:val="GvdeMetni"/>
        <w:spacing w:before="175"/>
        <w:rPr>
          <w:b/>
          <w:sz w:val="16"/>
        </w:rPr>
      </w:pPr>
    </w:p>
    <w:p w:rsidR="00536D40" w:rsidRPr="00386A4F" w:rsidRDefault="00536D40" w:rsidP="00536D40">
      <w:pPr>
        <w:spacing w:line="259" w:lineRule="auto"/>
        <w:ind w:left="236"/>
        <w:rPr>
          <w:b/>
          <w:sz w:val="16"/>
        </w:rPr>
      </w:pPr>
      <w:r w:rsidRPr="00386A4F">
        <w:rPr>
          <w:b/>
          <w:sz w:val="16"/>
        </w:rPr>
        <w:t>Dersin Öğrenme Çıktıları ve Program Çıktıları İlişkisi (YYÜ Bologna Bilgi Sistemindeki Müzik-Resim iş Eğitimi Anabilim Dalı</w:t>
      </w:r>
      <w:r w:rsidRPr="00386A4F">
        <w:rPr>
          <w:b/>
          <w:spacing w:val="40"/>
          <w:sz w:val="16"/>
        </w:rPr>
        <w:t xml:space="preserve"> </w:t>
      </w:r>
      <w:r w:rsidRPr="00386A4F">
        <w:rPr>
          <w:b/>
          <w:sz w:val="16"/>
        </w:rPr>
        <w:t>Program</w:t>
      </w:r>
      <w:r w:rsidRPr="00386A4F">
        <w:rPr>
          <w:b/>
          <w:spacing w:val="-6"/>
          <w:sz w:val="16"/>
        </w:rPr>
        <w:t xml:space="preserve"> </w:t>
      </w:r>
      <w:r w:rsidRPr="00386A4F">
        <w:rPr>
          <w:b/>
          <w:sz w:val="16"/>
        </w:rPr>
        <w:t>Yeterlikleri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Dersin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Öğrenme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Çıktıları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arasındaki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ilişkiyi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1’den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düşük)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5’e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yüksek) kadar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rakamlarla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gösteriniz.</w:t>
      </w:r>
    </w:p>
    <w:p w:rsidR="00536D40" w:rsidRPr="00386A4F" w:rsidRDefault="00536D40" w:rsidP="00536D40">
      <w:pPr>
        <w:pStyle w:val="GvdeMetni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2"/>
        <w:gridCol w:w="530"/>
        <w:gridCol w:w="530"/>
        <w:gridCol w:w="530"/>
        <w:gridCol w:w="532"/>
        <w:gridCol w:w="530"/>
        <w:gridCol w:w="530"/>
        <w:gridCol w:w="532"/>
        <w:gridCol w:w="530"/>
        <w:gridCol w:w="530"/>
        <w:gridCol w:w="530"/>
        <w:gridCol w:w="532"/>
        <w:gridCol w:w="530"/>
        <w:gridCol w:w="530"/>
        <w:gridCol w:w="530"/>
        <w:gridCol w:w="532"/>
      </w:tblGrid>
      <w:tr w:rsidR="00536D40" w:rsidRPr="00386A4F" w:rsidTr="00541397">
        <w:trPr>
          <w:trHeight w:val="599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536D40" w:rsidRPr="00386A4F" w:rsidRDefault="00536D40" w:rsidP="00541397">
            <w:pPr>
              <w:pStyle w:val="TableParagraph"/>
              <w:spacing w:before="1"/>
              <w:ind w:left="33"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32" w:type="dxa"/>
          </w:tcPr>
          <w:p w:rsidR="00536D40" w:rsidRPr="00386A4F" w:rsidRDefault="00536D40" w:rsidP="00541397">
            <w:pPr>
              <w:pStyle w:val="TableParagraph"/>
              <w:spacing w:before="1"/>
              <w:ind w:left="110" w:right="214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09" w:right="213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09" w:right="213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09" w:right="213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532" w:type="dxa"/>
          </w:tcPr>
          <w:p w:rsidR="00536D40" w:rsidRPr="00386A4F" w:rsidRDefault="00536D40" w:rsidP="00541397">
            <w:pPr>
              <w:pStyle w:val="TableParagraph"/>
              <w:spacing w:before="1"/>
              <w:ind w:left="112" w:right="212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1" w:right="211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1" w:right="211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532" w:type="dxa"/>
          </w:tcPr>
          <w:p w:rsidR="00536D40" w:rsidRPr="00386A4F" w:rsidRDefault="00536D40" w:rsidP="00541397">
            <w:pPr>
              <w:pStyle w:val="TableParagraph"/>
              <w:spacing w:before="1"/>
              <w:ind w:left="112" w:right="212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2" w:right="210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3" w:right="209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6" w:right="206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532" w:type="dxa"/>
          </w:tcPr>
          <w:p w:rsidR="00536D40" w:rsidRPr="00386A4F" w:rsidRDefault="00536D40" w:rsidP="00541397">
            <w:pPr>
              <w:pStyle w:val="TableParagraph"/>
              <w:spacing w:before="1"/>
              <w:ind w:left="116" w:right="208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5" w:right="207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5" w:right="207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before="1"/>
              <w:ind w:left="118" w:right="204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532" w:type="dxa"/>
          </w:tcPr>
          <w:p w:rsidR="00536D40" w:rsidRPr="00386A4F" w:rsidRDefault="00536D40" w:rsidP="00541397">
            <w:pPr>
              <w:pStyle w:val="TableParagraph"/>
              <w:spacing w:before="1"/>
              <w:ind w:left="118" w:right="206"/>
              <w:rPr>
                <w:b/>
                <w:sz w:val="18"/>
              </w:rPr>
            </w:pPr>
            <w:r w:rsidRPr="00386A4F">
              <w:rPr>
                <w:b/>
                <w:spacing w:val="-6"/>
                <w:sz w:val="18"/>
              </w:rPr>
              <w:t>PY</w:t>
            </w:r>
            <w:r w:rsidRPr="00386A4F">
              <w:rPr>
                <w:b/>
                <w:sz w:val="18"/>
              </w:rPr>
              <w:t xml:space="preserve"> </w:t>
            </w:r>
            <w:r w:rsidRPr="00386A4F">
              <w:rPr>
                <w:b/>
                <w:spacing w:val="-5"/>
                <w:sz w:val="18"/>
              </w:rPr>
              <w:t>16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Ç2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Ç3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Ç4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77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before="1" w:line="256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Ç6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2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  <w:tr w:rsidR="00536D40" w:rsidRPr="00386A4F" w:rsidTr="00541397">
        <w:trPr>
          <w:trHeight w:val="268"/>
        </w:trPr>
        <w:tc>
          <w:tcPr>
            <w:tcW w:w="530" w:type="dxa"/>
          </w:tcPr>
          <w:p w:rsidR="00536D40" w:rsidRPr="00386A4F" w:rsidRDefault="00536D40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20"/>
              </w:rPr>
            </w:pPr>
            <w:r w:rsidRPr="00386A4F">
              <w:rPr>
                <w:b/>
                <w:spacing w:val="-5"/>
                <w:sz w:val="20"/>
              </w:rPr>
              <w:t>Ç7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20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  <w:tc>
          <w:tcPr>
            <w:tcW w:w="532" w:type="dxa"/>
            <w:shd w:val="clear" w:color="auto" w:fill="F7CAAC"/>
          </w:tcPr>
          <w:p w:rsidR="00536D40" w:rsidRPr="00386A4F" w:rsidRDefault="00536D40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</w:rPr>
            </w:pPr>
            <w:r w:rsidRPr="00386A4F">
              <w:rPr>
                <w:b/>
                <w:spacing w:val="-10"/>
              </w:rPr>
              <w:t>1</w:t>
            </w:r>
          </w:p>
        </w:tc>
      </w:tr>
    </w:tbl>
    <w:p w:rsidR="00536D40" w:rsidRDefault="00536D40" w:rsidP="00536D40">
      <w:pPr>
        <w:spacing w:before="2" w:line="432" w:lineRule="auto"/>
        <w:ind w:left="236" w:right="32"/>
        <w:rPr>
          <w:b/>
          <w:sz w:val="18"/>
        </w:rPr>
      </w:pPr>
      <w:proofErr w:type="spellStart"/>
      <w:r w:rsidRPr="00386A4F">
        <w:rPr>
          <w:b/>
          <w:sz w:val="18"/>
        </w:rPr>
        <w:t>Py</w:t>
      </w:r>
      <w:proofErr w:type="spellEnd"/>
      <w:r w:rsidRPr="00386A4F">
        <w:rPr>
          <w:b/>
          <w:sz w:val="18"/>
        </w:rPr>
        <w:t xml:space="preserve">: Program yeterlikleri. Program yeterliklerine aşağıdaki linkten ulaşabilirsiniz; </w:t>
      </w:r>
    </w:p>
    <w:p w:rsidR="00536D40" w:rsidRDefault="00536D40" w:rsidP="00536D40">
      <w:pPr>
        <w:spacing w:before="2" w:line="432" w:lineRule="auto"/>
        <w:ind w:left="236" w:right="32"/>
        <w:rPr>
          <w:b/>
          <w:color w:val="0563C1"/>
          <w:sz w:val="18"/>
          <w:u w:val="single" w:color="0563C1"/>
        </w:rPr>
      </w:pPr>
      <w:r w:rsidRPr="00386A4F">
        <w:rPr>
          <w:b/>
          <w:sz w:val="18"/>
        </w:rPr>
        <w:t>Müzik:</w:t>
      </w:r>
      <w:r w:rsidRPr="00386A4F">
        <w:rPr>
          <w:b/>
          <w:spacing w:val="-11"/>
          <w:sz w:val="18"/>
        </w:rPr>
        <w:t xml:space="preserve"> </w:t>
      </w:r>
      <w:r>
        <w:rPr>
          <w:b/>
          <w:spacing w:val="-11"/>
          <w:sz w:val="18"/>
        </w:rPr>
        <w:tab/>
      </w:r>
      <w:hyperlink r:id="rId6">
        <w:r w:rsidRPr="00386A4F">
          <w:rPr>
            <w:b/>
            <w:color w:val="0563C1"/>
            <w:sz w:val="18"/>
            <w:u w:val="single" w:color="0563C1"/>
          </w:rPr>
          <w:t>http://bilgipaketi.yyu.edu.tr/DereceProgramlari/Detay/1/10/8384/932001</w:t>
        </w:r>
      </w:hyperlink>
    </w:p>
    <w:p w:rsidR="00FB59CA" w:rsidRPr="00536D40" w:rsidRDefault="00536D40" w:rsidP="00536D40">
      <w:pPr>
        <w:spacing w:before="2" w:line="432" w:lineRule="auto"/>
        <w:ind w:left="236" w:right="32"/>
        <w:rPr>
          <w:b/>
          <w:sz w:val="18"/>
        </w:rPr>
      </w:pPr>
      <w:r w:rsidRPr="00386A4F">
        <w:rPr>
          <w:b/>
          <w:sz w:val="18"/>
        </w:rPr>
        <w:t>Resim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iş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:</w:t>
      </w:r>
      <w:r>
        <w:rPr>
          <w:b/>
          <w:sz w:val="18"/>
        </w:rPr>
        <w:tab/>
      </w:r>
      <w:hyperlink r:id="rId7">
        <w:r w:rsidRPr="00386A4F">
          <w:rPr>
            <w:b/>
            <w:color w:val="0563C1"/>
            <w:spacing w:val="-2"/>
            <w:sz w:val="18"/>
            <w:u w:val="single" w:color="0563C1"/>
          </w:rPr>
          <w:t>http://bilgipaketi.yyu.edu.tr/DereceProgramlari/Detay/1/61250/9331/932001</w:t>
        </w:r>
      </w:hyperlink>
      <w:bookmarkStart w:id="0" w:name="_GoBack"/>
      <w:bookmarkEnd w:id="0"/>
    </w:p>
    <w:sectPr w:rsidR="00FB59CA" w:rsidRPr="0053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11F5"/>
    <w:multiLevelType w:val="hybridMultilevel"/>
    <w:tmpl w:val="16806BCA"/>
    <w:lvl w:ilvl="0" w:tplc="9202BA56">
      <w:start w:val="1"/>
      <w:numFmt w:val="decimal"/>
      <w:lvlText w:val="%1-"/>
      <w:lvlJc w:val="left"/>
      <w:pPr>
        <w:ind w:left="34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36EA1BA">
      <w:numFmt w:val="bullet"/>
      <w:lvlText w:val="•"/>
      <w:lvlJc w:val="left"/>
      <w:pPr>
        <w:ind w:left="899" w:hanging="236"/>
      </w:pPr>
      <w:rPr>
        <w:rFonts w:hint="default"/>
        <w:lang w:val="tr-TR" w:eastAsia="en-US" w:bidi="ar-SA"/>
      </w:rPr>
    </w:lvl>
    <w:lvl w:ilvl="2" w:tplc="0112913A">
      <w:numFmt w:val="bullet"/>
      <w:lvlText w:val="•"/>
      <w:lvlJc w:val="left"/>
      <w:pPr>
        <w:ind w:left="1459" w:hanging="236"/>
      </w:pPr>
      <w:rPr>
        <w:rFonts w:hint="default"/>
        <w:lang w:val="tr-TR" w:eastAsia="en-US" w:bidi="ar-SA"/>
      </w:rPr>
    </w:lvl>
    <w:lvl w:ilvl="3" w:tplc="E0B4E6AC">
      <w:numFmt w:val="bullet"/>
      <w:lvlText w:val="•"/>
      <w:lvlJc w:val="left"/>
      <w:pPr>
        <w:ind w:left="2019" w:hanging="236"/>
      </w:pPr>
      <w:rPr>
        <w:rFonts w:hint="default"/>
        <w:lang w:val="tr-TR" w:eastAsia="en-US" w:bidi="ar-SA"/>
      </w:rPr>
    </w:lvl>
    <w:lvl w:ilvl="4" w:tplc="0EA4EA10">
      <w:numFmt w:val="bullet"/>
      <w:lvlText w:val="•"/>
      <w:lvlJc w:val="left"/>
      <w:pPr>
        <w:ind w:left="2578" w:hanging="236"/>
      </w:pPr>
      <w:rPr>
        <w:rFonts w:hint="default"/>
        <w:lang w:val="tr-TR" w:eastAsia="en-US" w:bidi="ar-SA"/>
      </w:rPr>
    </w:lvl>
    <w:lvl w:ilvl="5" w:tplc="2E306BC0">
      <w:numFmt w:val="bullet"/>
      <w:lvlText w:val="•"/>
      <w:lvlJc w:val="left"/>
      <w:pPr>
        <w:ind w:left="3138" w:hanging="236"/>
      </w:pPr>
      <w:rPr>
        <w:rFonts w:hint="default"/>
        <w:lang w:val="tr-TR" w:eastAsia="en-US" w:bidi="ar-SA"/>
      </w:rPr>
    </w:lvl>
    <w:lvl w:ilvl="6" w:tplc="295E76DC">
      <w:numFmt w:val="bullet"/>
      <w:lvlText w:val="•"/>
      <w:lvlJc w:val="left"/>
      <w:pPr>
        <w:ind w:left="3698" w:hanging="236"/>
      </w:pPr>
      <w:rPr>
        <w:rFonts w:hint="default"/>
        <w:lang w:val="tr-TR" w:eastAsia="en-US" w:bidi="ar-SA"/>
      </w:rPr>
    </w:lvl>
    <w:lvl w:ilvl="7" w:tplc="78E0C2E2">
      <w:numFmt w:val="bullet"/>
      <w:lvlText w:val="•"/>
      <w:lvlJc w:val="left"/>
      <w:pPr>
        <w:ind w:left="4257" w:hanging="236"/>
      </w:pPr>
      <w:rPr>
        <w:rFonts w:hint="default"/>
        <w:lang w:val="tr-TR" w:eastAsia="en-US" w:bidi="ar-SA"/>
      </w:rPr>
    </w:lvl>
    <w:lvl w:ilvl="8" w:tplc="FE1E4A14">
      <w:numFmt w:val="bullet"/>
      <w:lvlText w:val="•"/>
      <w:lvlJc w:val="left"/>
      <w:pPr>
        <w:ind w:left="4817" w:hanging="2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8"/>
    <w:rsid w:val="002258D8"/>
    <w:rsid w:val="00536D40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491"/>
  <w15:chartTrackingRefBased/>
  <w15:docId w15:val="{DBE841D1-D201-4A70-AB5C-F41BCF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36D40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D40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3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gipaketi.yyu.edu.tr/DereceProgramlari/Detay/1/61250/9331/93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gipaketi.yyu.edu.tr/DereceProgramlari/Detay/1/10/8384/932001" TargetMode="External"/><Relationship Id="rId5" Type="http://schemas.openxmlformats.org/officeDocument/2006/relationships/hyperlink" Target="mailto:pek.emr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>NouS/TncTR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Purple</dc:creator>
  <cp:keywords/>
  <dc:description/>
  <cp:lastModifiedBy>Deep Purple</cp:lastModifiedBy>
  <cp:revision>2</cp:revision>
  <dcterms:created xsi:type="dcterms:W3CDTF">2023-11-16T17:45:00Z</dcterms:created>
  <dcterms:modified xsi:type="dcterms:W3CDTF">2023-11-16T17:45:00Z</dcterms:modified>
</cp:coreProperties>
</file>